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0C48B6B" w14:textId="2F2A1AEF" w:rsidR="00AE7745" w:rsidRDefault="00AE7745" w:rsidP="00685A97">
      <w:pPr>
        <w:ind w:left="-1418" w:right="-1418"/>
        <w:rPr>
          <w:rFonts w:ascii="Arial" w:hAnsi="Arial" w:cs="Arial"/>
          <w:color w:val="000000" w:themeColor="text1"/>
          <w:sz w:val="20"/>
        </w:rPr>
      </w:pPr>
      <w:r>
        <w:rPr>
          <w:rFonts w:ascii="Arial" w:hAnsi="Arial" w:cs="Arial"/>
          <w:color w:val="000000" w:themeColor="text1"/>
          <w:sz w:val="20"/>
        </w:rPr>
        <w:br w:type="page"/>
      </w:r>
    </w:p>
    <w:p w14:paraId="5F63461F" w14:textId="47A71B06" w:rsidR="00471871" w:rsidRPr="009A09DF" w:rsidRDefault="00BA69D7" w:rsidP="00471871">
      <w:pPr>
        <w:jc w:val="both"/>
        <w:rPr>
          <w:rFonts w:ascii="Arial" w:hAnsi="Arial" w:cs="Arial"/>
          <w:color w:val="000000" w:themeColor="text1"/>
          <w:sz w:val="20"/>
        </w:rPr>
      </w:pPr>
      <w:r w:rsidRPr="009A09DF">
        <w:rPr>
          <w:rFonts w:ascii="Arial" w:hAnsi="Arial" w:cs="Arial"/>
          <w:noProof/>
          <w:color w:val="000000" w:themeColor="text1"/>
        </w:rPr>
        <w:lastRenderedPageBreak/>
        <w:drawing>
          <wp:anchor distT="0" distB="0" distL="114300" distR="114300" simplePos="0" relativeHeight="251659264" behindDoc="0" locked="0" layoutInCell="1" allowOverlap="1" wp14:anchorId="5A4D7B7C" wp14:editId="207001FE">
            <wp:simplePos x="0" y="0"/>
            <wp:positionH relativeFrom="margin">
              <wp:posOffset>-101812</wp:posOffset>
            </wp:positionH>
            <wp:positionV relativeFrom="paragraph">
              <wp:posOffset>-159385</wp:posOffset>
            </wp:positionV>
            <wp:extent cx="1532466" cy="1701800"/>
            <wp:effectExtent l="0" t="0" r="0" b="0"/>
            <wp:wrapNone/>
            <wp:docPr id="1" name="Imagen 1" descr="LOGO B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BAL"/>
                    <pic:cNvPicPr>
                      <a:picLocks noChangeAspect="1" noChangeArrowheads="1"/>
                    </pic:cNvPicPr>
                  </pic:nvPicPr>
                  <pic:blipFill>
                    <a:blip r:embed="rId8" cstate="print">
                      <a:extLst>
                        <a:ext uri="{28A0092B-C50C-407E-A947-70E740481C1C}">
                          <a14:useLocalDpi xmlns:a14="http://schemas.microsoft.com/office/drawing/2010/main" val="0"/>
                        </a:ext>
                      </a:extLst>
                    </a:blip>
                    <a:srcRect t="40242" r="42773"/>
                    <a:stretch>
                      <a:fillRect/>
                    </a:stretch>
                  </pic:blipFill>
                  <pic:spPr bwMode="auto">
                    <a:xfrm>
                      <a:off x="0" y="0"/>
                      <a:ext cx="1532466" cy="170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996FEC" w:rsidRPr="009A09DF">
        <w:rPr>
          <w:rFonts w:ascii="Arial" w:hAnsi="Arial" w:cs="Arial"/>
          <w:color w:val="000000" w:themeColor="text1"/>
          <w:sz w:val="20"/>
        </w:rPr>
        <w:tab/>
      </w:r>
      <w:r w:rsidR="00996FEC" w:rsidRPr="009A09DF">
        <w:rPr>
          <w:rFonts w:ascii="Arial" w:hAnsi="Arial" w:cs="Arial"/>
          <w:color w:val="000000" w:themeColor="text1"/>
          <w:sz w:val="20"/>
        </w:rPr>
        <w:tab/>
      </w:r>
      <w:r w:rsidR="00996FEC" w:rsidRPr="009A09DF">
        <w:rPr>
          <w:rFonts w:ascii="Arial" w:hAnsi="Arial" w:cs="Arial"/>
          <w:color w:val="000000" w:themeColor="text1"/>
          <w:sz w:val="20"/>
        </w:rPr>
        <w:tab/>
      </w:r>
      <w:r w:rsidRPr="009A09DF">
        <w:rPr>
          <w:rFonts w:ascii="Swis721 LtCn BT" w:hAnsi="Swis721 LtCn BT"/>
          <w:noProof/>
          <w:color w:val="000000" w:themeColor="text1"/>
          <w:sz w:val="20"/>
        </w:rPr>
        <w:drawing>
          <wp:inline distT="0" distB="0" distL="0" distR="0" wp14:anchorId="7F32F87C" wp14:editId="6173AF32">
            <wp:extent cx="1366475" cy="1417884"/>
            <wp:effectExtent l="0" t="0" r="5715" b="508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397211" cy="1449777"/>
                    </a:xfrm>
                    <a:prstGeom prst="rect">
                      <a:avLst/>
                    </a:prstGeom>
                  </pic:spPr>
                </pic:pic>
              </a:graphicData>
            </a:graphic>
          </wp:inline>
        </w:drawing>
      </w:r>
    </w:p>
    <w:p w14:paraId="4E8735BB" w14:textId="77777777" w:rsidR="00997B39" w:rsidRPr="009A09DF" w:rsidRDefault="00997B39" w:rsidP="00471871">
      <w:pPr>
        <w:jc w:val="both"/>
        <w:rPr>
          <w:rFonts w:ascii="Arial" w:hAnsi="Arial" w:cs="Arial"/>
          <w:color w:val="000000" w:themeColor="text1"/>
          <w:sz w:val="20"/>
        </w:rPr>
      </w:pPr>
    </w:p>
    <w:p w14:paraId="34252DF6" w14:textId="77777777" w:rsidR="00997B39" w:rsidRPr="009A09DF" w:rsidRDefault="00997B39" w:rsidP="00471871">
      <w:pPr>
        <w:jc w:val="both"/>
        <w:rPr>
          <w:rFonts w:ascii="Arial" w:hAnsi="Arial" w:cs="Arial"/>
          <w:color w:val="000000" w:themeColor="text1"/>
          <w:sz w:val="20"/>
        </w:rPr>
      </w:pPr>
    </w:p>
    <w:p w14:paraId="614C521B" w14:textId="77777777" w:rsidR="00593347" w:rsidRPr="009A09DF" w:rsidRDefault="00593347" w:rsidP="00314595">
      <w:pPr>
        <w:jc w:val="both"/>
        <w:outlineLvl w:val="0"/>
        <w:rPr>
          <w:rFonts w:ascii="Arial" w:hAnsi="Arial" w:cs="Arial"/>
          <w:b/>
          <w:color w:val="000000" w:themeColor="text1"/>
          <w:sz w:val="20"/>
        </w:rPr>
      </w:pPr>
      <w:r w:rsidRPr="009A09DF">
        <w:rPr>
          <w:rFonts w:ascii="Arial" w:hAnsi="Arial" w:cs="Arial"/>
          <w:b/>
          <w:color w:val="000000" w:themeColor="text1"/>
          <w:sz w:val="20"/>
        </w:rPr>
        <w:t>PREÁMBULO</w:t>
      </w:r>
    </w:p>
    <w:p w14:paraId="47F6BE1C" w14:textId="77777777" w:rsidR="00593347" w:rsidRPr="009A09DF" w:rsidRDefault="00593347" w:rsidP="00593347">
      <w:pPr>
        <w:jc w:val="both"/>
        <w:rPr>
          <w:rFonts w:ascii="Arial" w:hAnsi="Arial" w:cs="Arial"/>
          <w:color w:val="000000" w:themeColor="text1"/>
          <w:sz w:val="20"/>
        </w:rPr>
      </w:pPr>
    </w:p>
    <w:p w14:paraId="5FE80C04" w14:textId="77777777" w:rsidR="00593347" w:rsidRPr="009A09DF" w:rsidRDefault="00593347" w:rsidP="00314595">
      <w:pPr>
        <w:jc w:val="both"/>
        <w:outlineLvl w:val="0"/>
        <w:rPr>
          <w:rFonts w:ascii="Arial" w:hAnsi="Arial" w:cs="Arial"/>
          <w:color w:val="000000" w:themeColor="text1"/>
          <w:sz w:val="22"/>
          <w:szCs w:val="22"/>
        </w:rPr>
      </w:pPr>
      <w:r w:rsidRPr="009A09DF">
        <w:rPr>
          <w:rFonts w:ascii="Arial" w:hAnsi="Arial" w:cs="Arial"/>
          <w:color w:val="000000" w:themeColor="text1"/>
          <w:sz w:val="22"/>
          <w:szCs w:val="22"/>
        </w:rPr>
        <w:t>La BAL (Bienal de Arquitectura Latinoamericana) se celebró por primera vez en 2009.</w:t>
      </w:r>
    </w:p>
    <w:p w14:paraId="6421D91B" w14:textId="77777777" w:rsidR="00593347" w:rsidRPr="009A09DF" w:rsidRDefault="00593347" w:rsidP="00593347">
      <w:pPr>
        <w:jc w:val="both"/>
        <w:rPr>
          <w:rFonts w:ascii="Arial" w:hAnsi="Arial" w:cs="Arial"/>
          <w:color w:val="000000" w:themeColor="text1"/>
          <w:sz w:val="22"/>
          <w:szCs w:val="22"/>
        </w:rPr>
      </w:pPr>
      <w:r w:rsidRPr="009A09DF">
        <w:rPr>
          <w:rFonts w:ascii="Arial" w:hAnsi="Arial" w:cs="Arial"/>
          <w:color w:val="000000" w:themeColor="text1"/>
          <w:sz w:val="22"/>
          <w:szCs w:val="22"/>
        </w:rPr>
        <w:t>Aunque desde el comiendo estaba en el deseo de los organizadores darle contenidos que excedieran lo estrictamente arquitectónico, era obligado comenzar poco a poco, hasta que la BAL se consolidase y se lograse el respaldo estable y seguro de las instituciones y entidades relacionadas con el mundo de la arquitectura.</w:t>
      </w:r>
    </w:p>
    <w:p w14:paraId="0192D0FB" w14:textId="77777777" w:rsidR="00593347" w:rsidRPr="009A09DF" w:rsidRDefault="00593347" w:rsidP="00593347">
      <w:pPr>
        <w:jc w:val="both"/>
        <w:rPr>
          <w:rFonts w:ascii="Arial" w:hAnsi="Arial" w:cs="Arial"/>
          <w:color w:val="000000" w:themeColor="text1"/>
          <w:sz w:val="22"/>
          <w:szCs w:val="22"/>
        </w:rPr>
      </w:pPr>
    </w:p>
    <w:p w14:paraId="7867DD6F" w14:textId="77777777" w:rsidR="00593347" w:rsidRPr="009A09DF" w:rsidRDefault="00593347" w:rsidP="00593347">
      <w:pPr>
        <w:jc w:val="both"/>
        <w:rPr>
          <w:rFonts w:ascii="Arial" w:hAnsi="Arial" w:cs="Arial"/>
          <w:color w:val="000000" w:themeColor="text1"/>
          <w:sz w:val="22"/>
          <w:szCs w:val="22"/>
        </w:rPr>
      </w:pPr>
      <w:r w:rsidRPr="009A09DF">
        <w:rPr>
          <w:rFonts w:ascii="Arial" w:hAnsi="Arial" w:cs="Arial"/>
          <w:color w:val="000000" w:themeColor="text1"/>
          <w:sz w:val="22"/>
          <w:szCs w:val="22"/>
        </w:rPr>
        <w:t xml:space="preserve">En la página web </w:t>
      </w:r>
      <w:hyperlink r:id="rId10" w:history="1">
        <w:r w:rsidRPr="009A09DF">
          <w:rPr>
            <w:rStyle w:val="Hipervnculo"/>
            <w:rFonts w:ascii="Arial" w:hAnsi="Arial" w:cs="Arial"/>
            <w:color w:val="000000" w:themeColor="text1"/>
            <w:sz w:val="22"/>
            <w:szCs w:val="22"/>
          </w:rPr>
          <w:t>http://www.as20.org/bal/</w:t>
        </w:r>
      </w:hyperlink>
      <w:r w:rsidRPr="009A09DF">
        <w:rPr>
          <w:rFonts w:ascii="Arial" w:hAnsi="Arial" w:cs="Arial"/>
          <w:color w:val="000000" w:themeColor="text1"/>
          <w:sz w:val="22"/>
          <w:szCs w:val="22"/>
        </w:rPr>
        <w:t xml:space="preserve"> se pueden ver los contenidos de las ediciones de la BAL de 2009, 2011, 2013 y 2015. Así como la selección de arquitectos que participarán en la edición de 2017.</w:t>
      </w:r>
    </w:p>
    <w:p w14:paraId="43A6EAA1" w14:textId="77777777" w:rsidR="00593347" w:rsidRPr="009A09DF" w:rsidRDefault="00593347" w:rsidP="00593347">
      <w:pPr>
        <w:jc w:val="both"/>
        <w:rPr>
          <w:rFonts w:ascii="Arial" w:hAnsi="Arial" w:cs="Arial"/>
          <w:color w:val="000000" w:themeColor="text1"/>
          <w:sz w:val="22"/>
          <w:szCs w:val="22"/>
        </w:rPr>
      </w:pPr>
    </w:p>
    <w:p w14:paraId="7583F8E1" w14:textId="77777777" w:rsidR="00593347" w:rsidRPr="009A09DF" w:rsidRDefault="00593347" w:rsidP="00314595">
      <w:pPr>
        <w:jc w:val="both"/>
        <w:outlineLvl w:val="0"/>
        <w:rPr>
          <w:rFonts w:ascii="Arial" w:hAnsi="Arial" w:cs="Arial"/>
          <w:color w:val="000000" w:themeColor="text1"/>
          <w:sz w:val="22"/>
          <w:szCs w:val="22"/>
        </w:rPr>
      </w:pPr>
      <w:r w:rsidRPr="009A09DF">
        <w:rPr>
          <w:rFonts w:ascii="Arial" w:hAnsi="Arial" w:cs="Arial"/>
          <w:color w:val="000000" w:themeColor="text1"/>
          <w:sz w:val="22"/>
          <w:szCs w:val="22"/>
        </w:rPr>
        <w:t>Igualmente, en el enlace:</w:t>
      </w:r>
    </w:p>
    <w:p w14:paraId="62EFBA22" w14:textId="77777777" w:rsidR="00593347" w:rsidRPr="009A09DF" w:rsidRDefault="00593347" w:rsidP="00593347">
      <w:pPr>
        <w:jc w:val="both"/>
        <w:rPr>
          <w:rFonts w:ascii="Arial" w:hAnsi="Arial" w:cs="Arial"/>
          <w:color w:val="000000" w:themeColor="text1"/>
          <w:sz w:val="22"/>
          <w:szCs w:val="22"/>
        </w:rPr>
      </w:pPr>
    </w:p>
    <w:p w14:paraId="21C4A7DC" w14:textId="77777777" w:rsidR="00593347" w:rsidRPr="009A09DF" w:rsidRDefault="00D52C0E" w:rsidP="00593347">
      <w:pPr>
        <w:jc w:val="both"/>
        <w:rPr>
          <w:rFonts w:ascii="Arial" w:hAnsi="Arial" w:cs="Arial"/>
          <w:color w:val="000000" w:themeColor="text1"/>
          <w:sz w:val="22"/>
          <w:szCs w:val="22"/>
        </w:rPr>
      </w:pPr>
      <w:hyperlink r:id="rId11" w:history="1">
        <w:r w:rsidR="00593347" w:rsidRPr="009A09DF">
          <w:rPr>
            <w:rStyle w:val="Hipervnculo"/>
            <w:rFonts w:ascii="Arial" w:hAnsi="Arial" w:cs="Arial"/>
            <w:color w:val="000000" w:themeColor="text1"/>
            <w:sz w:val="22"/>
            <w:szCs w:val="22"/>
          </w:rPr>
          <w:t>https://www.dropbox.com/s/v63yfmjxhs2y8sj/BAL2015%20Dossier%20Resumen.pdf?dl=0</w:t>
        </w:r>
      </w:hyperlink>
    </w:p>
    <w:p w14:paraId="10685FEB" w14:textId="77777777" w:rsidR="00593347" w:rsidRPr="009A09DF" w:rsidRDefault="00593347" w:rsidP="00593347">
      <w:pPr>
        <w:jc w:val="both"/>
        <w:rPr>
          <w:rFonts w:ascii="Arial" w:hAnsi="Arial" w:cs="Arial"/>
          <w:color w:val="000000" w:themeColor="text1"/>
          <w:sz w:val="22"/>
          <w:szCs w:val="22"/>
        </w:rPr>
      </w:pPr>
    </w:p>
    <w:p w14:paraId="0F34684E" w14:textId="77777777" w:rsidR="00593347" w:rsidRPr="009A09DF" w:rsidRDefault="00593347" w:rsidP="00314595">
      <w:pPr>
        <w:jc w:val="both"/>
        <w:outlineLvl w:val="0"/>
        <w:rPr>
          <w:rFonts w:ascii="Arial" w:hAnsi="Arial" w:cs="Arial"/>
          <w:color w:val="000000" w:themeColor="text1"/>
          <w:sz w:val="22"/>
          <w:szCs w:val="22"/>
        </w:rPr>
      </w:pPr>
      <w:r w:rsidRPr="009A09DF">
        <w:rPr>
          <w:rFonts w:ascii="Arial" w:hAnsi="Arial" w:cs="Arial"/>
          <w:color w:val="000000" w:themeColor="text1"/>
          <w:sz w:val="22"/>
          <w:szCs w:val="22"/>
        </w:rPr>
        <w:t>Se puede descargar el dossier de prensa relativo a la última edición (2015)</w:t>
      </w:r>
    </w:p>
    <w:p w14:paraId="68923912" w14:textId="77777777" w:rsidR="00593347" w:rsidRPr="009A09DF" w:rsidRDefault="00593347" w:rsidP="00593347">
      <w:pPr>
        <w:jc w:val="both"/>
        <w:rPr>
          <w:rFonts w:ascii="Arial" w:hAnsi="Arial" w:cs="Arial"/>
          <w:color w:val="000000" w:themeColor="text1"/>
          <w:sz w:val="22"/>
          <w:szCs w:val="22"/>
        </w:rPr>
      </w:pPr>
    </w:p>
    <w:p w14:paraId="4CA46558" w14:textId="77777777" w:rsidR="00593347" w:rsidRPr="009A09DF" w:rsidRDefault="00593347" w:rsidP="00593347">
      <w:pPr>
        <w:jc w:val="both"/>
        <w:rPr>
          <w:rFonts w:ascii="Arial" w:hAnsi="Arial" w:cs="Arial"/>
          <w:color w:val="000000" w:themeColor="text1"/>
          <w:sz w:val="22"/>
          <w:szCs w:val="22"/>
        </w:rPr>
      </w:pPr>
    </w:p>
    <w:p w14:paraId="59D0B9D5" w14:textId="77777777" w:rsidR="00593347" w:rsidRPr="009A09DF" w:rsidRDefault="00593347" w:rsidP="00593347">
      <w:pPr>
        <w:jc w:val="both"/>
        <w:rPr>
          <w:rFonts w:ascii="Arial" w:hAnsi="Arial" w:cs="Arial"/>
          <w:color w:val="000000" w:themeColor="text1"/>
          <w:sz w:val="22"/>
          <w:szCs w:val="22"/>
        </w:rPr>
      </w:pPr>
    </w:p>
    <w:p w14:paraId="37760A8E" w14:textId="77777777" w:rsidR="00593347" w:rsidRPr="009A09DF" w:rsidRDefault="00593347" w:rsidP="00593347">
      <w:pPr>
        <w:jc w:val="both"/>
        <w:rPr>
          <w:rFonts w:ascii="Arial" w:hAnsi="Arial" w:cs="Arial"/>
          <w:color w:val="000000" w:themeColor="text1"/>
          <w:sz w:val="22"/>
          <w:szCs w:val="22"/>
        </w:rPr>
      </w:pPr>
    </w:p>
    <w:p w14:paraId="467FABD3" w14:textId="77777777" w:rsidR="00593347" w:rsidRPr="009A09DF" w:rsidRDefault="00593347" w:rsidP="00314595">
      <w:pPr>
        <w:jc w:val="both"/>
        <w:outlineLvl w:val="0"/>
        <w:rPr>
          <w:rFonts w:ascii="Arial" w:hAnsi="Arial" w:cs="Arial"/>
          <w:b/>
          <w:color w:val="000000" w:themeColor="text1"/>
          <w:sz w:val="22"/>
          <w:szCs w:val="22"/>
        </w:rPr>
      </w:pPr>
      <w:r w:rsidRPr="009A09DF">
        <w:rPr>
          <w:rFonts w:ascii="Arial" w:hAnsi="Arial" w:cs="Arial"/>
          <w:b/>
          <w:color w:val="000000" w:themeColor="text1"/>
          <w:sz w:val="22"/>
          <w:szCs w:val="22"/>
        </w:rPr>
        <w:t>Bienal de Arquitectura Latinoamericana 2017</w:t>
      </w:r>
    </w:p>
    <w:p w14:paraId="2AEF8702" w14:textId="77777777" w:rsidR="00593347" w:rsidRPr="009A09DF" w:rsidRDefault="00593347" w:rsidP="00593347">
      <w:pPr>
        <w:jc w:val="both"/>
        <w:rPr>
          <w:rFonts w:ascii="Arial" w:hAnsi="Arial" w:cs="Arial"/>
          <w:color w:val="000000" w:themeColor="text1"/>
          <w:sz w:val="22"/>
          <w:szCs w:val="22"/>
        </w:rPr>
      </w:pPr>
    </w:p>
    <w:p w14:paraId="421B2AE6" w14:textId="77777777" w:rsidR="00593347" w:rsidRPr="009A09DF" w:rsidRDefault="00593347" w:rsidP="00593347">
      <w:pPr>
        <w:jc w:val="both"/>
        <w:rPr>
          <w:rFonts w:ascii="Arial" w:hAnsi="Arial" w:cs="Arial"/>
          <w:color w:val="000000" w:themeColor="text1"/>
          <w:sz w:val="22"/>
          <w:szCs w:val="22"/>
        </w:rPr>
      </w:pPr>
    </w:p>
    <w:p w14:paraId="274984DC" w14:textId="77777777" w:rsidR="00593347" w:rsidRPr="009A09DF" w:rsidRDefault="00593347" w:rsidP="00593347">
      <w:pPr>
        <w:jc w:val="both"/>
        <w:rPr>
          <w:rFonts w:ascii="Arial" w:hAnsi="Arial" w:cs="Arial"/>
          <w:color w:val="000000" w:themeColor="text1"/>
          <w:sz w:val="22"/>
          <w:szCs w:val="22"/>
        </w:rPr>
      </w:pPr>
      <w:r w:rsidRPr="009A09DF">
        <w:rPr>
          <w:rFonts w:ascii="Arial" w:hAnsi="Arial" w:cs="Arial"/>
          <w:color w:val="000000" w:themeColor="text1"/>
          <w:sz w:val="22"/>
          <w:szCs w:val="22"/>
        </w:rPr>
        <w:t>En la edición de 2017 se ha considerado llegado el momento de comenzar a dar el salto hacia lo que ha de ser la Bienal en el futuro: una manifestación global y singular de la cultura latinoamericana en España, que se convierta en un cauce o foro estable y cada más intenso y prestigioso para:</w:t>
      </w:r>
    </w:p>
    <w:p w14:paraId="4A7AB474" w14:textId="77777777" w:rsidR="00593347" w:rsidRPr="009A09DF" w:rsidRDefault="00593347" w:rsidP="00593347">
      <w:pPr>
        <w:jc w:val="both"/>
        <w:rPr>
          <w:rFonts w:ascii="Arial" w:hAnsi="Arial" w:cs="Arial"/>
          <w:color w:val="000000" w:themeColor="text1"/>
          <w:sz w:val="22"/>
          <w:szCs w:val="22"/>
        </w:rPr>
      </w:pPr>
    </w:p>
    <w:p w14:paraId="60699962" w14:textId="77777777" w:rsidR="00593347" w:rsidRPr="009A09DF" w:rsidRDefault="00593347" w:rsidP="00593347">
      <w:pPr>
        <w:ind w:left="567"/>
        <w:jc w:val="both"/>
        <w:rPr>
          <w:rFonts w:ascii="Arial" w:hAnsi="Arial" w:cs="Arial"/>
          <w:color w:val="000000" w:themeColor="text1"/>
          <w:sz w:val="22"/>
          <w:szCs w:val="22"/>
        </w:rPr>
      </w:pPr>
      <w:r w:rsidRPr="009A09DF">
        <w:rPr>
          <w:rFonts w:ascii="Arial" w:hAnsi="Arial" w:cs="Arial"/>
          <w:color w:val="000000" w:themeColor="text1"/>
          <w:sz w:val="22"/>
          <w:szCs w:val="22"/>
        </w:rPr>
        <w:t>-El establecimiento de nexos intensos entre España y Latinoamérica a través de la cultura y a las manifestaciones artísticas.</w:t>
      </w:r>
    </w:p>
    <w:p w14:paraId="4E2E3D3C" w14:textId="77777777" w:rsidR="00593347" w:rsidRPr="009A09DF" w:rsidRDefault="00593347" w:rsidP="00593347">
      <w:pPr>
        <w:ind w:left="567"/>
        <w:jc w:val="both"/>
        <w:rPr>
          <w:rFonts w:ascii="Arial" w:hAnsi="Arial" w:cs="Arial"/>
          <w:color w:val="000000" w:themeColor="text1"/>
          <w:sz w:val="22"/>
          <w:szCs w:val="22"/>
        </w:rPr>
      </w:pPr>
    </w:p>
    <w:p w14:paraId="5EF01191" w14:textId="77777777" w:rsidR="00593347" w:rsidRPr="009A09DF" w:rsidRDefault="00593347" w:rsidP="00593347">
      <w:pPr>
        <w:ind w:left="567"/>
        <w:jc w:val="both"/>
        <w:rPr>
          <w:rFonts w:ascii="Arial" w:hAnsi="Arial" w:cs="Arial"/>
          <w:color w:val="000000" w:themeColor="text1"/>
          <w:sz w:val="22"/>
          <w:szCs w:val="22"/>
        </w:rPr>
      </w:pPr>
      <w:r w:rsidRPr="009A09DF">
        <w:rPr>
          <w:rFonts w:ascii="Arial" w:hAnsi="Arial" w:cs="Arial"/>
          <w:color w:val="000000" w:themeColor="text1"/>
          <w:sz w:val="22"/>
          <w:szCs w:val="22"/>
        </w:rPr>
        <w:t xml:space="preserve">-El reconocimiento de la incontestable realidad de la presencia en España y Portugal de una muy numerosa población latinoamericana, que presta grandes servicios y ayuda a sostener nuestra sociedad y que no tiene hasta hoy un cauce para mostrar su riqueza cultural, que también contribuye a aumentar la nuestra.   </w:t>
      </w:r>
    </w:p>
    <w:p w14:paraId="3ADEE1A9" w14:textId="77777777" w:rsidR="00593347" w:rsidRPr="009A09DF" w:rsidRDefault="00593347" w:rsidP="00593347">
      <w:pPr>
        <w:jc w:val="both"/>
        <w:rPr>
          <w:rFonts w:ascii="Arial" w:hAnsi="Arial" w:cs="Arial"/>
          <w:color w:val="000000" w:themeColor="text1"/>
          <w:sz w:val="22"/>
          <w:szCs w:val="22"/>
        </w:rPr>
      </w:pPr>
    </w:p>
    <w:p w14:paraId="1383DF26" w14:textId="1633438B" w:rsidR="00593347" w:rsidRPr="009A09DF" w:rsidRDefault="00593347" w:rsidP="00593347">
      <w:pPr>
        <w:jc w:val="both"/>
        <w:rPr>
          <w:rFonts w:ascii="Arial" w:hAnsi="Arial" w:cs="Arial"/>
          <w:color w:val="000000" w:themeColor="text1"/>
          <w:sz w:val="22"/>
          <w:szCs w:val="22"/>
        </w:rPr>
      </w:pPr>
      <w:r w:rsidRPr="009A09DF">
        <w:rPr>
          <w:rFonts w:ascii="Arial" w:hAnsi="Arial" w:cs="Arial"/>
          <w:color w:val="000000" w:themeColor="text1"/>
          <w:sz w:val="22"/>
          <w:szCs w:val="22"/>
        </w:rPr>
        <w:t>A ese fin se ha creado el Intercambiador Cultural de la BAL (</w:t>
      </w:r>
      <w:r w:rsidR="00314595">
        <w:rPr>
          <w:rFonts w:ascii="Arial" w:hAnsi="Arial" w:cs="Arial"/>
          <w:color w:val="000000" w:themeColor="text1"/>
          <w:sz w:val="22"/>
          <w:szCs w:val="22"/>
        </w:rPr>
        <w:t>IC</w:t>
      </w:r>
      <w:r w:rsidRPr="009A09DF">
        <w:rPr>
          <w:rFonts w:ascii="Arial" w:hAnsi="Arial" w:cs="Arial"/>
          <w:color w:val="000000" w:themeColor="text1"/>
          <w:sz w:val="22"/>
          <w:szCs w:val="22"/>
        </w:rPr>
        <w:t xml:space="preserve"> BAL), cuyo icono muestra el mundo dibujado por Joaquín Torres García (Montevideo, 1942), visto con los ojos de Latinoamérica, orientado al sur y no al norte e iluminado por la Cruz del Sur en vez de la Estrella Polar.</w:t>
      </w:r>
    </w:p>
    <w:p w14:paraId="4514649C" w14:textId="77777777" w:rsidR="00593347" w:rsidRPr="009A09DF" w:rsidRDefault="00593347" w:rsidP="00593347">
      <w:pPr>
        <w:jc w:val="both"/>
        <w:rPr>
          <w:rFonts w:ascii="Arial" w:hAnsi="Arial" w:cs="Arial"/>
          <w:color w:val="000000" w:themeColor="text1"/>
          <w:sz w:val="22"/>
          <w:szCs w:val="22"/>
        </w:rPr>
      </w:pPr>
    </w:p>
    <w:p w14:paraId="3A648A2A" w14:textId="77777777" w:rsidR="00593347" w:rsidRPr="009A09DF" w:rsidRDefault="00593347" w:rsidP="00593347">
      <w:pPr>
        <w:jc w:val="both"/>
        <w:rPr>
          <w:rFonts w:ascii="Arial" w:hAnsi="Arial" w:cs="Arial"/>
          <w:color w:val="000000" w:themeColor="text1"/>
          <w:sz w:val="22"/>
          <w:szCs w:val="22"/>
        </w:rPr>
      </w:pPr>
      <w:r w:rsidRPr="009A09DF">
        <w:rPr>
          <w:rFonts w:ascii="Arial" w:hAnsi="Arial" w:cs="Arial"/>
          <w:color w:val="000000" w:themeColor="text1"/>
          <w:sz w:val="22"/>
          <w:szCs w:val="22"/>
        </w:rPr>
        <w:t xml:space="preserve">En la BAL nunca se buscaron otros apoyos o soportes que los de las instituciones implicadas en el ejercicio de la arquitectura. </w:t>
      </w:r>
    </w:p>
    <w:p w14:paraId="3E1550C3" w14:textId="77777777" w:rsidR="00593347" w:rsidRPr="009A09DF" w:rsidRDefault="00593347" w:rsidP="00593347">
      <w:pPr>
        <w:jc w:val="both"/>
        <w:rPr>
          <w:rFonts w:ascii="Arial" w:hAnsi="Arial" w:cs="Arial"/>
          <w:color w:val="000000" w:themeColor="text1"/>
          <w:sz w:val="22"/>
          <w:szCs w:val="22"/>
        </w:rPr>
      </w:pPr>
    </w:p>
    <w:p w14:paraId="52C82B12" w14:textId="3773A1D9" w:rsidR="00593347" w:rsidRPr="009A09DF" w:rsidRDefault="00593347" w:rsidP="00593347">
      <w:pPr>
        <w:jc w:val="both"/>
        <w:rPr>
          <w:rFonts w:ascii="Arial" w:hAnsi="Arial" w:cs="Arial"/>
          <w:color w:val="000000" w:themeColor="text1"/>
          <w:sz w:val="22"/>
          <w:szCs w:val="22"/>
        </w:rPr>
      </w:pPr>
      <w:r w:rsidRPr="009A09DF">
        <w:rPr>
          <w:rFonts w:ascii="Arial" w:hAnsi="Arial" w:cs="Arial"/>
          <w:color w:val="000000" w:themeColor="text1"/>
          <w:sz w:val="22"/>
          <w:szCs w:val="22"/>
        </w:rPr>
        <w:t xml:space="preserve">Ahora, para sacar adelante los contenidos del </w:t>
      </w:r>
      <w:r w:rsidR="00314595">
        <w:rPr>
          <w:rFonts w:ascii="Arial" w:hAnsi="Arial" w:cs="Arial"/>
          <w:color w:val="000000" w:themeColor="text1"/>
          <w:sz w:val="22"/>
          <w:szCs w:val="22"/>
        </w:rPr>
        <w:t>IC</w:t>
      </w:r>
      <w:r w:rsidRPr="009A09DF">
        <w:rPr>
          <w:rFonts w:ascii="Arial" w:hAnsi="Arial" w:cs="Arial"/>
          <w:color w:val="000000" w:themeColor="text1"/>
          <w:sz w:val="22"/>
          <w:szCs w:val="22"/>
        </w:rPr>
        <w:t>, y llevarlos más lejos aún en futuras ediciones se ha pensado que era muy conveniente (y posiblemente imprescindible, en términos económicos) ampliar el ámbito del patronazgo a empresas importantes relacionadas con esa población latinoamericana, en diversos grados. Así como intentar implicar a las embajadas de los países implicados, como modo inmediato de implicar a los propios</w:t>
      </w:r>
      <w:r w:rsidR="00184488" w:rsidRPr="009A09DF">
        <w:rPr>
          <w:rFonts w:ascii="Arial" w:hAnsi="Arial" w:cs="Arial"/>
          <w:color w:val="000000" w:themeColor="text1"/>
          <w:sz w:val="22"/>
          <w:szCs w:val="22"/>
        </w:rPr>
        <w:t xml:space="preserve"> </w:t>
      </w:r>
      <w:r w:rsidRPr="009A09DF">
        <w:rPr>
          <w:rFonts w:ascii="Arial" w:hAnsi="Arial" w:cs="Arial"/>
          <w:color w:val="000000" w:themeColor="text1"/>
          <w:sz w:val="22"/>
          <w:szCs w:val="22"/>
        </w:rPr>
        <w:t>países.</w:t>
      </w:r>
    </w:p>
    <w:p w14:paraId="04A3C359" w14:textId="77777777" w:rsidR="00A469A8" w:rsidRPr="009A09DF" w:rsidRDefault="00A469A8" w:rsidP="00471871">
      <w:pPr>
        <w:jc w:val="both"/>
        <w:rPr>
          <w:rFonts w:ascii="Arial" w:hAnsi="Arial" w:cs="Arial"/>
          <w:color w:val="000000" w:themeColor="text1"/>
          <w:sz w:val="22"/>
          <w:szCs w:val="22"/>
        </w:rPr>
      </w:pPr>
    </w:p>
    <w:p w14:paraId="6ADAF260" w14:textId="47FAED6F" w:rsidR="00A469A8" w:rsidRPr="009A09DF" w:rsidRDefault="00A469A8" w:rsidP="00A469A8">
      <w:pPr>
        <w:rPr>
          <w:rFonts w:ascii="Arial" w:hAnsi="Arial" w:cs="Arial"/>
          <w:color w:val="000000" w:themeColor="text1"/>
          <w:sz w:val="22"/>
          <w:szCs w:val="22"/>
          <w:lang w:val="es-ES_tradnl" w:eastAsia="es-ES_tradnl"/>
        </w:rPr>
      </w:pPr>
      <w:r w:rsidRPr="009A09DF">
        <w:rPr>
          <w:rFonts w:ascii="Arial" w:hAnsi="Arial" w:cs="Arial"/>
          <w:color w:val="000000" w:themeColor="text1"/>
          <w:sz w:val="22"/>
          <w:szCs w:val="22"/>
        </w:rPr>
        <w:t xml:space="preserve">Es indudable que </w:t>
      </w:r>
      <w:r w:rsidRPr="009A09DF">
        <w:rPr>
          <w:rFonts w:ascii="Arial" w:hAnsi="Arial" w:cs="Arial"/>
          <w:color w:val="000000" w:themeColor="text1"/>
          <w:sz w:val="22"/>
          <w:szCs w:val="22"/>
          <w:lang w:val="es-ES_tradnl" w:eastAsia="es-ES_tradnl"/>
        </w:rPr>
        <w:t>con los años esta Bienal puede llegar a ser una auténtica fiesta de Latinoamérica en Europa.</w:t>
      </w:r>
    </w:p>
    <w:p w14:paraId="007396E4" w14:textId="77777777" w:rsidR="00A469A8" w:rsidRPr="009A09DF" w:rsidRDefault="00A469A8" w:rsidP="00A469A8">
      <w:pPr>
        <w:rPr>
          <w:rFonts w:ascii="Arial" w:hAnsi="Arial" w:cs="Arial"/>
          <w:color w:val="000000" w:themeColor="text1"/>
          <w:sz w:val="22"/>
          <w:szCs w:val="22"/>
          <w:lang w:val="es-ES_tradnl" w:eastAsia="es-ES_tradnl"/>
        </w:rPr>
      </w:pPr>
    </w:p>
    <w:p w14:paraId="6D705AF4" w14:textId="6602AE57" w:rsidR="00A469A8" w:rsidRPr="009A09DF" w:rsidRDefault="00A469A8" w:rsidP="00A469A8">
      <w:pPr>
        <w:rPr>
          <w:rFonts w:ascii="Arial" w:hAnsi="Arial" w:cs="Arial"/>
          <w:color w:val="000000" w:themeColor="text1"/>
          <w:sz w:val="22"/>
          <w:szCs w:val="22"/>
          <w:lang w:val="es-ES_tradnl" w:eastAsia="es-ES_tradnl"/>
        </w:rPr>
      </w:pPr>
      <w:r w:rsidRPr="009A09DF">
        <w:rPr>
          <w:rFonts w:ascii="Arial" w:hAnsi="Arial" w:cs="Arial"/>
          <w:color w:val="000000" w:themeColor="text1"/>
          <w:sz w:val="22"/>
          <w:szCs w:val="22"/>
          <w:lang w:val="es-ES_tradnl" w:eastAsia="es-ES_tradnl"/>
        </w:rPr>
        <w:t>Y eso sería muy beneficioso para Navarra, en todos los ámbitos, pero mayormente en el de la oferta de las industrias creativas y turísticas y la hostelería.</w:t>
      </w:r>
    </w:p>
    <w:p w14:paraId="74A24FB9" w14:textId="318D6AB7" w:rsidR="00A469A8" w:rsidRPr="009A09DF" w:rsidRDefault="00543E6A" w:rsidP="00A469A8">
      <w:pPr>
        <w:rPr>
          <w:rFonts w:ascii="Arial" w:hAnsi="Arial" w:cs="Arial"/>
          <w:color w:val="000000" w:themeColor="text1"/>
          <w:sz w:val="22"/>
          <w:szCs w:val="22"/>
          <w:lang w:val="es-ES_tradnl" w:eastAsia="es-ES_tradnl"/>
        </w:rPr>
      </w:pPr>
      <w:r w:rsidRPr="009A09DF">
        <w:rPr>
          <w:rFonts w:ascii="Arial" w:hAnsi="Arial" w:cs="Arial"/>
          <w:color w:val="000000" w:themeColor="text1"/>
          <w:sz w:val="22"/>
          <w:szCs w:val="22"/>
          <w:lang w:val="es-ES_tradnl" w:eastAsia="es-ES_tradnl"/>
        </w:rPr>
        <w:t>.</w:t>
      </w:r>
    </w:p>
    <w:p w14:paraId="11D9619F" w14:textId="7C70E935" w:rsidR="00A469A8" w:rsidRPr="009A09DF" w:rsidRDefault="00A469A8" w:rsidP="00A469A8">
      <w:pPr>
        <w:rPr>
          <w:rFonts w:ascii="Arial" w:hAnsi="Arial" w:cs="Arial"/>
          <w:color w:val="000000" w:themeColor="text1"/>
          <w:sz w:val="22"/>
          <w:szCs w:val="22"/>
          <w:lang w:val="es-ES_tradnl" w:eastAsia="es-ES_tradnl"/>
        </w:rPr>
      </w:pPr>
      <w:r w:rsidRPr="009A09DF">
        <w:rPr>
          <w:rFonts w:ascii="Arial" w:hAnsi="Arial" w:cs="Arial"/>
          <w:color w:val="000000" w:themeColor="text1"/>
          <w:sz w:val="22"/>
          <w:szCs w:val="22"/>
          <w:lang w:val="es-ES_tradnl" w:eastAsia="es-ES_tradnl"/>
        </w:rPr>
        <w:t>Pero si las actividades que a continuación se enumeran está siendo organizadas con orden, y vamos cumpliendo el calendario previsto, ha llegado el momento de acometer dos tareas: la de difusión de los contenidos y la de interesar a la población, de Navarra y de las regiones limítrofes.</w:t>
      </w:r>
    </w:p>
    <w:p w14:paraId="42742309" w14:textId="77777777" w:rsidR="00A469A8" w:rsidRPr="009A09DF" w:rsidRDefault="00A469A8" w:rsidP="00A469A8">
      <w:pPr>
        <w:rPr>
          <w:rFonts w:ascii="Arial" w:hAnsi="Arial" w:cs="Arial"/>
          <w:color w:val="000000" w:themeColor="text1"/>
          <w:sz w:val="22"/>
          <w:szCs w:val="22"/>
          <w:lang w:val="es-ES_tradnl" w:eastAsia="es-ES_tradnl"/>
        </w:rPr>
      </w:pPr>
    </w:p>
    <w:p w14:paraId="12AF8766" w14:textId="3E55DA7C" w:rsidR="00A469A8" w:rsidRDefault="00A469A8" w:rsidP="00A469A8">
      <w:pPr>
        <w:rPr>
          <w:rFonts w:ascii="Arial" w:hAnsi="Arial" w:cs="Arial"/>
          <w:color w:val="000000" w:themeColor="text1"/>
          <w:sz w:val="22"/>
          <w:szCs w:val="22"/>
          <w:lang w:val="es-ES_tradnl" w:eastAsia="es-ES_tradnl"/>
        </w:rPr>
      </w:pPr>
      <w:r w:rsidRPr="009A09DF">
        <w:rPr>
          <w:rFonts w:ascii="Arial" w:hAnsi="Arial" w:cs="Arial"/>
          <w:color w:val="000000" w:themeColor="text1"/>
          <w:sz w:val="22"/>
          <w:szCs w:val="22"/>
          <w:lang w:val="es-ES_tradnl" w:eastAsia="es-ES_tradnl"/>
        </w:rPr>
        <w:t xml:space="preserve">Y la BAL con el </w:t>
      </w:r>
      <w:r w:rsidR="00314595">
        <w:rPr>
          <w:rFonts w:ascii="Arial" w:hAnsi="Arial" w:cs="Arial"/>
          <w:color w:val="000000" w:themeColor="text1"/>
          <w:sz w:val="22"/>
          <w:szCs w:val="22"/>
          <w:lang w:val="es-ES_tradnl" w:eastAsia="es-ES_tradnl"/>
        </w:rPr>
        <w:t>IC</w:t>
      </w:r>
      <w:r w:rsidRPr="009A09DF">
        <w:rPr>
          <w:rFonts w:ascii="Arial" w:hAnsi="Arial" w:cs="Arial"/>
          <w:color w:val="000000" w:themeColor="text1"/>
          <w:sz w:val="22"/>
          <w:szCs w:val="22"/>
          <w:lang w:val="es-ES_tradnl" w:eastAsia="es-ES_tradnl"/>
        </w:rPr>
        <w:t xml:space="preserve"> de la BAL puede convertirse así en una ocasión muy buena de lograr una implicación coral de las industrias creativas de Navarra.</w:t>
      </w:r>
    </w:p>
    <w:p w14:paraId="1C2D9FC5" w14:textId="77777777" w:rsidR="00AE7745" w:rsidRDefault="00AE7745" w:rsidP="00A469A8">
      <w:pPr>
        <w:rPr>
          <w:rFonts w:ascii="Arial" w:hAnsi="Arial" w:cs="Arial"/>
          <w:color w:val="000000" w:themeColor="text1"/>
          <w:sz w:val="22"/>
          <w:szCs w:val="22"/>
          <w:lang w:val="es-ES_tradnl" w:eastAsia="es-ES_tradnl"/>
        </w:rPr>
      </w:pPr>
    </w:p>
    <w:p w14:paraId="1D5705EF" w14:textId="77777777" w:rsidR="00AE7745" w:rsidRDefault="00AE7745" w:rsidP="00A469A8">
      <w:pPr>
        <w:rPr>
          <w:rFonts w:ascii="Arial" w:hAnsi="Arial" w:cs="Arial"/>
          <w:color w:val="000000" w:themeColor="text1"/>
          <w:sz w:val="22"/>
          <w:szCs w:val="22"/>
          <w:lang w:val="es-ES_tradnl" w:eastAsia="es-ES_tradnl"/>
        </w:rPr>
      </w:pPr>
    </w:p>
    <w:p w14:paraId="2E8B7299" w14:textId="77777777" w:rsidR="00AE7745" w:rsidRDefault="00AE7745" w:rsidP="00A469A8">
      <w:pPr>
        <w:rPr>
          <w:rFonts w:ascii="Arial" w:hAnsi="Arial" w:cs="Arial"/>
          <w:color w:val="000000" w:themeColor="text1"/>
          <w:sz w:val="22"/>
          <w:szCs w:val="22"/>
          <w:lang w:val="es-ES_tradnl" w:eastAsia="es-ES_tradnl"/>
        </w:rPr>
      </w:pPr>
    </w:p>
    <w:p w14:paraId="3188AC0F" w14:textId="77777777" w:rsidR="00AE7745" w:rsidRDefault="00AE7745" w:rsidP="00A469A8">
      <w:pPr>
        <w:rPr>
          <w:rFonts w:ascii="Arial" w:hAnsi="Arial" w:cs="Arial"/>
          <w:color w:val="000000" w:themeColor="text1"/>
          <w:sz w:val="22"/>
          <w:szCs w:val="22"/>
          <w:lang w:val="es-ES_tradnl" w:eastAsia="es-ES_tradnl"/>
        </w:rPr>
      </w:pPr>
    </w:p>
    <w:p w14:paraId="633D93DD" w14:textId="77777777" w:rsidR="00AE7745" w:rsidRDefault="00AE7745" w:rsidP="00A469A8">
      <w:pPr>
        <w:rPr>
          <w:rFonts w:ascii="Arial" w:hAnsi="Arial" w:cs="Arial"/>
          <w:color w:val="000000" w:themeColor="text1"/>
          <w:sz w:val="22"/>
          <w:szCs w:val="22"/>
          <w:lang w:val="es-ES_tradnl" w:eastAsia="es-ES_tradnl"/>
        </w:rPr>
      </w:pPr>
    </w:p>
    <w:p w14:paraId="4C5E6C03" w14:textId="56927305" w:rsidR="00AE7745" w:rsidRDefault="00AE7745" w:rsidP="00A469A8">
      <w:pPr>
        <w:rPr>
          <w:rFonts w:ascii="Arial" w:hAnsi="Arial" w:cs="Arial"/>
          <w:color w:val="000000" w:themeColor="text1"/>
          <w:sz w:val="22"/>
          <w:szCs w:val="22"/>
          <w:lang w:val="es-ES_tradnl" w:eastAsia="es-ES_tradnl"/>
        </w:rPr>
      </w:pPr>
      <w:r w:rsidRPr="009A09DF">
        <w:rPr>
          <w:rFonts w:ascii="Arial" w:hAnsi="Arial" w:cs="Arial"/>
          <w:noProof/>
          <w:color w:val="000000" w:themeColor="text1"/>
        </w:rPr>
        <w:drawing>
          <wp:anchor distT="0" distB="0" distL="114300" distR="114300" simplePos="0" relativeHeight="251663360" behindDoc="0" locked="0" layoutInCell="1" allowOverlap="1" wp14:anchorId="4B5378A2" wp14:editId="5C47B551">
            <wp:simplePos x="0" y="0"/>
            <wp:positionH relativeFrom="margin">
              <wp:posOffset>0</wp:posOffset>
            </wp:positionH>
            <wp:positionV relativeFrom="paragraph">
              <wp:posOffset>-635</wp:posOffset>
            </wp:positionV>
            <wp:extent cx="4297011" cy="4771822"/>
            <wp:effectExtent l="0" t="0" r="0" b="3810"/>
            <wp:wrapNone/>
            <wp:docPr id="26" name="Imagen 26" descr="LOGO B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BAL"/>
                    <pic:cNvPicPr>
                      <a:picLocks noChangeAspect="1" noChangeArrowheads="1"/>
                    </pic:cNvPicPr>
                  </pic:nvPicPr>
                  <pic:blipFill>
                    <a:blip r:embed="rId8" cstate="print">
                      <a:extLst>
                        <a:ext uri="{28A0092B-C50C-407E-A947-70E740481C1C}">
                          <a14:useLocalDpi xmlns:a14="http://schemas.microsoft.com/office/drawing/2010/main" val="0"/>
                        </a:ext>
                      </a:extLst>
                    </a:blip>
                    <a:srcRect t="40242" r="42773"/>
                    <a:stretch>
                      <a:fillRect/>
                    </a:stretch>
                  </pic:blipFill>
                  <pic:spPr bwMode="auto">
                    <a:xfrm>
                      <a:off x="0" y="0"/>
                      <a:ext cx="4316770" cy="479376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628A0D" w14:textId="77777777" w:rsidR="00AE7745" w:rsidRDefault="00AE7745" w:rsidP="00A469A8">
      <w:pPr>
        <w:rPr>
          <w:rFonts w:ascii="Arial" w:hAnsi="Arial" w:cs="Arial"/>
          <w:color w:val="000000" w:themeColor="text1"/>
          <w:sz w:val="22"/>
          <w:szCs w:val="22"/>
          <w:lang w:val="es-ES_tradnl" w:eastAsia="es-ES_tradnl"/>
        </w:rPr>
      </w:pPr>
    </w:p>
    <w:p w14:paraId="6D59958B" w14:textId="77777777" w:rsidR="00AE7745" w:rsidRDefault="00AE7745" w:rsidP="00A469A8">
      <w:pPr>
        <w:rPr>
          <w:rFonts w:ascii="Arial" w:hAnsi="Arial" w:cs="Arial"/>
          <w:color w:val="000000" w:themeColor="text1"/>
          <w:sz w:val="22"/>
          <w:szCs w:val="22"/>
          <w:lang w:val="es-ES_tradnl" w:eastAsia="es-ES_tradnl"/>
        </w:rPr>
      </w:pPr>
    </w:p>
    <w:p w14:paraId="20CAEB83" w14:textId="77777777" w:rsidR="00AE7745" w:rsidRDefault="00AE7745" w:rsidP="00A469A8">
      <w:pPr>
        <w:rPr>
          <w:rFonts w:ascii="Arial" w:hAnsi="Arial" w:cs="Arial"/>
          <w:color w:val="000000" w:themeColor="text1"/>
          <w:sz w:val="22"/>
          <w:szCs w:val="22"/>
          <w:lang w:val="es-ES_tradnl" w:eastAsia="es-ES_tradnl"/>
        </w:rPr>
      </w:pPr>
    </w:p>
    <w:p w14:paraId="23B9B75D" w14:textId="77777777" w:rsidR="00AE7745" w:rsidRDefault="00AE7745" w:rsidP="00A469A8">
      <w:pPr>
        <w:rPr>
          <w:rFonts w:ascii="Arial" w:hAnsi="Arial" w:cs="Arial"/>
          <w:color w:val="000000" w:themeColor="text1"/>
          <w:sz w:val="22"/>
          <w:szCs w:val="22"/>
          <w:lang w:val="es-ES_tradnl" w:eastAsia="es-ES_tradnl"/>
        </w:rPr>
      </w:pPr>
    </w:p>
    <w:p w14:paraId="26BC3C29" w14:textId="77777777" w:rsidR="00AE7745" w:rsidRDefault="00AE7745" w:rsidP="00A469A8">
      <w:pPr>
        <w:rPr>
          <w:rFonts w:ascii="Arial" w:hAnsi="Arial" w:cs="Arial"/>
          <w:color w:val="000000" w:themeColor="text1"/>
          <w:sz w:val="22"/>
          <w:szCs w:val="22"/>
          <w:lang w:val="es-ES_tradnl" w:eastAsia="es-ES_tradnl"/>
        </w:rPr>
      </w:pPr>
    </w:p>
    <w:p w14:paraId="1E5CAE6A" w14:textId="77777777" w:rsidR="00AE7745" w:rsidRDefault="00AE7745" w:rsidP="00A469A8">
      <w:pPr>
        <w:rPr>
          <w:rFonts w:ascii="Arial" w:hAnsi="Arial" w:cs="Arial"/>
          <w:color w:val="000000" w:themeColor="text1"/>
          <w:sz w:val="22"/>
          <w:szCs w:val="22"/>
          <w:lang w:val="es-ES_tradnl" w:eastAsia="es-ES_tradnl"/>
        </w:rPr>
      </w:pPr>
    </w:p>
    <w:p w14:paraId="649BD0DA" w14:textId="77777777" w:rsidR="00AE7745" w:rsidRDefault="00AE7745" w:rsidP="00A469A8">
      <w:pPr>
        <w:rPr>
          <w:rFonts w:ascii="Arial" w:hAnsi="Arial" w:cs="Arial"/>
          <w:color w:val="000000" w:themeColor="text1"/>
          <w:sz w:val="22"/>
          <w:szCs w:val="22"/>
          <w:lang w:val="es-ES_tradnl" w:eastAsia="es-ES_tradnl"/>
        </w:rPr>
      </w:pPr>
    </w:p>
    <w:p w14:paraId="48A82BD0" w14:textId="77777777" w:rsidR="00AE7745" w:rsidRDefault="00AE7745" w:rsidP="00A469A8">
      <w:pPr>
        <w:rPr>
          <w:rFonts w:ascii="Arial" w:hAnsi="Arial" w:cs="Arial"/>
          <w:color w:val="000000" w:themeColor="text1"/>
          <w:sz w:val="22"/>
          <w:szCs w:val="22"/>
          <w:lang w:val="es-ES_tradnl" w:eastAsia="es-ES_tradnl"/>
        </w:rPr>
      </w:pPr>
    </w:p>
    <w:p w14:paraId="76A5A4A0" w14:textId="77777777" w:rsidR="00AE7745" w:rsidRDefault="00AE7745" w:rsidP="00A469A8">
      <w:pPr>
        <w:rPr>
          <w:rFonts w:ascii="Arial" w:hAnsi="Arial" w:cs="Arial"/>
          <w:color w:val="000000" w:themeColor="text1"/>
          <w:sz w:val="22"/>
          <w:szCs w:val="22"/>
          <w:lang w:val="es-ES_tradnl" w:eastAsia="es-ES_tradnl"/>
        </w:rPr>
      </w:pPr>
    </w:p>
    <w:p w14:paraId="4BA974B4" w14:textId="77777777" w:rsidR="00AE7745" w:rsidRDefault="00AE7745" w:rsidP="00A469A8">
      <w:pPr>
        <w:rPr>
          <w:rFonts w:ascii="Arial" w:hAnsi="Arial" w:cs="Arial"/>
          <w:color w:val="000000" w:themeColor="text1"/>
          <w:sz w:val="22"/>
          <w:szCs w:val="22"/>
          <w:lang w:val="es-ES_tradnl" w:eastAsia="es-ES_tradnl"/>
        </w:rPr>
      </w:pPr>
    </w:p>
    <w:p w14:paraId="3EEEEA7E" w14:textId="77777777" w:rsidR="00AE7745" w:rsidRDefault="00AE7745" w:rsidP="00A469A8">
      <w:pPr>
        <w:rPr>
          <w:rFonts w:ascii="Arial" w:hAnsi="Arial" w:cs="Arial"/>
          <w:color w:val="000000" w:themeColor="text1"/>
          <w:sz w:val="22"/>
          <w:szCs w:val="22"/>
          <w:lang w:val="es-ES_tradnl" w:eastAsia="es-ES_tradnl"/>
        </w:rPr>
      </w:pPr>
    </w:p>
    <w:p w14:paraId="6EA6BA17" w14:textId="77777777" w:rsidR="00AE7745" w:rsidRDefault="00AE7745" w:rsidP="00A469A8">
      <w:pPr>
        <w:rPr>
          <w:rFonts w:ascii="Arial" w:hAnsi="Arial" w:cs="Arial"/>
          <w:color w:val="000000" w:themeColor="text1"/>
          <w:sz w:val="22"/>
          <w:szCs w:val="22"/>
          <w:lang w:val="es-ES_tradnl" w:eastAsia="es-ES_tradnl"/>
        </w:rPr>
      </w:pPr>
    </w:p>
    <w:p w14:paraId="0D3DE7CA" w14:textId="77777777" w:rsidR="00AE7745" w:rsidRDefault="00AE7745" w:rsidP="00A469A8">
      <w:pPr>
        <w:rPr>
          <w:rFonts w:ascii="Arial" w:hAnsi="Arial" w:cs="Arial"/>
          <w:color w:val="000000" w:themeColor="text1"/>
          <w:sz w:val="22"/>
          <w:szCs w:val="22"/>
          <w:lang w:val="es-ES_tradnl" w:eastAsia="es-ES_tradnl"/>
        </w:rPr>
      </w:pPr>
    </w:p>
    <w:p w14:paraId="1AF1E55C" w14:textId="77777777" w:rsidR="00AE7745" w:rsidRDefault="00AE7745" w:rsidP="00A469A8">
      <w:pPr>
        <w:rPr>
          <w:rFonts w:ascii="Arial" w:hAnsi="Arial" w:cs="Arial"/>
          <w:color w:val="000000" w:themeColor="text1"/>
          <w:sz w:val="22"/>
          <w:szCs w:val="22"/>
          <w:lang w:val="es-ES_tradnl" w:eastAsia="es-ES_tradnl"/>
        </w:rPr>
      </w:pPr>
    </w:p>
    <w:p w14:paraId="4CF8BE02" w14:textId="77777777" w:rsidR="00AE7745" w:rsidRDefault="00AE7745" w:rsidP="00A469A8">
      <w:pPr>
        <w:rPr>
          <w:rFonts w:ascii="Arial" w:hAnsi="Arial" w:cs="Arial"/>
          <w:color w:val="000000" w:themeColor="text1"/>
          <w:sz w:val="22"/>
          <w:szCs w:val="22"/>
          <w:lang w:val="es-ES_tradnl" w:eastAsia="es-ES_tradnl"/>
        </w:rPr>
      </w:pPr>
    </w:p>
    <w:p w14:paraId="7D9E266B" w14:textId="77777777" w:rsidR="00AE7745" w:rsidRDefault="00AE7745" w:rsidP="00A469A8">
      <w:pPr>
        <w:rPr>
          <w:rFonts w:ascii="Arial" w:hAnsi="Arial" w:cs="Arial"/>
          <w:color w:val="000000" w:themeColor="text1"/>
          <w:sz w:val="22"/>
          <w:szCs w:val="22"/>
          <w:lang w:val="es-ES_tradnl" w:eastAsia="es-ES_tradnl"/>
        </w:rPr>
      </w:pPr>
    </w:p>
    <w:p w14:paraId="3734D2F4" w14:textId="77777777" w:rsidR="00AE7745" w:rsidRDefault="00AE7745" w:rsidP="00A469A8">
      <w:pPr>
        <w:rPr>
          <w:rFonts w:ascii="Arial" w:hAnsi="Arial" w:cs="Arial"/>
          <w:color w:val="000000" w:themeColor="text1"/>
          <w:sz w:val="22"/>
          <w:szCs w:val="22"/>
          <w:lang w:val="es-ES_tradnl" w:eastAsia="es-ES_tradnl"/>
        </w:rPr>
      </w:pPr>
    </w:p>
    <w:p w14:paraId="008DACB1" w14:textId="77777777" w:rsidR="00AE7745" w:rsidRDefault="00AE7745" w:rsidP="00A469A8">
      <w:pPr>
        <w:rPr>
          <w:rFonts w:ascii="Arial" w:hAnsi="Arial" w:cs="Arial"/>
          <w:color w:val="000000" w:themeColor="text1"/>
          <w:sz w:val="22"/>
          <w:szCs w:val="22"/>
          <w:lang w:val="es-ES_tradnl" w:eastAsia="es-ES_tradnl"/>
        </w:rPr>
      </w:pPr>
    </w:p>
    <w:p w14:paraId="5626B1CE" w14:textId="77777777" w:rsidR="00AE7745" w:rsidRDefault="00AE7745" w:rsidP="00A469A8">
      <w:pPr>
        <w:rPr>
          <w:rFonts w:ascii="Arial" w:hAnsi="Arial" w:cs="Arial"/>
          <w:color w:val="000000" w:themeColor="text1"/>
          <w:sz w:val="22"/>
          <w:szCs w:val="22"/>
          <w:lang w:val="es-ES_tradnl" w:eastAsia="es-ES_tradnl"/>
        </w:rPr>
      </w:pPr>
    </w:p>
    <w:p w14:paraId="25800BD2" w14:textId="77777777" w:rsidR="00AE7745" w:rsidRDefault="00AE7745" w:rsidP="00A469A8">
      <w:pPr>
        <w:rPr>
          <w:rFonts w:ascii="Arial" w:hAnsi="Arial" w:cs="Arial"/>
          <w:color w:val="000000" w:themeColor="text1"/>
          <w:sz w:val="22"/>
          <w:szCs w:val="22"/>
          <w:lang w:val="es-ES_tradnl" w:eastAsia="es-ES_tradnl"/>
        </w:rPr>
      </w:pPr>
    </w:p>
    <w:p w14:paraId="3C525061" w14:textId="77777777" w:rsidR="00AE7745" w:rsidRDefault="00AE7745" w:rsidP="00A469A8">
      <w:pPr>
        <w:rPr>
          <w:rFonts w:ascii="Arial" w:hAnsi="Arial" w:cs="Arial"/>
          <w:color w:val="000000" w:themeColor="text1"/>
          <w:sz w:val="22"/>
          <w:szCs w:val="22"/>
          <w:lang w:val="es-ES_tradnl" w:eastAsia="es-ES_tradnl"/>
        </w:rPr>
      </w:pPr>
    </w:p>
    <w:p w14:paraId="3CE271F4" w14:textId="77777777" w:rsidR="00AE7745" w:rsidRDefault="00AE7745" w:rsidP="00A469A8">
      <w:pPr>
        <w:rPr>
          <w:rFonts w:ascii="Arial" w:hAnsi="Arial" w:cs="Arial"/>
          <w:color w:val="000000" w:themeColor="text1"/>
          <w:sz w:val="22"/>
          <w:szCs w:val="22"/>
          <w:lang w:val="es-ES_tradnl" w:eastAsia="es-ES_tradnl"/>
        </w:rPr>
      </w:pPr>
    </w:p>
    <w:p w14:paraId="563A79E0" w14:textId="77777777" w:rsidR="00AE7745" w:rsidRDefault="00AE7745" w:rsidP="00A469A8">
      <w:pPr>
        <w:rPr>
          <w:rFonts w:ascii="Arial" w:hAnsi="Arial" w:cs="Arial"/>
          <w:color w:val="000000" w:themeColor="text1"/>
          <w:sz w:val="22"/>
          <w:szCs w:val="22"/>
          <w:lang w:val="es-ES_tradnl" w:eastAsia="es-ES_tradnl"/>
        </w:rPr>
      </w:pPr>
    </w:p>
    <w:p w14:paraId="1C627738" w14:textId="77777777" w:rsidR="00AE7745" w:rsidRDefault="00AE7745" w:rsidP="00A469A8">
      <w:pPr>
        <w:rPr>
          <w:rFonts w:ascii="Arial" w:hAnsi="Arial" w:cs="Arial"/>
          <w:color w:val="000000" w:themeColor="text1"/>
          <w:sz w:val="22"/>
          <w:szCs w:val="22"/>
          <w:lang w:val="es-ES_tradnl" w:eastAsia="es-ES_tradnl"/>
        </w:rPr>
      </w:pPr>
    </w:p>
    <w:p w14:paraId="088467F4" w14:textId="77777777" w:rsidR="00AE7745" w:rsidRDefault="00AE7745" w:rsidP="00A469A8">
      <w:pPr>
        <w:rPr>
          <w:rFonts w:ascii="Arial" w:hAnsi="Arial" w:cs="Arial"/>
          <w:color w:val="000000" w:themeColor="text1"/>
          <w:sz w:val="22"/>
          <w:szCs w:val="22"/>
          <w:lang w:val="es-ES_tradnl" w:eastAsia="es-ES_tradnl"/>
        </w:rPr>
      </w:pPr>
    </w:p>
    <w:p w14:paraId="5A94AF7D" w14:textId="77777777" w:rsidR="00AE7745" w:rsidRDefault="00AE7745" w:rsidP="00A469A8">
      <w:pPr>
        <w:rPr>
          <w:rFonts w:ascii="Arial" w:hAnsi="Arial" w:cs="Arial"/>
          <w:color w:val="000000" w:themeColor="text1"/>
          <w:sz w:val="22"/>
          <w:szCs w:val="22"/>
          <w:lang w:val="es-ES_tradnl" w:eastAsia="es-ES_tradnl"/>
        </w:rPr>
      </w:pPr>
    </w:p>
    <w:p w14:paraId="151D42ED" w14:textId="77777777" w:rsidR="00AE7745" w:rsidRDefault="00AE7745" w:rsidP="00A469A8">
      <w:pPr>
        <w:rPr>
          <w:rFonts w:ascii="Arial" w:hAnsi="Arial" w:cs="Arial"/>
          <w:color w:val="000000" w:themeColor="text1"/>
          <w:sz w:val="22"/>
          <w:szCs w:val="22"/>
          <w:lang w:val="es-ES_tradnl" w:eastAsia="es-ES_tradnl"/>
        </w:rPr>
      </w:pPr>
    </w:p>
    <w:p w14:paraId="1E9D42E2" w14:textId="77777777" w:rsidR="00AE7745" w:rsidRDefault="00AE7745" w:rsidP="00A469A8">
      <w:pPr>
        <w:rPr>
          <w:rFonts w:ascii="Arial" w:hAnsi="Arial" w:cs="Arial"/>
          <w:color w:val="000000" w:themeColor="text1"/>
          <w:sz w:val="22"/>
          <w:szCs w:val="22"/>
          <w:lang w:val="es-ES_tradnl" w:eastAsia="es-ES_tradnl"/>
        </w:rPr>
      </w:pPr>
    </w:p>
    <w:p w14:paraId="121BA834" w14:textId="77777777" w:rsidR="00AE7745" w:rsidRDefault="00AE7745" w:rsidP="00A469A8">
      <w:pPr>
        <w:rPr>
          <w:rFonts w:ascii="Arial" w:hAnsi="Arial" w:cs="Arial"/>
          <w:color w:val="000000" w:themeColor="text1"/>
          <w:sz w:val="22"/>
          <w:szCs w:val="22"/>
          <w:lang w:val="es-ES_tradnl" w:eastAsia="es-ES_tradnl"/>
        </w:rPr>
      </w:pPr>
    </w:p>
    <w:p w14:paraId="4A108D09" w14:textId="77777777" w:rsidR="00AE7745" w:rsidRDefault="00AE7745" w:rsidP="00A469A8">
      <w:pPr>
        <w:rPr>
          <w:rFonts w:ascii="Arial" w:hAnsi="Arial" w:cs="Arial"/>
          <w:color w:val="000000" w:themeColor="text1"/>
          <w:sz w:val="22"/>
          <w:szCs w:val="22"/>
          <w:lang w:val="es-ES_tradnl" w:eastAsia="es-ES_tradnl"/>
        </w:rPr>
      </w:pPr>
    </w:p>
    <w:p w14:paraId="1C9E42F3" w14:textId="77777777" w:rsidR="00AE7745" w:rsidRDefault="00AE7745" w:rsidP="00B42032">
      <w:pPr>
        <w:jc w:val="both"/>
        <w:rPr>
          <w:rFonts w:ascii="Arial" w:hAnsi="Arial" w:cs="Arial"/>
          <w:color w:val="000000" w:themeColor="text1"/>
          <w:sz w:val="22"/>
          <w:szCs w:val="22"/>
          <w:lang w:val="es-ES_tradnl" w:eastAsia="es-ES_tradnl"/>
        </w:rPr>
      </w:pPr>
    </w:p>
    <w:p w14:paraId="45E64FE5" w14:textId="3A2E8518" w:rsidR="00AE7745" w:rsidRDefault="00AE7745" w:rsidP="00B42032">
      <w:pPr>
        <w:jc w:val="both"/>
        <w:rPr>
          <w:rFonts w:ascii="Arial" w:hAnsi="Arial" w:cs="Arial"/>
          <w:color w:val="000000" w:themeColor="text1"/>
          <w:sz w:val="22"/>
          <w:szCs w:val="22"/>
          <w:lang w:val="es-ES_tradnl" w:eastAsia="es-ES_tradnl"/>
        </w:rPr>
      </w:pPr>
      <w:r>
        <w:rPr>
          <w:rFonts w:ascii="Arial" w:hAnsi="Arial" w:cs="Arial"/>
          <w:color w:val="000000" w:themeColor="text1"/>
          <w:sz w:val="22"/>
          <w:szCs w:val="22"/>
          <w:lang w:val="es-ES_tradnl" w:eastAsia="es-ES_tradnl"/>
        </w:rPr>
        <w:t xml:space="preserve">El Logo de la </w:t>
      </w:r>
      <w:proofErr w:type="spellStart"/>
      <w:r>
        <w:rPr>
          <w:rFonts w:ascii="Arial" w:hAnsi="Arial" w:cs="Arial"/>
          <w:color w:val="000000" w:themeColor="text1"/>
          <w:sz w:val="22"/>
          <w:szCs w:val="22"/>
          <w:lang w:val="es-ES_tradnl" w:eastAsia="es-ES_tradnl"/>
        </w:rPr>
        <w:t>Bal</w:t>
      </w:r>
      <w:proofErr w:type="spellEnd"/>
      <w:r>
        <w:rPr>
          <w:rFonts w:ascii="Arial" w:hAnsi="Arial" w:cs="Arial"/>
          <w:color w:val="000000" w:themeColor="text1"/>
          <w:sz w:val="22"/>
          <w:szCs w:val="22"/>
          <w:lang w:val="es-ES_tradnl" w:eastAsia="es-ES_tradnl"/>
        </w:rPr>
        <w:t xml:space="preserve"> simboliza los protagonismos complementarios de Europa y América en el desarrollo de la arquitectura contemporánea.</w:t>
      </w:r>
    </w:p>
    <w:p w14:paraId="7CC85117" w14:textId="7E6F737C" w:rsidR="00B42032" w:rsidRDefault="00AE7745" w:rsidP="00B42032">
      <w:pPr>
        <w:jc w:val="both"/>
        <w:rPr>
          <w:rFonts w:ascii="Arial" w:hAnsi="Arial" w:cs="Arial"/>
          <w:color w:val="000000" w:themeColor="text1"/>
          <w:sz w:val="22"/>
          <w:szCs w:val="22"/>
          <w:lang w:val="es-ES_tradnl" w:eastAsia="es-ES_tradnl"/>
        </w:rPr>
      </w:pPr>
      <w:r>
        <w:rPr>
          <w:rFonts w:ascii="Arial" w:hAnsi="Arial" w:cs="Arial"/>
          <w:color w:val="000000" w:themeColor="text1"/>
          <w:sz w:val="22"/>
          <w:szCs w:val="22"/>
          <w:lang w:val="es-ES_tradnl" w:eastAsia="es-ES_tradnl"/>
        </w:rPr>
        <w:t>El movimiento moderno nación en Europa, peor luego fue en Amér</w:t>
      </w:r>
      <w:r w:rsidR="00B42032">
        <w:rPr>
          <w:rFonts w:ascii="Arial" w:hAnsi="Arial" w:cs="Arial"/>
          <w:color w:val="000000" w:themeColor="text1"/>
          <w:sz w:val="22"/>
          <w:szCs w:val="22"/>
          <w:lang w:val="es-ES_tradnl" w:eastAsia="es-ES_tradnl"/>
        </w:rPr>
        <w:t>ica</w:t>
      </w:r>
      <w:r>
        <w:rPr>
          <w:rFonts w:ascii="Arial" w:hAnsi="Arial" w:cs="Arial"/>
          <w:color w:val="000000" w:themeColor="text1"/>
          <w:sz w:val="22"/>
          <w:szCs w:val="22"/>
          <w:lang w:val="es-ES_tradnl" w:eastAsia="es-ES_tradnl"/>
        </w:rPr>
        <w:t xml:space="preserve"> donde se materializó en los ejemplos más contundent</w:t>
      </w:r>
      <w:r w:rsidR="00B42032">
        <w:rPr>
          <w:rFonts w:ascii="Arial" w:hAnsi="Arial" w:cs="Arial"/>
          <w:color w:val="000000" w:themeColor="text1"/>
          <w:sz w:val="22"/>
          <w:szCs w:val="22"/>
          <w:lang w:val="es-ES_tradnl" w:eastAsia="es-ES_tradnl"/>
        </w:rPr>
        <w:t>es, al amparo del paisaje, la escala y la despreocupación patrimonial.</w:t>
      </w:r>
    </w:p>
    <w:p w14:paraId="6D409E6D" w14:textId="13312E7D" w:rsidR="00C07937" w:rsidRPr="009A09DF" w:rsidRDefault="00B42032" w:rsidP="00B42032">
      <w:pPr>
        <w:jc w:val="both"/>
        <w:rPr>
          <w:rFonts w:ascii="Arial" w:hAnsi="Arial" w:cs="Arial"/>
          <w:color w:val="000000" w:themeColor="text1"/>
          <w:sz w:val="22"/>
          <w:szCs w:val="22"/>
        </w:rPr>
      </w:pPr>
      <w:r>
        <w:rPr>
          <w:rFonts w:ascii="Arial" w:hAnsi="Arial" w:cs="Arial"/>
          <w:color w:val="000000" w:themeColor="text1"/>
          <w:sz w:val="22"/>
          <w:szCs w:val="22"/>
          <w:lang w:val="es-ES_tradnl" w:eastAsia="es-ES_tradnl"/>
        </w:rPr>
        <w:t xml:space="preserve">América mira hacia Europa y Europa genera en América los mejores ejemplos de la anhelada modernidad. </w:t>
      </w:r>
      <w:r w:rsidR="00C07937" w:rsidRPr="009A09DF">
        <w:rPr>
          <w:rFonts w:ascii="Arial" w:hAnsi="Arial" w:cs="Arial"/>
          <w:color w:val="000000" w:themeColor="text1"/>
          <w:sz w:val="22"/>
          <w:szCs w:val="22"/>
        </w:rPr>
        <w:br w:type="page"/>
      </w:r>
    </w:p>
    <w:p w14:paraId="299AA9D9" w14:textId="71DABB61" w:rsidR="00E31D5E" w:rsidRPr="009A09DF" w:rsidRDefault="00E31D5E">
      <w:pPr>
        <w:rPr>
          <w:rFonts w:ascii="Arial" w:hAnsi="Arial" w:cs="Arial"/>
          <w:color w:val="000000" w:themeColor="text1"/>
          <w:sz w:val="22"/>
          <w:szCs w:val="22"/>
        </w:rPr>
      </w:pPr>
    </w:p>
    <w:p w14:paraId="09A17D15" w14:textId="77777777" w:rsidR="00B42032" w:rsidRDefault="00B42032">
      <w:pPr>
        <w:rPr>
          <w:rFonts w:ascii="Arial" w:hAnsi="Arial" w:cs="Arial"/>
          <w:b/>
          <w:color w:val="000000" w:themeColor="text1"/>
          <w:sz w:val="24"/>
          <w:szCs w:val="24"/>
        </w:rPr>
      </w:pPr>
    </w:p>
    <w:p w14:paraId="2A8456FF" w14:textId="34873BE3" w:rsidR="003F2A3B" w:rsidRPr="00B42032" w:rsidRDefault="00B42032" w:rsidP="00314595">
      <w:pPr>
        <w:outlineLvl w:val="0"/>
        <w:rPr>
          <w:rFonts w:ascii="Arial" w:hAnsi="Arial" w:cs="Arial"/>
          <w:b/>
          <w:color w:val="000000" w:themeColor="text1"/>
          <w:sz w:val="24"/>
          <w:szCs w:val="24"/>
        </w:rPr>
      </w:pPr>
      <w:r w:rsidRPr="00B42032">
        <w:rPr>
          <w:rFonts w:ascii="Arial" w:hAnsi="Arial" w:cs="Arial"/>
          <w:b/>
          <w:color w:val="000000" w:themeColor="text1"/>
          <w:sz w:val="24"/>
          <w:szCs w:val="24"/>
        </w:rPr>
        <w:t>CONTENIDOS</w:t>
      </w:r>
    </w:p>
    <w:p w14:paraId="7ED0C78D" w14:textId="77777777" w:rsidR="003F2A3B" w:rsidRDefault="003F2A3B" w:rsidP="00A469A8">
      <w:pPr>
        <w:jc w:val="both"/>
        <w:rPr>
          <w:rFonts w:ascii="Arial" w:hAnsi="Arial" w:cs="Arial"/>
          <w:color w:val="000000" w:themeColor="text1"/>
          <w:sz w:val="22"/>
          <w:szCs w:val="22"/>
        </w:rPr>
      </w:pPr>
    </w:p>
    <w:p w14:paraId="5287CADE" w14:textId="162E99D5" w:rsidR="00A469A8" w:rsidRPr="009A09DF" w:rsidRDefault="00A469A8" w:rsidP="00A469A8">
      <w:pPr>
        <w:jc w:val="both"/>
        <w:rPr>
          <w:rFonts w:ascii="Arial" w:hAnsi="Arial" w:cs="Arial"/>
          <w:color w:val="000000" w:themeColor="text1"/>
          <w:sz w:val="22"/>
          <w:szCs w:val="22"/>
        </w:rPr>
      </w:pPr>
      <w:r w:rsidRPr="009A09DF">
        <w:rPr>
          <w:rFonts w:ascii="Arial" w:hAnsi="Arial" w:cs="Arial"/>
          <w:color w:val="000000" w:themeColor="text1"/>
          <w:sz w:val="22"/>
          <w:szCs w:val="22"/>
        </w:rPr>
        <w:t xml:space="preserve">A continuación, se señala el contenido previsto, a día de hoy, en </w:t>
      </w:r>
      <w:r w:rsidR="00F51575" w:rsidRPr="009A09DF">
        <w:rPr>
          <w:rFonts w:ascii="Arial" w:hAnsi="Arial" w:cs="Arial"/>
          <w:color w:val="000000" w:themeColor="text1"/>
          <w:sz w:val="22"/>
          <w:szCs w:val="22"/>
        </w:rPr>
        <w:t xml:space="preserve">la BAL 2017 y en </w:t>
      </w:r>
      <w:r w:rsidRPr="009A09DF">
        <w:rPr>
          <w:rFonts w:ascii="Arial" w:hAnsi="Arial" w:cs="Arial"/>
          <w:color w:val="000000" w:themeColor="text1"/>
          <w:sz w:val="22"/>
          <w:szCs w:val="22"/>
        </w:rPr>
        <w:t xml:space="preserve">el </w:t>
      </w:r>
      <w:r w:rsidR="00314595">
        <w:rPr>
          <w:rFonts w:ascii="Arial" w:hAnsi="Arial" w:cs="Arial"/>
          <w:color w:val="000000" w:themeColor="text1"/>
          <w:sz w:val="22"/>
          <w:szCs w:val="22"/>
        </w:rPr>
        <w:t>IC</w:t>
      </w:r>
      <w:r w:rsidRPr="009A09DF">
        <w:rPr>
          <w:rFonts w:ascii="Arial" w:hAnsi="Arial" w:cs="Arial"/>
          <w:color w:val="000000" w:themeColor="text1"/>
          <w:sz w:val="22"/>
          <w:szCs w:val="22"/>
        </w:rPr>
        <w:t xml:space="preserve"> de la BAL 2017</w:t>
      </w:r>
      <w:r w:rsidR="00F51575" w:rsidRPr="009A09DF">
        <w:rPr>
          <w:rFonts w:ascii="Arial" w:hAnsi="Arial" w:cs="Arial"/>
          <w:color w:val="000000" w:themeColor="text1"/>
          <w:sz w:val="22"/>
          <w:szCs w:val="22"/>
        </w:rPr>
        <w:t>.</w:t>
      </w:r>
    </w:p>
    <w:p w14:paraId="52D95757" w14:textId="77777777" w:rsidR="00A469A8" w:rsidRPr="009A09DF" w:rsidRDefault="00A469A8" w:rsidP="00471871">
      <w:pPr>
        <w:jc w:val="both"/>
        <w:rPr>
          <w:rFonts w:ascii="Arial" w:hAnsi="Arial" w:cs="Arial"/>
          <w:color w:val="000000" w:themeColor="text1"/>
          <w:sz w:val="22"/>
          <w:szCs w:val="22"/>
        </w:rPr>
      </w:pPr>
    </w:p>
    <w:p w14:paraId="76F88124" w14:textId="77777777" w:rsidR="00A469A8" w:rsidRPr="009A09DF" w:rsidRDefault="00A469A8" w:rsidP="00471871">
      <w:pPr>
        <w:jc w:val="both"/>
        <w:rPr>
          <w:rFonts w:ascii="Arial" w:hAnsi="Arial" w:cs="Arial"/>
          <w:color w:val="000000" w:themeColor="text1"/>
          <w:sz w:val="20"/>
        </w:rPr>
      </w:pPr>
    </w:p>
    <w:p w14:paraId="053679C4" w14:textId="77777777" w:rsidR="00A606D3" w:rsidRPr="009A09DF" w:rsidRDefault="00A606D3" w:rsidP="00A606D3">
      <w:pPr>
        <w:jc w:val="both"/>
        <w:rPr>
          <w:rFonts w:ascii="Arial" w:hAnsi="Arial" w:cs="Arial"/>
          <w:color w:val="000000" w:themeColor="text1"/>
          <w:sz w:val="20"/>
        </w:rPr>
      </w:pPr>
    </w:p>
    <w:p w14:paraId="741476EC" w14:textId="77777777" w:rsidR="00F51575" w:rsidRPr="009A09DF" w:rsidRDefault="00F51575" w:rsidP="00A606D3">
      <w:pPr>
        <w:jc w:val="both"/>
        <w:rPr>
          <w:rFonts w:ascii="Arial" w:hAnsi="Arial" w:cs="Arial"/>
          <w:color w:val="000000" w:themeColor="text1"/>
          <w:sz w:val="20"/>
        </w:rPr>
      </w:pPr>
    </w:p>
    <w:p w14:paraId="50233E2F" w14:textId="77777777" w:rsidR="00F51575" w:rsidRPr="009A09DF" w:rsidRDefault="00F51575" w:rsidP="00A606D3">
      <w:pPr>
        <w:jc w:val="both"/>
        <w:rPr>
          <w:rFonts w:ascii="Arial" w:hAnsi="Arial" w:cs="Arial"/>
          <w:color w:val="000000" w:themeColor="text1"/>
          <w:sz w:val="20"/>
        </w:rPr>
      </w:pPr>
    </w:p>
    <w:p w14:paraId="15EA0DD3" w14:textId="5D0CC869" w:rsidR="00A606D3" w:rsidRPr="009A09DF" w:rsidRDefault="00A606D3" w:rsidP="00314595">
      <w:pPr>
        <w:jc w:val="both"/>
        <w:outlineLvl w:val="0"/>
        <w:rPr>
          <w:rFonts w:ascii="Arial" w:hAnsi="Arial" w:cs="Arial"/>
          <w:b/>
          <w:caps/>
          <w:color w:val="000000" w:themeColor="text1"/>
          <w:sz w:val="22"/>
        </w:rPr>
      </w:pPr>
      <w:r w:rsidRPr="009A09DF">
        <w:rPr>
          <w:rFonts w:ascii="Arial" w:hAnsi="Arial" w:cs="Arial"/>
          <w:b/>
          <w:caps/>
          <w:color w:val="000000" w:themeColor="text1"/>
          <w:sz w:val="22"/>
        </w:rPr>
        <w:t>BAL</w:t>
      </w:r>
      <w:r w:rsidR="00D00B6F" w:rsidRPr="009A09DF">
        <w:rPr>
          <w:rFonts w:ascii="Arial" w:hAnsi="Arial" w:cs="Arial"/>
          <w:b/>
          <w:caps/>
          <w:color w:val="000000" w:themeColor="text1"/>
          <w:sz w:val="22"/>
        </w:rPr>
        <w:t xml:space="preserve"> 2017</w:t>
      </w:r>
    </w:p>
    <w:p w14:paraId="4E714267" w14:textId="77777777" w:rsidR="00D00B6F" w:rsidRPr="009A09DF" w:rsidRDefault="00D00B6F" w:rsidP="00A606D3">
      <w:pPr>
        <w:jc w:val="both"/>
        <w:rPr>
          <w:rFonts w:ascii="Arial" w:hAnsi="Arial" w:cs="Arial"/>
          <w:color w:val="000000" w:themeColor="text1"/>
          <w:sz w:val="20"/>
        </w:rPr>
      </w:pPr>
    </w:p>
    <w:p w14:paraId="6A0D5696" w14:textId="65B8B742" w:rsidR="00D00B6F" w:rsidRPr="009A09DF" w:rsidRDefault="00D00B6F" w:rsidP="00314595">
      <w:pPr>
        <w:jc w:val="both"/>
        <w:outlineLvl w:val="0"/>
        <w:rPr>
          <w:rFonts w:ascii="Arial" w:hAnsi="Arial" w:cs="Arial"/>
          <w:color w:val="000000" w:themeColor="text1"/>
          <w:sz w:val="20"/>
        </w:rPr>
      </w:pPr>
      <w:r w:rsidRPr="009A09DF">
        <w:rPr>
          <w:rFonts w:ascii="Arial" w:hAnsi="Arial" w:cs="Arial"/>
          <w:color w:val="000000" w:themeColor="text1"/>
          <w:sz w:val="20"/>
        </w:rPr>
        <w:t xml:space="preserve">Es el núcleo central de la </w:t>
      </w:r>
      <w:r w:rsidR="00F51575" w:rsidRPr="009A09DF">
        <w:rPr>
          <w:rFonts w:ascii="Arial" w:hAnsi="Arial" w:cs="Arial"/>
          <w:color w:val="000000" w:themeColor="text1"/>
          <w:sz w:val="20"/>
        </w:rPr>
        <w:t>Bienal</w:t>
      </w:r>
      <w:r w:rsidRPr="009A09DF">
        <w:rPr>
          <w:rFonts w:ascii="Arial" w:hAnsi="Arial" w:cs="Arial"/>
          <w:color w:val="000000" w:themeColor="text1"/>
          <w:sz w:val="20"/>
        </w:rPr>
        <w:t xml:space="preserve">, </w:t>
      </w:r>
      <w:r w:rsidR="00F51575" w:rsidRPr="009A09DF">
        <w:rPr>
          <w:rFonts w:ascii="Arial" w:hAnsi="Arial" w:cs="Arial"/>
          <w:color w:val="000000" w:themeColor="text1"/>
          <w:sz w:val="20"/>
        </w:rPr>
        <w:t xml:space="preserve">y el </w:t>
      </w:r>
      <w:r w:rsidRPr="009A09DF">
        <w:rPr>
          <w:rFonts w:ascii="Arial" w:hAnsi="Arial" w:cs="Arial"/>
          <w:color w:val="000000" w:themeColor="text1"/>
          <w:sz w:val="20"/>
        </w:rPr>
        <w:t>origen de todas las demás actividades</w:t>
      </w:r>
    </w:p>
    <w:p w14:paraId="1AF69065" w14:textId="77777777" w:rsidR="00D00B6F" w:rsidRPr="009A09DF" w:rsidRDefault="00D00B6F" w:rsidP="00A606D3">
      <w:pPr>
        <w:jc w:val="both"/>
        <w:rPr>
          <w:rFonts w:ascii="Arial" w:hAnsi="Arial" w:cs="Arial"/>
          <w:color w:val="000000" w:themeColor="text1"/>
          <w:sz w:val="20"/>
        </w:rPr>
      </w:pPr>
    </w:p>
    <w:p w14:paraId="000E3ADA" w14:textId="3CF46D99" w:rsidR="00D00B6F" w:rsidRPr="009A09DF" w:rsidRDefault="00D00B6F" w:rsidP="00314595">
      <w:pPr>
        <w:jc w:val="both"/>
        <w:outlineLvl w:val="0"/>
        <w:rPr>
          <w:rFonts w:ascii="Arial" w:hAnsi="Arial" w:cs="Arial"/>
          <w:color w:val="000000" w:themeColor="text1"/>
          <w:sz w:val="20"/>
        </w:rPr>
      </w:pPr>
      <w:r w:rsidRPr="009A09DF">
        <w:rPr>
          <w:rFonts w:ascii="Arial" w:hAnsi="Arial" w:cs="Arial"/>
          <w:color w:val="000000" w:themeColor="text1"/>
          <w:sz w:val="20"/>
        </w:rPr>
        <w:t>Comprende tres exposiciones y dos ciclos de conferencias</w:t>
      </w:r>
    </w:p>
    <w:p w14:paraId="37EF7FB4" w14:textId="77777777" w:rsidR="00D00B6F" w:rsidRPr="009A09DF" w:rsidRDefault="00D00B6F" w:rsidP="00A606D3">
      <w:pPr>
        <w:jc w:val="both"/>
        <w:rPr>
          <w:rFonts w:ascii="Arial" w:hAnsi="Arial" w:cs="Arial"/>
          <w:color w:val="000000" w:themeColor="text1"/>
          <w:sz w:val="20"/>
        </w:rPr>
      </w:pPr>
    </w:p>
    <w:p w14:paraId="7A02F567" w14:textId="43B1F5BE" w:rsidR="00D00B6F" w:rsidRPr="009A09DF" w:rsidRDefault="00D00B6F" w:rsidP="00314595">
      <w:pPr>
        <w:jc w:val="both"/>
        <w:outlineLvl w:val="0"/>
        <w:rPr>
          <w:rFonts w:ascii="Arial" w:hAnsi="Arial" w:cs="Arial"/>
          <w:b/>
          <w:caps/>
          <w:color w:val="000000" w:themeColor="text1"/>
          <w:sz w:val="22"/>
        </w:rPr>
      </w:pPr>
      <w:r w:rsidRPr="009A09DF">
        <w:rPr>
          <w:rFonts w:ascii="Arial" w:hAnsi="Arial" w:cs="Arial"/>
          <w:b/>
          <w:caps/>
          <w:color w:val="000000" w:themeColor="text1"/>
          <w:sz w:val="22"/>
        </w:rPr>
        <w:t>Exposiciones</w:t>
      </w:r>
    </w:p>
    <w:p w14:paraId="1A361564" w14:textId="540EA15C" w:rsidR="00B963DE" w:rsidRPr="009A09DF" w:rsidRDefault="00B963DE" w:rsidP="00A606D3">
      <w:pPr>
        <w:jc w:val="both"/>
        <w:rPr>
          <w:rFonts w:ascii="Arial" w:hAnsi="Arial" w:cs="Arial"/>
          <w:caps/>
          <w:color w:val="000000" w:themeColor="text1"/>
          <w:sz w:val="22"/>
        </w:rPr>
      </w:pPr>
    </w:p>
    <w:p w14:paraId="71C668D0" w14:textId="77777777" w:rsidR="00F51575" w:rsidRPr="009A09DF" w:rsidRDefault="00F51575" w:rsidP="00314595">
      <w:pPr>
        <w:ind w:left="567"/>
        <w:jc w:val="both"/>
        <w:outlineLvl w:val="0"/>
        <w:rPr>
          <w:rFonts w:ascii="Arial" w:hAnsi="Arial" w:cs="Arial"/>
          <w:color w:val="000000" w:themeColor="text1"/>
          <w:sz w:val="20"/>
        </w:rPr>
      </w:pPr>
      <w:r w:rsidRPr="009A09DF">
        <w:rPr>
          <w:rFonts w:ascii="Arial" w:hAnsi="Arial" w:cs="Arial"/>
          <w:color w:val="000000" w:themeColor="text1"/>
          <w:sz w:val="20"/>
        </w:rPr>
        <w:t>Exposición Bienal 2017</w:t>
      </w:r>
    </w:p>
    <w:p w14:paraId="6E8C6A5E" w14:textId="6C68CC13" w:rsidR="00F51575" w:rsidRPr="009A09DF" w:rsidRDefault="00F51575" w:rsidP="00F51575">
      <w:pPr>
        <w:ind w:left="567"/>
        <w:jc w:val="both"/>
        <w:rPr>
          <w:rFonts w:ascii="Arial" w:hAnsi="Arial" w:cs="Arial"/>
          <w:color w:val="000000" w:themeColor="text1"/>
          <w:sz w:val="20"/>
        </w:rPr>
      </w:pPr>
      <w:r w:rsidRPr="009A09DF">
        <w:rPr>
          <w:rFonts w:ascii="Arial" w:hAnsi="Arial" w:cs="Arial"/>
          <w:color w:val="000000" w:themeColor="text1"/>
          <w:sz w:val="20"/>
        </w:rPr>
        <w:t xml:space="preserve">Exposición </w:t>
      </w:r>
      <w:r w:rsidR="004B24FB" w:rsidRPr="009A09DF">
        <w:rPr>
          <w:rFonts w:ascii="Arial" w:hAnsi="Arial" w:cs="Arial"/>
          <w:color w:val="000000" w:themeColor="text1"/>
          <w:sz w:val="20"/>
        </w:rPr>
        <w:t xml:space="preserve">de trabajos de </w:t>
      </w:r>
      <w:proofErr w:type="spellStart"/>
      <w:r w:rsidRPr="009A09DF">
        <w:rPr>
          <w:rFonts w:ascii="Arial" w:hAnsi="Arial" w:cs="Arial"/>
          <w:color w:val="000000" w:themeColor="text1"/>
          <w:sz w:val="20"/>
        </w:rPr>
        <w:t>Bienalistas</w:t>
      </w:r>
      <w:proofErr w:type="spellEnd"/>
      <w:r w:rsidRPr="009A09DF">
        <w:rPr>
          <w:rFonts w:ascii="Arial" w:hAnsi="Arial" w:cs="Arial"/>
          <w:color w:val="000000" w:themeColor="text1"/>
          <w:sz w:val="20"/>
        </w:rPr>
        <w:t xml:space="preserve"> </w:t>
      </w:r>
      <w:r w:rsidR="004B24FB" w:rsidRPr="009A09DF">
        <w:rPr>
          <w:rFonts w:ascii="Arial" w:hAnsi="Arial" w:cs="Arial"/>
          <w:color w:val="000000" w:themeColor="text1"/>
          <w:sz w:val="20"/>
        </w:rPr>
        <w:t xml:space="preserve">de </w:t>
      </w:r>
      <w:r w:rsidRPr="009A09DF">
        <w:rPr>
          <w:rFonts w:ascii="Arial" w:hAnsi="Arial" w:cs="Arial"/>
          <w:color w:val="000000" w:themeColor="text1"/>
          <w:sz w:val="20"/>
        </w:rPr>
        <w:t>2009/2011/2013/2015</w:t>
      </w:r>
    </w:p>
    <w:p w14:paraId="1BD97F67" w14:textId="78E677B4" w:rsidR="00F51575" w:rsidRPr="009A09DF" w:rsidRDefault="00F51575" w:rsidP="00F51575">
      <w:pPr>
        <w:ind w:left="567"/>
        <w:jc w:val="both"/>
        <w:rPr>
          <w:rFonts w:ascii="Arial" w:hAnsi="Arial" w:cs="Arial"/>
          <w:color w:val="000000" w:themeColor="text1"/>
          <w:sz w:val="20"/>
        </w:rPr>
      </w:pPr>
      <w:r w:rsidRPr="009A09DF">
        <w:rPr>
          <w:rFonts w:ascii="Arial" w:hAnsi="Arial" w:cs="Arial"/>
          <w:color w:val="000000" w:themeColor="text1"/>
          <w:sz w:val="20"/>
        </w:rPr>
        <w:t>Exposición Arquitectura de Colombia del Siglo XX</w:t>
      </w:r>
    </w:p>
    <w:p w14:paraId="3CEA059F" w14:textId="77777777" w:rsidR="00F51575" w:rsidRPr="009A09DF" w:rsidRDefault="00F51575" w:rsidP="00F51575">
      <w:pPr>
        <w:ind w:left="567"/>
        <w:jc w:val="both"/>
        <w:rPr>
          <w:rFonts w:ascii="Arial" w:hAnsi="Arial" w:cs="Arial"/>
          <w:color w:val="000000" w:themeColor="text1"/>
          <w:sz w:val="20"/>
        </w:rPr>
      </w:pPr>
    </w:p>
    <w:p w14:paraId="52EBD3DD" w14:textId="63AFE90C" w:rsidR="00F51575" w:rsidRPr="009A09DF" w:rsidRDefault="00F51575" w:rsidP="00F51575">
      <w:pPr>
        <w:jc w:val="both"/>
        <w:rPr>
          <w:rFonts w:ascii="Arial" w:hAnsi="Arial" w:cs="Arial"/>
          <w:color w:val="000000" w:themeColor="text1"/>
          <w:sz w:val="20"/>
        </w:rPr>
      </w:pPr>
      <w:r w:rsidRPr="009A09DF">
        <w:rPr>
          <w:rFonts w:ascii="Arial" w:hAnsi="Arial" w:cs="Arial"/>
          <w:color w:val="000000" w:themeColor="text1"/>
          <w:sz w:val="20"/>
        </w:rPr>
        <w:t xml:space="preserve"> </w:t>
      </w:r>
    </w:p>
    <w:p w14:paraId="32BB788F" w14:textId="07E0A696" w:rsidR="00D00B6F" w:rsidRPr="009A09DF" w:rsidRDefault="00B963DE" w:rsidP="00A606D3">
      <w:pPr>
        <w:jc w:val="both"/>
        <w:rPr>
          <w:rFonts w:ascii="Arial" w:hAnsi="Arial" w:cs="Arial"/>
          <w:color w:val="000000" w:themeColor="text1"/>
          <w:sz w:val="20"/>
        </w:rPr>
      </w:pPr>
      <w:r w:rsidRPr="009A09DF">
        <w:rPr>
          <w:rFonts w:ascii="Arial" w:hAnsi="Arial" w:cs="Arial"/>
          <w:color w:val="000000" w:themeColor="text1"/>
          <w:sz w:val="20"/>
        </w:rPr>
        <w:t>Las tres se dispondrán en el palacio del Condestable</w:t>
      </w:r>
      <w:r w:rsidR="00F51575" w:rsidRPr="009A09DF">
        <w:rPr>
          <w:rFonts w:ascii="Arial" w:hAnsi="Arial" w:cs="Arial"/>
          <w:color w:val="000000" w:themeColor="text1"/>
          <w:sz w:val="20"/>
        </w:rPr>
        <w:t>.</w:t>
      </w:r>
    </w:p>
    <w:p w14:paraId="50637466" w14:textId="77777777" w:rsidR="00F51575" w:rsidRPr="009A09DF" w:rsidRDefault="00F51575" w:rsidP="00F51575">
      <w:pPr>
        <w:jc w:val="both"/>
        <w:rPr>
          <w:rFonts w:ascii="Arial" w:hAnsi="Arial" w:cs="Arial"/>
          <w:color w:val="000000" w:themeColor="text1"/>
          <w:sz w:val="20"/>
        </w:rPr>
      </w:pPr>
      <w:r w:rsidRPr="009A09DF">
        <w:rPr>
          <w:rFonts w:ascii="Arial" w:hAnsi="Arial" w:cs="Arial"/>
          <w:color w:val="000000" w:themeColor="text1"/>
          <w:sz w:val="20"/>
        </w:rPr>
        <w:t>Estas exposiciones se inaugurarán el 25 de Abril y permanecerán abiertas hasta el 31 de mayo en que se trasladarán a Madrid para exhibirse en la galería de los Nuevos Ministerios</w:t>
      </w:r>
    </w:p>
    <w:p w14:paraId="127557D5" w14:textId="77777777" w:rsidR="00F51575" w:rsidRPr="009A09DF" w:rsidRDefault="00F51575" w:rsidP="00F51575">
      <w:pPr>
        <w:jc w:val="both"/>
        <w:rPr>
          <w:rFonts w:ascii="Arial" w:hAnsi="Arial" w:cs="Arial"/>
          <w:color w:val="000000" w:themeColor="text1"/>
          <w:sz w:val="20"/>
        </w:rPr>
      </w:pPr>
    </w:p>
    <w:p w14:paraId="3AB733A3" w14:textId="77777777" w:rsidR="00F51575" w:rsidRPr="009A09DF" w:rsidRDefault="00F51575" w:rsidP="00314595">
      <w:pPr>
        <w:jc w:val="both"/>
        <w:outlineLvl w:val="0"/>
        <w:rPr>
          <w:rFonts w:ascii="Arial" w:hAnsi="Arial" w:cs="Arial"/>
          <w:color w:val="000000" w:themeColor="text1"/>
          <w:sz w:val="20"/>
        </w:rPr>
      </w:pPr>
      <w:r w:rsidRPr="009A09DF">
        <w:rPr>
          <w:rFonts w:ascii="Arial" w:hAnsi="Arial" w:cs="Arial"/>
          <w:color w:val="000000" w:themeColor="text1"/>
          <w:sz w:val="20"/>
        </w:rPr>
        <w:t>De las tres exposiciones se edita catálogo completo.</w:t>
      </w:r>
    </w:p>
    <w:p w14:paraId="2144C2F7" w14:textId="77777777" w:rsidR="00F51575" w:rsidRPr="009A09DF" w:rsidRDefault="00F51575" w:rsidP="00F51575">
      <w:pPr>
        <w:jc w:val="both"/>
        <w:rPr>
          <w:rFonts w:ascii="Arial" w:hAnsi="Arial" w:cs="Arial"/>
          <w:color w:val="000000" w:themeColor="text1"/>
          <w:sz w:val="20"/>
        </w:rPr>
      </w:pPr>
    </w:p>
    <w:p w14:paraId="65F853E5" w14:textId="77777777" w:rsidR="00F51575" w:rsidRPr="009A09DF" w:rsidRDefault="00F51575" w:rsidP="00F51575">
      <w:pPr>
        <w:jc w:val="both"/>
        <w:rPr>
          <w:rFonts w:ascii="Arial" w:hAnsi="Arial" w:cs="Arial"/>
          <w:color w:val="000000" w:themeColor="text1"/>
          <w:sz w:val="20"/>
        </w:rPr>
      </w:pPr>
      <w:r w:rsidRPr="009A09DF">
        <w:rPr>
          <w:rFonts w:ascii="Arial" w:hAnsi="Arial" w:cs="Arial"/>
          <w:color w:val="000000" w:themeColor="text1"/>
          <w:sz w:val="20"/>
        </w:rPr>
        <w:t xml:space="preserve">Además de cada grupo seleccionado habrá un video disponible en la red, accesibles en las exposiciones mediante códigos QR </w:t>
      </w:r>
    </w:p>
    <w:p w14:paraId="24C07F4E" w14:textId="77777777" w:rsidR="00F51575" w:rsidRPr="009A09DF" w:rsidRDefault="00F51575" w:rsidP="00A606D3">
      <w:pPr>
        <w:jc w:val="both"/>
        <w:rPr>
          <w:rFonts w:ascii="Arial" w:hAnsi="Arial" w:cs="Arial"/>
          <w:color w:val="000000" w:themeColor="text1"/>
          <w:sz w:val="20"/>
        </w:rPr>
      </w:pPr>
    </w:p>
    <w:p w14:paraId="54BB6B1A" w14:textId="77777777" w:rsidR="00B963DE" w:rsidRPr="009A09DF" w:rsidRDefault="00B963DE" w:rsidP="00A606D3">
      <w:pPr>
        <w:jc w:val="both"/>
        <w:rPr>
          <w:rFonts w:ascii="Arial" w:hAnsi="Arial" w:cs="Arial"/>
          <w:color w:val="000000" w:themeColor="text1"/>
          <w:sz w:val="20"/>
        </w:rPr>
      </w:pPr>
    </w:p>
    <w:p w14:paraId="2956698B" w14:textId="77777777" w:rsidR="00B963DE" w:rsidRPr="009A09DF" w:rsidRDefault="00B963DE" w:rsidP="00A606D3">
      <w:pPr>
        <w:jc w:val="both"/>
        <w:rPr>
          <w:rFonts w:ascii="Arial" w:hAnsi="Arial" w:cs="Arial"/>
          <w:color w:val="000000" w:themeColor="text1"/>
          <w:sz w:val="20"/>
        </w:rPr>
      </w:pPr>
    </w:p>
    <w:p w14:paraId="6CDBC58B" w14:textId="77777777" w:rsidR="00B963DE" w:rsidRPr="009A09DF" w:rsidRDefault="00B963DE" w:rsidP="00314595">
      <w:pPr>
        <w:jc w:val="both"/>
        <w:outlineLvl w:val="0"/>
        <w:rPr>
          <w:rFonts w:ascii="Arial" w:hAnsi="Arial" w:cs="Arial"/>
          <w:b/>
          <w:color w:val="000000" w:themeColor="text1"/>
          <w:sz w:val="20"/>
        </w:rPr>
      </w:pPr>
      <w:r w:rsidRPr="009A09DF">
        <w:rPr>
          <w:rFonts w:ascii="Arial" w:hAnsi="Arial" w:cs="Arial"/>
          <w:b/>
          <w:color w:val="000000" w:themeColor="text1"/>
          <w:sz w:val="20"/>
        </w:rPr>
        <w:t>A</w:t>
      </w:r>
    </w:p>
    <w:p w14:paraId="4F212547" w14:textId="46366938" w:rsidR="00A606D3" w:rsidRPr="009A09DF" w:rsidRDefault="00A606D3" w:rsidP="00314595">
      <w:pPr>
        <w:jc w:val="both"/>
        <w:outlineLvl w:val="0"/>
        <w:rPr>
          <w:rFonts w:ascii="Arial" w:hAnsi="Arial" w:cs="Arial"/>
          <w:b/>
          <w:color w:val="000000" w:themeColor="text1"/>
          <w:sz w:val="20"/>
        </w:rPr>
      </w:pPr>
      <w:r w:rsidRPr="009A09DF">
        <w:rPr>
          <w:rFonts w:ascii="Arial" w:hAnsi="Arial" w:cs="Arial"/>
          <w:b/>
          <w:color w:val="000000" w:themeColor="text1"/>
          <w:sz w:val="20"/>
        </w:rPr>
        <w:t xml:space="preserve">Exposición Bienal 2017 </w:t>
      </w:r>
    </w:p>
    <w:p w14:paraId="4C9449D2" w14:textId="77777777" w:rsidR="00B963DE" w:rsidRPr="009A09DF" w:rsidRDefault="00B963DE" w:rsidP="00A606D3">
      <w:pPr>
        <w:jc w:val="both"/>
        <w:rPr>
          <w:rFonts w:ascii="Arial" w:hAnsi="Arial" w:cs="Arial"/>
          <w:color w:val="000000" w:themeColor="text1"/>
          <w:sz w:val="20"/>
        </w:rPr>
      </w:pPr>
    </w:p>
    <w:p w14:paraId="6FE0EB48" w14:textId="01BEB63D" w:rsidR="00B963DE" w:rsidRPr="009A09DF" w:rsidRDefault="00B963DE" w:rsidP="00314595">
      <w:pPr>
        <w:jc w:val="both"/>
        <w:outlineLvl w:val="0"/>
        <w:rPr>
          <w:rFonts w:ascii="Arial" w:hAnsi="Arial" w:cs="Arial"/>
          <w:color w:val="000000" w:themeColor="text1"/>
          <w:sz w:val="20"/>
        </w:rPr>
      </w:pPr>
      <w:r w:rsidRPr="009A09DF">
        <w:rPr>
          <w:rFonts w:ascii="Arial" w:hAnsi="Arial" w:cs="Arial"/>
          <w:color w:val="000000" w:themeColor="text1"/>
          <w:sz w:val="20"/>
        </w:rPr>
        <w:t>Estará situada en el patio y en la primera planta</w:t>
      </w:r>
    </w:p>
    <w:p w14:paraId="5F5AEFCA" w14:textId="77777777" w:rsidR="00B963DE" w:rsidRPr="009A09DF" w:rsidRDefault="00B963DE" w:rsidP="00A606D3">
      <w:pPr>
        <w:jc w:val="both"/>
        <w:rPr>
          <w:rFonts w:ascii="Arial" w:hAnsi="Arial" w:cs="Arial"/>
          <w:color w:val="000000" w:themeColor="text1"/>
          <w:sz w:val="20"/>
        </w:rPr>
      </w:pPr>
    </w:p>
    <w:p w14:paraId="22AF1BE0" w14:textId="77777777" w:rsidR="00B963DE" w:rsidRPr="009A09DF" w:rsidRDefault="00B963DE" w:rsidP="00A606D3">
      <w:pPr>
        <w:jc w:val="both"/>
        <w:rPr>
          <w:rFonts w:ascii="Arial" w:hAnsi="Arial" w:cs="Arial"/>
          <w:color w:val="000000" w:themeColor="text1"/>
          <w:sz w:val="20"/>
        </w:rPr>
      </w:pPr>
    </w:p>
    <w:p w14:paraId="2C69F915" w14:textId="3326A6DA" w:rsidR="00D00B6F" w:rsidRPr="009A09DF" w:rsidRDefault="00D00B6F" w:rsidP="00314595">
      <w:pPr>
        <w:ind w:left="567"/>
        <w:jc w:val="both"/>
        <w:outlineLvl w:val="0"/>
        <w:rPr>
          <w:rFonts w:ascii="Arial" w:hAnsi="Arial" w:cs="Arial"/>
          <w:color w:val="000000" w:themeColor="text1"/>
          <w:sz w:val="20"/>
        </w:rPr>
      </w:pPr>
      <w:r w:rsidRPr="009A09DF">
        <w:rPr>
          <w:rFonts w:ascii="Arial" w:hAnsi="Arial" w:cs="Arial"/>
          <w:color w:val="000000" w:themeColor="text1"/>
          <w:sz w:val="20"/>
        </w:rPr>
        <w:t xml:space="preserve">Comprende 144 paneles con las obras de </w:t>
      </w:r>
      <w:r w:rsidR="00B963DE" w:rsidRPr="009A09DF">
        <w:rPr>
          <w:rFonts w:ascii="Arial" w:hAnsi="Arial" w:cs="Arial"/>
          <w:color w:val="000000" w:themeColor="text1"/>
          <w:sz w:val="20"/>
        </w:rPr>
        <w:t>los arquitectos seleccionados;</w:t>
      </w:r>
      <w:r w:rsidRPr="009A09DF">
        <w:rPr>
          <w:rFonts w:ascii="Arial" w:hAnsi="Arial" w:cs="Arial"/>
          <w:color w:val="000000" w:themeColor="text1"/>
          <w:sz w:val="20"/>
        </w:rPr>
        <w:t xml:space="preserve"> a saber</w:t>
      </w:r>
    </w:p>
    <w:p w14:paraId="0C3E4FEF" w14:textId="77777777" w:rsidR="00B963DE" w:rsidRPr="009A09DF" w:rsidRDefault="00B963DE" w:rsidP="00D00B6F">
      <w:pPr>
        <w:ind w:left="1134"/>
        <w:jc w:val="both"/>
        <w:rPr>
          <w:rFonts w:ascii="Arial" w:hAnsi="Arial" w:cs="Arial"/>
          <w:color w:val="000000" w:themeColor="text1"/>
          <w:sz w:val="20"/>
        </w:rPr>
      </w:pPr>
    </w:p>
    <w:p w14:paraId="2571B836" w14:textId="77777777" w:rsidR="00B963DE" w:rsidRPr="009A09DF" w:rsidRDefault="00B963DE" w:rsidP="00314595">
      <w:pPr>
        <w:pStyle w:val="tit2"/>
        <w:spacing w:after="0" w:line="360" w:lineRule="auto"/>
        <w:ind w:left="567"/>
        <w:outlineLvl w:val="0"/>
        <w:rPr>
          <w:rFonts w:ascii="Arial" w:hAnsi="Arial" w:cs="Arial"/>
          <w:i/>
          <w:color w:val="000000" w:themeColor="text1"/>
          <w:sz w:val="20"/>
        </w:rPr>
      </w:pPr>
      <w:r w:rsidRPr="009A09DF">
        <w:rPr>
          <w:rFonts w:ascii="Arial" w:hAnsi="Arial" w:cs="Arial"/>
          <w:i/>
          <w:color w:val="000000" w:themeColor="text1"/>
          <w:sz w:val="20"/>
        </w:rPr>
        <w:t>Argentina</w:t>
      </w:r>
    </w:p>
    <w:p w14:paraId="16B4A771" w14:textId="77777777" w:rsidR="00B963DE" w:rsidRPr="009A09DF" w:rsidRDefault="00B963DE" w:rsidP="00B963DE">
      <w:pPr>
        <w:pStyle w:val="tit2"/>
        <w:spacing w:after="0"/>
        <w:ind w:left="567"/>
        <w:rPr>
          <w:rFonts w:ascii="Arial" w:hAnsi="Arial" w:cs="Arial"/>
          <w:b w:val="0"/>
          <w:color w:val="000000" w:themeColor="text1"/>
          <w:sz w:val="20"/>
        </w:rPr>
      </w:pPr>
      <w:r w:rsidRPr="009A09DF">
        <w:rPr>
          <w:rFonts w:ascii="Arial" w:hAnsi="Arial" w:cs="Arial"/>
          <w:b w:val="0"/>
          <w:caps/>
          <w:color w:val="000000" w:themeColor="text1"/>
          <w:sz w:val="20"/>
        </w:rPr>
        <w:t xml:space="preserve">Adamo Faiden </w:t>
      </w:r>
      <w:r w:rsidRPr="009A09DF">
        <w:rPr>
          <w:rFonts w:ascii="Arial" w:hAnsi="Arial" w:cs="Arial"/>
          <w:b w:val="0"/>
          <w:color w:val="000000" w:themeColor="text1"/>
          <w:sz w:val="20"/>
        </w:rPr>
        <w:t xml:space="preserve">(Sebastián Adamo / Marcelo </w:t>
      </w:r>
      <w:proofErr w:type="spellStart"/>
      <w:r w:rsidRPr="009A09DF">
        <w:rPr>
          <w:rFonts w:ascii="Arial" w:hAnsi="Arial" w:cs="Arial"/>
          <w:b w:val="0"/>
          <w:color w:val="000000" w:themeColor="text1"/>
          <w:sz w:val="20"/>
        </w:rPr>
        <w:t>Faiden</w:t>
      </w:r>
      <w:proofErr w:type="spellEnd"/>
      <w:r w:rsidRPr="009A09DF">
        <w:rPr>
          <w:rFonts w:ascii="Arial" w:hAnsi="Arial" w:cs="Arial"/>
          <w:b w:val="0"/>
          <w:color w:val="000000" w:themeColor="text1"/>
          <w:sz w:val="20"/>
        </w:rPr>
        <w:t>)</w:t>
      </w:r>
    </w:p>
    <w:p w14:paraId="2B8859E4" w14:textId="77777777" w:rsidR="00B963DE" w:rsidRPr="009A09DF" w:rsidRDefault="00B963DE" w:rsidP="00B963DE">
      <w:pPr>
        <w:pStyle w:val="tit2"/>
        <w:spacing w:after="0"/>
        <w:ind w:left="567"/>
        <w:rPr>
          <w:rFonts w:ascii="Arial" w:hAnsi="Arial" w:cs="Arial"/>
          <w:b w:val="0"/>
          <w:color w:val="000000" w:themeColor="text1"/>
          <w:sz w:val="20"/>
        </w:rPr>
      </w:pPr>
      <w:r w:rsidRPr="009A09DF">
        <w:rPr>
          <w:rFonts w:ascii="Arial" w:hAnsi="Arial" w:cs="Arial"/>
          <w:b w:val="0"/>
          <w:caps/>
          <w:color w:val="000000" w:themeColor="text1"/>
          <w:sz w:val="20"/>
        </w:rPr>
        <w:t xml:space="preserve">Antonio Carrasco </w:t>
      </w:r>
      <w:r w:rsidRPr="009A09DF">
        <w:rPr>
          <w:rFonts w:ascii="Arial" w:hAnsi="Arial" w:cs="Arial"/>
          <w:b w:val="0"/>
          <w:color w:val="000000" w:themeColor="text1"/>
          <w:sz w:val="20"/>
        </w:rPr>
        <w:t>(Antonio Carrasco)</w:t>
      </w:r>
    </w:p>
    <w:p w14:paraId="28ED5061" w14:textId="77777777" w:rsidR="00B963DE" w:rsidRPr="009A09DF" w:rsidRDefault="00B963DE" w:rsidP="00B963DE">
      <w:pPr>
        <w:pStyle w:val="tit2"/>
        <w:spacing w:after="0"/>
        <w:ind w:left="567"/>
        <w:rPr>
          <w:rFonts w:ascii="Arial" w:hAnsi="Arial" w:cs="Arial"/>
          <w:b w:val="0"/>
          <w:color w:val="000000" w:themeColor="text1"/>
          <w:sz w:val="20"/>
        </w:rPr>
      </w:pPr>
      <w:r w:rsidRPr="009A09DF">
        <w:rPr>
          <w:rFonts w:ascii="Arial" w:hAnsi="Arial" w:cs="Arial"/>
          <w:b w:val="0"/>
          <w:caps/>
          <w:color w:val="000000" w:themeColor="text1"/>
          <w:sz w:val="20"/>
        </w:rPr>
        <w:t xml:space="preserve">AToT </w:t>
      </w:r>
      <w:r w:rsidRPr="009A09DF">
        <w:rPr>
          <w:rFonts w:ascii="Arial" w:hAnsi="Arial" w:cs="Arial"/>
          <w:b w:val="0"/>
          <w:color w:val="000000" w:themeColor="text1"/>
          <w:sz w:val="20"/>
        </w:rPr>
        <w:t xml:space="preserve">(Agustín María </w:t>
      </w:r>
      <w:proofErr w:type="spellStart"/>
      <w:r w:rsidRPr="009A09DF">
        <w:rPr>
          <w:rFonts w:ascii="Arial" w:hAnsi="Arial" w:cs="Arial"/>
          <w:b w:val="0"/>
          <w:color w:val="000000" w:themeColor="text1"/>
          <w:sz w:val="20"/>
        </w:rPr>
        <w:t>Moscato</w:t>
      </w:r>
      <w:proofErr w:type="spellEnd"/>
      <w:r w:rsidRPr="009A09DF">
        <w:rPr>
          <w:rFonts w:ascii="Arial" w:hAnsi="Arial" w:cs="Arial"/>
          <w:b w:val="0"/>
          <w:color w:val="000000" w:themeColor="text1"/>
          <w:sz w:val="20"/>
        </w:rPr>
        <w:t xml:space="preserve"> / Lucía Daniela </w:t>
      </w:r>
      <w:proofErr w:type="spellStart"/>
      <w:r w:rsidRPr="009A09DF">
        <w:rPr>
          <w:rFonts w:ascii="Arial" w:hAnsi="Arial" w:cs="Arial"/>
          <w:b w:val="0"/>
          <w:color w:val="000000" w:themeColor="text1"/>
          <w:sz w:val="20"/>
        </w:rPr>
        <w:t>Hollman</w:t>
      </w:r>
      <w:proofErr w:type="spellEnd"/>
      <w:r w:rsidRPr="009A09DF">
        <w:rPr>
          <w:rFonts w:ascii="Arial" w:hAnsi="Arial" w:cs="Arial"/>
          <w:b w:val="0"/>
          <w:color w:val="000000" w:themeColor="text1"/>
          <w:sz w:val="20"/>
        </w:rPr>
        <w:t>)</w:t>
      </w:r>
    </w:p>
    <w:p w14:paraId="333156D5" w14:textId="77777777" w:rsidR="00B963DE" w:rsidRPr="009A09DF" w:rsidRDefault="00B963DE" w:rsidP="00B963DE">
      <w:pPr>
        <w:pStyle w:val="tit2"/>
        <w:spacing w:after="0"/>
        <w:ind w:left="567"/>
        <w:rPr>
          <w:rFonts w:ascii="Arial" w:hAnsi="Arial" w:cs="Arial"/>
          <w:b w:val="0"/>
          <w:color w:val="000000" w:themeColor="text1"/>
          <w:sz w:val="20"/>
        </w:rPr>
      </w:pPr>
      <w:r w:rsidRPr="009A09DF">
        <w:rPr>
          <w:rFonts w:ascii="Arial" w:hAnsi="Arial" w:cs="Arial"/>
          <w:b w:val="0"/>
          <w:caps/>
          <w:color w:val="000000" w:themeColor="text1"/>
          <w:sz w:val="20"/>
        </w:rPr>
        <w:t xml:space="preserve">BLTARQ </w:t>
      </w:r>
      <w:r w:rsidRPr="009A09DF">
        <w:rPr>
          <w:rFonts w:ascii="Arial" w:hAnsi="Arial" w:cs="Arial"/>
          <w:b w:val="0"/>
          <w:color w:val="000000" w:themeColor="text1"/>
          <w:sz w:val="20"/>
        </w:rPr>
        <w:t>(Esteban Barrera / Javier Lozada)</w:t>
      </w:r>
    </w:p>
    <w:p w14:paraId="06DCE8B2" w14:textId="77777777" w:rsidR="00B963DE" w:rsidRPr="009A09DF" w:rsidRDefault="00B963DE" w:rsidP="00B963DE">
      <w:pPr>
        <w:pStyle w:val="tit2"/>
        <w:spacing w:after="0"/>
        <w:ind w:left="567"/>
        <w:rPr>
          <w:rFonts w:ascii="Arial" w:hAnsi="Arial" w:cs="Arial"/>
          <w:b w:val="0"/>
          <w:color w:val="000000" w:themeColor="text1"/>
          <w:sz w:val="20"/>
        </w:rPr>
      </w:pPr>
      <w:r w:rsidRPr="009A09DF">
        <w:rPr>
          <w:rFonts w:ascii="Arial" w:hAnsi="Arial" w:cs="Arial"/>
          <w:b w:val="0"/>
          <w:caps/>
          <w:color w:val="000000" w:themeColor="text1"/>
          <w:sz w:val="20"/>
        </w:rPr>
        <w:t xml:space="preserve">Torrado Arquitectos </w:t>
      </w:r>
      <w:r w:rsidRPr="009A09DF">
        <w:rPr>
          <w:rFonts w:ascii="Arial" w:hAnsi="Arial" w:cs="Arial"/>
          <w:b w:val="0"/>
          <w:color w:val="000000" w:themeColor="text1"/>
          <w:sz w:val="20"/>
        </w:rPr>
        <w:t xml:space="preserve">(Martín Torrado / Ligia </w:t>
      </w:r>
      <w:proofErr w:type="spellStart"/>
      <w:r w:rsidRPr="009A09DF">
        <w:rPr>
          <w:rFonts w:ascii="Arial" w:hAnsi="Arial" w:cs="Arial"/>
          <w:b w:val="0"/>
          <w:color w:val="000000" w:themeColor="text1"/>
          <w:sz w:val="20"/>
        </w:rPr>
        <w:t>Gaffuri</w:t>
      </w:r>
      <w:proofErr w:type="spellEnd"/>
      <w:r w:rsidRPr="009A09DF">
        <w:rPr>
          <w:rFonts w:ascii="Arial" w:hAnsi="Arial" w:cs="Arial"/>
          <w:b w:val="0"/>
          <w:color w:val="000000" w:themeColor="text1"/>
          <w:sz w:val="20"/>
        </w:rPr>
        <w:t>)</w:t>
      </w:r>
    </w:p>
    <w:p w14:paraId="4D36C50C" w14:textId="77777777" w:rsidR="00B963DE" w:rsidRPr="009A09DF" w:rsidRDefault="00B963DE" w:rsidP="00B963DE">
      <w:pPr>
        <w:pStyle w:val="tit2"/>
        <w:spacing w:after="0" w:line="360" w:lineRule="auto"/>
        <w:ind w:left="567"/>
        <w:rPr>
          <w:rFonts w:ascii="Arial" w:hAnsi="Arial" w:cs="Arial"/>
          <w:i/>
          <w:color w:val="000000" w:themeColor="text1"/>
          <w:sz w:val="20"/>
        </w:rPr>
      </w:pPr>
    </w:p>
    <w:p w14:paraId="547AAE0B" w14:textId="77777777" w:rsidR="00B963DE" w:rsidRPr="009A09DF" w:rsidRDefault="00B963DE" w:rsidP="00314595">
      <w:pPr>
        <w:pStyle w:val="tit2"/>
        <w:spacing w:after="0" w:line="360" w:lineRule="auto"/>
        <w:ind w:left="567"/>
        <w:outlineLvl w:val="0"/>
        <w:rPr>
          <w:rFonts w:ascii="Arial" w:hAnsi="Arial" w:cs="Arial"/>
          <w:i/>
          <w:color w:val="000000" w:themeColor="text1"/>
          <w:sz w:val="20"/>
        </w:rPr>
      </w:pPr>
      <w:r w:rsidRPr="009A09DF">
        <w:rPr>
          <w:rFonts w:ascii="Arial" w:hAnsi="Arial" w:cs="Arial"/>
          <w:i/>
          <w:color w:val="000000" w:themeColor="text1"/>
          <w:sz w:val="20"/>
        </w:rPr>
        <w:t>Brasil</w:t>
      </w:r>
    </w:p>
    <w:p w14:paraId="0173BC8C" w14:textId="77777777" w:rsidR="00B963DE" w:rsidRPr="009A09DF" w:rsidRDefault="00B963DE" w:rsidP="00B963DE">
      <w:pPr>
        <w:pStyle w:val="tit2"/>
        <w:spacing w:after="0"/>
        <w:ind w:left="567"/>
        <w:rPr>
          <w:rFonts w:ascii="Arial" w:hAnsi="Arial" w:cs="Arial"/>
          <w:b w:val="0"/>
          <w:color w:val="000000" w:themeColor="text1"/>
          <w:sz w:val="20"/>
        </w:rPr>
      </w:pPr>
      <w:r w:rsidRPr="009A09DF">
        <w:rPr>
          <w:rFonts w:ascii="Arial" w:hAnsi="Arial" w:cs="Arial"/>
          <w:b w:val="0"/>
          <w:color w:val="000000" w:themeColor="text1"/>
          <w:sz w:val="20"/>
        </w:rPr>
        <w:t>RIZOMA (</w:t>
      </w:r>
      <w:proofErr w:type="spellStart"/>
      <w:r w:rsidRPr="009A09DF">
        <w:rPr>
          <w:rFonts w:ascii="Arial" w:hAnsi="Arial" w:cs="Arial"/>
          <w:b w:val="0"/>
          <w:color w:val="000000" w:themeColor="text1"/>
          <w:sz w:val="20"/>
        </w:rPr>
        <w:t>Maria</w:t>
      </w:r>
      <w:proofErr w:type="spellEnd"/>
      <w:r w:rsidRPr="009A09DF">
        <w:rPr>
          <w:rFonts w:ascii="Arial" w:hAnsi="Arial" w:cs="Arial"/>
          <w:b w:val="0"/>
          <w:color w:val="000000" w:themeColor="text1"/>
          <w:sz w:val="20"/>
        </w:rPr>
        <w:t xml:space="preserve"> Paz </w:t>
      </w:r>
      <w:proofErr w:type="spellStart"/>
      <w:r w:rsidRPr="009A09DF">
        <w:rPr>
          <w:rFonts w:ascii="Arial" w:hAnsi="Arial" w:cs="Arial"/>
          <w:b w:val="0"/>
          <w:color w:val="000000" w:themeColor="text1"/>
          <w:sz w:val="20"/>
        </w:rPr>
        <w:t>Moura</w:t>
      </w:r>
      <w:proofErr w:type="spellEnd"/>
      <w:r w:rsidRPr="009A09DF">
        <w:rPr>
          <w:rFonts w:ascii="Arial" w:hAnsi="Arial" w:cs="Arial"/>
          <w:b w:val="0"/>
          <w:color w:val="000000" w:themeColor="text1"/>
          <w:sz w:val="20"/>
        </w:rPr>
        <w:t xml:space="preserve"> Castro / </w:t>
      </w:r>
      <w:proofErr w:type="spellStart"/>
      <w:r w:rsidRPr="009A09DF">
        <w:rPr>
          <w:rFonts w:ascii="Arial" w:hAnsi="Arial" w:cs="Arial"/>
          <w:b w:val="0"/>
          <w:color w:val="000000" w:themeColor="text1"/>
          <w:sz w:val="20"/>
        </w:rPr>
        <w:t>Thomaz</w:t>
      </w:r>
      <w:proofErr w:type="spellEnd"/>
      <w:r w:rsidRPr="009A09DF">
        <w:rPr>
          <w:rFonts w:ascii="Arial" w:hAnsi="Arial" w:cs="Arial"/>
          <w:b w:val="0"/>
          <w:color w:val="000000" w:themeColor="text1"/>
          <w:sz w:val="20"/>
        </w:rPr>
        <w:t xml:space="preserve"> </w:t>
      </w:r>
      <w:proofErr w:type="spellStart"/>
      <w:r w:rsidRPr="009A09DF">
        <w:rPr>
          <w:rFonts w:ascii="Arial" w:hAnsi="Arial" w:cs="Arial"/>
          <w:b w:val="0"/>
          <w:color w:val="000000" w:themeColor="text1"/>
          <w:sz w:val="20"/>
        </w:rPr>
        <w:t>Serges</w:t>
      </w:r>
      <w:proofErr w:type="spellEnd"/>
      <w:r w:rsidRPr="009A09DF">
        <w:rPr>
          <w:rFonts w:ascii="Arial" w:hAnsi="Arial" w:cs="Arial"/>
          <w:b w:val="0"/>
          <w:color w:val="000000" w:themeColor="text1"/>
          <w:sz w:val="20"/>
        </w:rPr>
        <w:t xml:space="preserve"> Regatos Sales)</w:t>
      </w:r>
    </w:p>
    <w:p w14:paraId="63D7BACC" w14:textId="49324356" w:rsidR="00B963DE" w:rsidRPr="009A09DF" w:rsidRDefault="00B963DE" w:rsidP="00B963DE">
      <w:pPr>
        <w:pStyle w:val="tit2"/>
        <w:ind w:left="567"/>
        <w:rPr>
          <w:rFonts w:ascii="Arial" w:hAnsi="Arial" w:cs="Arial"/>
          <w:b w:val="0"/>
          <w:color w:val="000000" w:themeColor="text1"/>
          <w:sz w:val="20"/>
        </w:rPr>
      </w:pPr>
      <w:r w:rsidRPr="009A09DF">
        <w:rPr>
          <w:rFonts w:ascii="Arial" w:hAnsi="Arial" w:cs="Arial"/>
          <w:b w:val="0"/>
          <w:color w:val="000000" w:themeColor="text1"/>
          <w:sz w:val="20"/>
        </w:rPr>
        <w:t xml:space="preserve">SIAA (Cesar </w:t>
      </w:r>
      <w:proofErr w:type="spellStart"/>
      <w:r w:rsidRPr="009A09DF">
        <w:rPr>
          <w:rFonts w:ascii="Arial" w:hAnsi="Arial" w:cs="Arial"/>
          <w:b w:val="0"/>
          <w:color w:val="000000" w:themeColor="text1"/>
          <w:sz w:val="20"/>
        </w:rPr>
        <w:t>Shundi</w:t>
      </w:r>
      <w:proofErr w:type="spellEnd"/>
      <w:r w:rsidRPr="009A09DF">
        <w:rPr>
          <w:rFonts w:ascii="Arial" w:hAnsi="Arial" w:cs="Arial"/>
          <w:b w:val="0"/>
          <w:color w:val="000000" w:themeColor="text1"/>
          <w:sz w:val="20"/>
        </w:rPr>
        <w:t xml:space="preserve"> </w:t>
      </w:r>
      <w:proofErr w:type="spellStart"/>
      <w:r w:rsidRPr="009A09DF">
        <w:rPr>
          <w:rFonts w:ascii="Arial" w:hAnsi="Arial" w:cs="Arial"/>
          <w:b w:val="0"/>
          <w:color w:val="000000" w:themeColor="text1"/>
          <w:sz w:val="20"/>
        </w:rPr>
        <w:t>Iwamizu</w:t>
      </w:r>
      <w:proofErr w:type="spellEnd"/>
      <w:r w:rsidRPr="009A09DF">
        <w:rPr>
          <w:rFonts w:ascii="Arial" w:hAnsi="Arial" w:cs="Arial"/>
          <w:b w:val="0"/>
          <w:color w:val="000000" w:themeColor="text1"/>
          <w:sz w:val="20"/>
        </w:rPr>
        <w:t xml:space="preserve"> / Eduardo Pereira </w:t>
      </w:r>
      <w:proofErr w:type="spellStart"/>
      <w:r w:rsidRPr="009A09DF">
        <w:rPr>
          <w:rFonts w:ascii="Arial" w:hAnsi="Arial" w:cs="Arial"/>
          <w:b w:val="0"/>
          <w:color w:val="000000" w:themeColor="text1"/>
          <w:sz w:val="20"/>
        </w:rPr>
        <w:t>Gurian</w:t>
      </w:r>
      <w:proofErr w:type="spellEnd"/>
      <w:r w:rsidRPr="009A09DF">
        <w:rPr>
          <w:rFonts w:ascii="Arial" w:hAnsi="Arial" w:cs="Arial"/>
          <w:b w:val="0"/>
          <w:color w:val="000000" w:themeColor="text1"/>
          <w:sz w:val="20"/>
        </w:rPr>
        <w:t xml:space="preserve"> / Bruno </w:t>
      </w:r>
      <w:proofErr w:type="spellStart"/>
      <w:r w:rsidRPr="009A09DF">
        <w:rPr>
          <w:rFonts w:ascii="Arial" w:hAnsi="Arial" w:cs="Arial"/>
          <w:b w:val="0"/>
          <w:color w:val="000000" w:themeColor="text1"/>
          <w:sz w:val="20"/>
        </w:rPr>
        <w:t>Valdetaro</w:t>
      </w:r>
      <w:proofErr w:type="spellEnd"/>
      <w:r w:rsidRPr="009A09DF">
        <w:rPr>
          <w:rFonts w:ascii="Arial" w:hAnsi="Arial" w:cs="Arial"/>
          <w:b w:val="0"/>
          <w:color w:val="000000" w:themeColor="text1"/>
          <w:sz w:val="20"/>
        </w:rPr>
        <w:t xml:space="preserve"> Salvador /Leonardo </w:t>
      </w:r>
      <w:proofErr w:type="spellStart"/>
      <w:r w:rsidRPr="009A09DF">
        <w:rPr>
          <w:rFonts w:ascii="Arial" w:hAnsi="Arial" w:cs="Arial"/>
          <w:b w:val="0"/>
          <w:color w:val="000000" w:themeColor="text1"/>
          <w:sz w:val="20"/>
        </w:rPr>
        <w:t>Nakaoka</w:t>
      </w:r>
      <w:proofErr w:type="spellEnd"/>
      <w:r w:rsidRPr="009A09DF">
        <w:rPr>
          <w:rFonts w:ascii="Arial" w:hAnsi="Arial" w:cs="Arial"/>
          <w:b w:val="0"/>
          <w:color w:val="000000" w:themeColor="text1"/>
          <w:sz w:val="20"/>
        </w:rPr>
        <w:t xml:space="preserve"> </w:t>
      </w:r>
      <w:proofErr w:type="spellStart"/>
      <w:r w:rsidRPr="009A09DF">
        <w:rPr>
          <w:rFonts w:ascii="Arial" w:hAnsi="Arial" w:cs="Arial"/>
          <w:b w:val="0"/>
          <w:color w:val="000000" w:themeColor="text1"/>
          <w:sz w:val="20"/>
        </w:rPr>
        <w:t>Nakandakari</w:t>
      </w:r>
      <w:proofErr w:type="spellEnd"/>
      <w:r w:rsidRPr="009A09DF">
        <w:rPr>
          <w:rFonts w:ascii="Arial" w:hAnsi="Arial" w:cs="Arial"/>
          <w:b w:val="0"/>
          <w:color w:val="000000" w:themeColor="text1"/>
          <w:sz w:val="20"/>
        </w:rPr>
        <w:t xml:space="preserve"> /</w:t>
      </w:r>
      <w:proofErr w:type="spellStart"/>
      <w:r w:rsidRPr="009A09DF">
        <w:rPr>
          <w:rFonts w:ascii="Arial" w:hAnsi="Arial" w:cs="Arial"/>
          <w:b w:val="0"/>
          <w:color w:val="000000" w:themeColor="text1"/>
          <w:sz w:val="20"/>
        </w:rPr>
        <w:t>Andrei</w:t>
      </w:r>
      <w:proofErr w:type="spellEnd"/>
      <w:r w:rsidRPr="009A09DF">
        <w:rPr>
          <w:rFonts w:ascii="Arial" w:hAnsi="Arial" w:cs="Arial"/>
          <w:b w:val="0"/>
          <w:color w:val="000000" w:themeColor="text1"/>
          <w:sz w:val="20"/>
        </w:rPr>
        <w:t xml:space="preserve"> Barbosa / </w:t>
      </w:r>
      <w:proofErr w:type="spellStart"/>
      <w:r w:rsidRPr="009A09DF">
        <w:rPr>
          <w:rFonts w:ascii="Arial" w:hAnsi="Arial" w:cs="Arial"/>
          <w:b w:val="0"/>
          <w:color w:val="000000" w:themeColor="text1"/>
          <w:sz w:val="20"/>
        </w:rPr>
        <w:t>Cecília</w:t>
      </w:r>
      <w:proofErr w:type="spellEnd"/>
      <w:r w:rsidRPr="009A09DF">
        <w:rPr>
          <w:rFonts w:ascii="Arial" w:hAnsi="Arial" w:cs="Arial"/>
          <w:b w:val="0"/>
          <w:color w:val="000000" w:themeColor="text1"/>
          <w:sz w:val="20"/>
        </w:rPr>
        <w:t xml:space="preserve"> </w:t>
      </w:r>
      <w:proofErr w:type="spellStart"/>
      <w:r w:rsidRPr="009A09DF">
        <w:rPr>
          <w:rFonts w:ascii="Arial" w:hAnsi="Arial" w:cs="Arial"/>
          <w:b w:val="0"/>
          <w:color w:val="000000" w:themeColor="text1"/>
          <w:sz w:val="20"/>
        </w:rPr>
        <w:t>Torrez</w:t>
      </w:r>
      <w:proofErr w:type="spellEnd"/>
      <w:r w:rsidRPr="009A09DF">
        <w:rPr>
          <w:rFonts w:ascii="Arial" w:hAnsi="Arial" w:cs="Arial"/>
          <w:b w:val="0"/>
          <w:color w:val="000000" w:themeColor="text1"/>
          <w:sz w:val="20"/>
        </w:rPr>
        <w:t xml:space="preserve"> / Fernanda </w:t>
      </w:r>
      <w:proofErr w:type="spellStart"/>
      <w:r w:rsidRPr="009A09DF">
        <w:rPr>
          <w:rFonts w:ascii="Arial" w:hAnsi="Arial" w:cs="Arial"/>
          <w:b w:val="0"/>
          <w:color w:val="000000" w:themeColor="text1"/>
          <w:sz w:val="20"/>
        </w:rPr>
        <w:t>Britto</w:t>
      </w:r>
      <w:proofErr w:type="spellEnd"/>
      <w:r w:rsidRPr="009A09DF">
        <w:rPr>
          <w:rFonts w:ascii="Arial" w:hAnsi="Arial" w:cs="Arial"/>
          <w:b w:val="0"/>
          <w:color w:val="000000" w:themeColor="text1"/>
          <w:sz w:val="20"/>
        </w:rPr>
        <w:t xml:space="preserve"> / Rafael Carvalho / Luca </w:t>
      </w:r>
      <w:proofErr w:type="spellStart"/>
      <w:r w:rsidRPr="009A09DF">
        <w:rPr>
          <w:rFonts w:ascii="Arial" w:hAnsi="Arial" w:cs="Arial"/>
          <w:b w:val="0"/>
          <w:color w:val="000000" w:themeColor="text1"/>
          <w:sz w:val="20"/>
        </w:rPr>
        <w:t>Caiaffa</w:t>
      </w:r>
      <w:proofErr w:type="spellEnd"/>
      <w:r w:rsidRPr="009A09DF">
        <w:rPr>
          <w:rFonts w:ascii="Arial" w:hAnsi="Arial" w:cs="Arial"/>
          <w:b w:val="0"/>
          <w:color w:val="000000" w:themeColor="text1"/>
          <w:sz w:val="20"/>
        </w:rPr>
        <w:t xml:space="preserve"> / Henrique Costa)</w:t>
      </w:r>
    </w:p>
    <w:p w14:paraId="284E1C40" w14:textId="77777777" w:rsidR="00B963DE" w:rsidRPr="009A09DF" w:rsidRDefault="00B963DE" w:rsidP="00B963DE">
      <w:pPr>
        <w:pStyle w:val="tit2"/>
        <w:ind w:left="567"/>
        <w:rPr>
          <w:rFonts w:ascii="Arial" w:hAnsi="Arial" w:cs="Arial"/>
          <w:b w:val="0"/>
          <w:color w:val="000000" w:themeColor="text1"/>
          <w:sz w:val="20"/>
        </w:rPr>
      </w:pPr>
    </w:p>
    <w:p w14:paraId="3E24CFEC" w14:textId="77777777" w:rsidR="00B963DE" w:rsidRPr="009A09DF" w:rsidRDefault="00B963DE" w:rsidP="00314595">
      <w:pPr>
        <w:pStyle w:val="tit2"/>
        <w:spacing w:after="0" w:line="360" w:lineRule="auto"/>
        <w:ind w:left="567"/>
        <w:outlineLvl w:val="0"/>
        <w:rPr>
          <w:rFonts w:ascii="Arial" w:hAnsi="Arial" w:cs="Arial"/>
          <w:i/>
          <w:color w:val="000000" w:themeColor="text1"/>
          <w:sz w:val="20"/>
        </w:rPr>
      </w:pPr>
      <w:r w:rsidRPr="009A09DF">
        <w:rPr>
          <w:rFonts w:ascii="Arial" w:hAnsi="Arial" w:cs="Arial"/>
          <w:i/>
          <w:color w:val="000000" w:themeColor="text1"/>
          <w:sz w:val="20"/>
        </w:rPr>
        <w:t>Chile</w:t>
      </w:r>
    </w:p>
    <w:p w14:paraId="254953A6" w14:textId="77777777" w:rsidR="00B963DE" w:rsidRPr="009A09DF" w:rsidRDefault="00B963DE" w:rsidP="00B963DE">
      <w:pPr>
        <w:pStyle w:val="tit2"/>
        <w:ind w:left="567"/>
        <w:rPr>
          <w:rFonts w:ascii="Arial" w:hAnsi="Arial" w:cs="Arial"/>
          <w:b w:val="0"/>
          <w:color w:val="000000" w:themeColor="text1"/>
          <w:sz w:val="20"/>
        </w:rPr>
      </w:pPr>
      <w:r w:rsidRPr="009A09DF">
        <w:rPr>
          <w:rFonts w:ascii="Arial" w:hAnsi="Arial" w:cs="Arial"/>
          <w:b w:val="0"/>
          <w:caps/>
          <w:color w:val="000000" w:themeColor="text1"/>
          <w:sz w:val="20"/>
        </w:rPr>
        <w:t>beals lyon</w:t>
      </w:r>
      <w:r w:rsidRPr="009A09DF">
        <w:rPr>
          <w:rFonts w:ascii="Arial" w:hAnsi="Arial" w:cs="Arial"/>
          <w:b w:val="0"/>
          <w:color w:val="000000" w:themeColor="text1"/>
          <w:sz w:val="20"/>
        </w:rPr>
        <w:t xml:space="preserve"> (Alejandro </w:t>
      </w:r>
      <w:proofErr w:type="spellStart"/>
      <w:r w:rsidRPr="009A09DF">
        <w:rPr>
          <w:rFonts w:ascii="Arial" w:hAnsi="Arial" w:cs="Arial"/>
          <w:b w:val="0"/>
          <w:color w:val="000000" w:themeColor="text1"/>
          <w:sz w:val="20"/>
        </w:rPr>
        <w:t>Beals</w:t>
      </w:r>
      <w:proofErr w:type="spellEnd"/>
      <w:r w:rsidRPr="009A09DF">
        <w:rPr>
          <w:rFonts w:ascii="Arial" w:hAnsi="Arial" w:cs="Arial"/>
          <w:b w:val="0"/>
          <w:color w:val="000000" w:themeColor="text1"/>
          <w:sz w:val="20"/>
        </w:rPr>
        <w:t xml:space="preserve"> / Loreto Lyon)</w:t>
      </w:r>
    </w:p>
    <w:p w14:paraId="091AC2A7" w14:textId="77777777" w:rsidR="00B963DE" w:rsidRPr="009A09DF" w:rsidRDefault="00B963DE" w:rsidP="00B963DE">
      <w:pPr>
        <w:pStyle w:val="tit2"/>
        <w:ind w:left="567"/>
        <w:rPr>
          <w:rFonts w:ascii="Arial" w:hAnsi="Arial" w:cs="Arial"/>
          <w:b w:val="0"/>
          <w:color w:val="000000" w:themeColor="text1"/>
          <w:sz w:val="20"/>
        </w:rPr>
      </w:pPr>
      <w:r w:rsidRPr="009A09DF">
        <w:rPr>
          <w:rFonts w:ascii="Arial" w:hAnsi="Arial" w:cs="Arial"/>
          <w:b w:val="0"/>
          <w:color w:val="000000" w:themeColor="text1"/>
          <w:sz w:val="20"/>
        </w:rPr>
        <w:t xml:space="preserve">SOFFIA (Alejandro </w:t>
      </w:r>
      <w:proofErr w:type="spellStart"/>
      <w:r w:rsidRPr="009A09DF">
        <w:rPr>
          <w:rFonts w:ascii="Arial" w:hAnsi="Arial" w:cs="Arial"/>
          <w:b w:val="0"/>
          <w:color w:val="000000" w:themeColor="text1"/>
          <w:sz w:val="20"/>
        </w:rPr>
        <w:t>Soffia</w:t>
      </w:r>
      <w:proofErr w:type="spellEnd"/>
      <w:r w:rsidRPr="009A09DF">
        <w:rPr>
          <w:rFonts w:ascii="Arial" w:hAnsi="Arial" w:cs="Arial"/>
          <w:b w:val="0"/>
          <w:color w:val="000000" w:themeColor="text1"/>
          <w:sz w:val="20"/>
        </w:rPr>
        <w:t>)</w:t>
      </w:r>
    </w:p>
    <w:p w14:paraId="6B6E3193" w14:textId="77777777" w:rsidR="00B963DE" w:rsidRPr="009A09DF" w:rsidRDefault="00B963DE" w:rsidP="00B963DE">
      <w:pPr>
        <w:pStyle w:val="tit2"/>
        <w:spacing w:after="0" w:line="360" w:lineRule="auto"/>
        <w:ind w:left="567"/>
        <w:rPr>
          <w:rFonts w:ascii="Arial" w:hAnsi="Arial" w:cs="Arial"/>
          <w:i/>
          <w:color w:val="000000" w:themeColor="text1"/>
          <w:sz w:val="20"/>
        </w:rPr>
      </w:pPr>
    </w:p>
    <w:p w14:paraId="57ADAF05" w14:textId="77777777" w:rsidR="00B963DE" w:rsidRPr="009A09DF" w:rsidRDefault="00B963DE" w:rsidP="00314595">
      <w:pPr>
        <w:pStyle w:val="tit2"/>
        <w:spacing w:after="0" w:line="360" w:lineRule="auto"/>
        <w:ind w:left="567"/>
        <w:outlineLvl w:val="0"/>
        <w:rPr>
          <w:rFonts w:ascii="Arial" w:hAnsi="Arial" w:cs="Arial"/>
          <w:i/>
          <w:color w:val="000000" w:themeColor="text1"/>
          <w:sz w:val="20"/>
        </w:rPr>
      </w:pPr>
      <w:r w:rsidRPr="009A09DF">
        <w:rPr>
          <w:rFonts w:ascii="Arial" w:hAnsi="Arial" w:cs="Arial"/>
          <w:i/>
          <w:color w:val="000000" w:themeColor="text1"/>
          <w:sz w:val="20"/>
        </w:rPr>
        <w:t>Colombia</w:t>
      </w:r>
    </w:p>
    <w:p w14:paraId="3D202D7B" w14:textId="77777777" w:rsidR="00B963DE" w:rsidRPr="009A09DF" w:rsidRDefault="00B963DE" w:rsidP="00B963DE">
      <w:pPr>
        <w:pStyle w:val="tit2"/>
        <w:spacing w:after="0"/>
        <w:ind w:left="567"/>
        <w:rPr>
          <w:rFonts w:ascii="Arial" w:hAnsi="Arial" w:cs="Arial"/>
          <w:b w:val="0"/>
          <w:color w:val="000000" w:themeColor="text1"/>
          <w:sz w:val="20"/>
        </w:rPr>
      </w:pPr>
      <w:r w:rsidRPr="009A09DF">
        <w:rPr>
          <w:rFonts w:ascii="Arial" w:hAnsi="Arial" w:cs="Arial"/>
          <w:b w:val="0"/>
          <w:caps/>
          <w:color w:val="000000" w:themeColor="text1"/>
          <w:sz w:val="20"/>
        </w:rPr>
        <w:t>Colectivo 720 (</w:t>
      </w:r>
      <w:r w:rsidRPr="009A09DF">
        <w:rPr>
          <w:rFonts w:ascii="Arial" w:hAnsi="Arial" w:cs="Arial"/>
          <w:b w:val="0"/>
          <w:color w:val="000000" w:themeColor="text1"/>
          <w:sz w:val="20"/>
        </w:rPr>
        <w:t xml:space="preserve">Mario Fernando Camargo Gómez / Luis Orlando </w:t>
      </w:r>
      <w:proofErr w:type="spellStart"/>
      <w:r w:rsidRPr="009A09DF">
        <w:rPr>
          <w:rFonts w:ascii="Arial" w:hAnsi="Arial" w:cs="Arial"/>
          <w:b w:val="0"/>
          <w:color w:val="000000" w:themeColor="text1"/>
          <w:sz w:val="20"/>
        </w:rPr>
        <w:t>Tombé</w:t>
      </w:r>
      <w:proofErr w:type="spellEnd"/>
      <w:r w:rsidRPr="009A09DF">
        <w:rPr>
          <w:rFonts w:ascii="Arial" w:hAnsi="Arial" w:cs="Arial"/>
          <w:b w:val="0"/>
          <w:color w:val="000000" w:themeColor="text1"/>
          <w:sz w:val="20"/>
        </w:rPr>
        <w:t xml:space="preserve"> Hurtado</w:t>
      </w:r>
      <w:r w:rsidRPr="009A09DF">
        <w:rPr>
          <w:rFonts w:ascii="Arial" w:hAnsi="Arial" w:cs="Arial"/>
          <w:b w:val="0"/>
          <w:caps/>
          <w:color w:val="000000" w:themeColor="text1"/>
          <w:sz w:val="20"/>
        </w:rPr>
        <w:t>)</w:t>
      </w:r>
    </w:p>
    <w:p w14:paraId="167D9949" w14:textId="77777777" w:rsidR="00B963DE" w:rsidRPr="009A09DF" w:rsidRDefault="00B963DE" w:rsidP="00B963DE">
      <w:pPr>
        <w:pStyle w:val="tit2"/>
        <w:ind w:left="567"/>
        <w:rPr>
          <w:rFonts w:ascii="Arial" w:hAnsi="Arial" w:cs="Arial"/>
          <w:b w:val="0"/>
          <w:color w:val="000000" w:themeColor="text1"/>
          <w:sz w:val="20"/>
        </w:rPr>
      </w:pPr>
      <w:r w:rsidRPr="009A09DF">
        <w:rPr>
          <w:rFonts w:ascii="Arial" w:hAnsi="Arial" w:cs="Arial"/>
          <w:b w:val="0"/>
          <w:caps/>
          <w:color w:val="000000" w:themeColor="text1"/>
          <w:sz w:val="20"/>
        </w:rPr>
        <w:t>Taller EDU (</w:t>
      </w:r>
      <w:r w:rsidRPr="009A09DF">
        <w:rPr>
          <w:rFonts w:ascii="Arial" w:hAnsi="Arial" w:cs="Arial"/>
          <w:b w:val="0"/>
          <w:color w:val="000000" w:themeColor="text1"/>
          <w:sz w:val="20"/>
        </w:rPr>
        <w:t>John Octavio Ortiz Lopera / y equipo)</w:t>
      </w:r>
    </w:p>
    <w:p w14:paraId="62AA2EBF" w14:textId="77777777" w:rsidR="00B963DE" w:rsidRPr="009A09DF" w:rsidRDefault="00B963DE" w:rsidP="00B963DE">
      <w:pPr>
        <w:pStyle w:val="tit2"/>
        <w:spacing w:after="0"/>
        <w:ind w:left="567"/>
        <w:rPr>
          <w:rFonts w:ascii="Arial" w:hAnsi="Arial" w:cs="Arial"/>
          <w:b w:val="0"/>
          <w:color w:val="000000" w:themeColor="text1"/>
          <w:sz w:val="20"/>
        </w:rPr>
      </w:pPr>
    </w:p>
    <w:p w14:paraId="02B4E0CC" w14:textId="77777777" w:rsidR="00B963DE" w:rsidRPr="009A09DF" w:rsidRDefault="00B963DE" w:rsidP="00314595">
      <w:pPr>
        <w:pStyle w:val="tit2"/>
        <w:spacing w:after="0" w:line="360" w:lineRule="auto"/>
        <w:ind w:left="567"/>
        <w:outlineLvl w:val="0"/>
        <w:rPr>
          <w:rFonts w:ascii="Arial" w:hAnsi="Arial" w:cs="Arial"/>
          <w:i/>
          <w:color w:val="000000" w:themeColor="text1"/>
          <w:sz w:val="20"/>
        </w:rPr>
      </w:pPr>
      <w:r w:rsidRPr="009A09DF">
        <w:rPr>
          <w:rFonts w:ascii="Arial" w:hAnsi="Arial" w:cs="Arial"/>
          <w:i/>
          <w:color w:val="000000" w:themeColor="text1"/>
          <w:sz w:val="20"/>
        </w:rPr>
        <w:t>Ecuador</w:t>
      </w:r>
    </w:p>
    <w:p w14:paraId="70209925" w14:textId="77777777" w:rsidR="00B963DE" w:rsidRPr="009A09DF" w:rsidRDefault="00B963DE" w:rsidP="00314595">
      <w:pPr>
        <w:pStyle w:val="tit2"/>
        <w:ind w:left="567"/>
        <w:outlineLvl w:val="0"/>
        <w:rPr>
          <w:rFonts w:ascii="Arial" w:hAnsi="Arial" w:cs="Arial"/>
          <w:b w:val="0"/>
          <w:color w:val="000000" w:themeColor="text1"/>
          <w:sz w:val="20"/>
        </w:rPr>
      </w:pPr>
      <w:r w:rsidRPr="009A09DF">
        <w:rPr>
          <w:rFonts w:ascii="Arial" w:hAnsi="Arial" w:cs="Arial"/>
          <w:b w:val="0"/>
          <w:color w:val="000000" w:themeColor="text1"/>
          <w:sz w:val="20"/>
        </w:rPr>
        <w:t>DANIEL MORENO (Daniel Moreno Flores)</w:t>
      </w:r>
    </w:p>
    <w:p w14:paraId="2DA012A3" w14:textId="77777777" w:rsidR="00B963DE" w:rsidRPr="009A09DF" w:rsidRDefault="00B963DE" w:rsidP="00B963DE">
      <w:pPr>
        <w:pStyle w:val="tit2"/>
        <w:ind w:left="567"/>
        <w:rPr>
          <w:rFonts w:ascii="Arial" w:hAnsi="Arial" w:cs="Arial"/>
          <w:b w:val="0"/>
          <w:color w:val="000000" w:themeColor="text1"/>
          <w:sz w:val="20"/>
        </w:rPr>
      </w:pPr>
    </w:p>
    <w:p w14:paraId="20E1FC2A" w14:textId="77777777" w:rsidR="00B963DE" w:rsidRPr="009A09DF" w:rsidRDefault="00B963DE" w:rsidP="00314595">
      <w:pPr>
        <w:pStyle w:val="tit2"/>
        <w:spacing w:after="0" w:line="360" w:lineRule="auto"/>
        <w:ind w:left="567"/>
        <w:outlineLvl w:val="0"/>
        <w:rPr>
          <w:rFonts w:ascii="Arial" w:hAnsi="Arial" w:cs="Arial"/>
          <w:i/>
          <w:color w:val="000000" w:themeColor="text1"/>
          <w:sz w:val="20"/>
        </w:rPr>
      </w:pPr>
      <w:r w:rsidRPr="009A09DF">
        <w:rPr>
          <w:rFonts w:ascii="Arial" w:hAnsi="Arial" w:cs="Arial"/>
          <w:i/>
          <w:color w:val="000000" w:themeColor="text1"/>
          <w:sz w:val="20"/>
        </w:rPr>
        <w:t>México</w:t>
      </w:r>
    </w:p>
    <w:p w14:paraId="1893923B" w14:textId="77777777" w:rsidR="00B963DE" w:rsidRPr="009A09DF" w:rsidRDefault="00B963DE" w:rsidP="00B963DE">
      <w:pPr>
        <w:pStyle w:val="tit2"/>
        <w:spacing w:after="0"/>
        <w:ind w:left="567"/>
        <w:rPr>
          <w:rFonts w:ascii="Arial" w:hAnsi="Arial" w:cs="Arial"/>
          <w:b w:val="0"/>
          <w:caps/>
          <w:color w:val="000000" w:themeColor="text1"/>
          <w:sz w:val="20"/>
        </w:rPr>
      </w:pPr>
      <w:r w:rsidRPr="009A09DF">
        <w:rPr>
          <w:rFonts w:ascii="Arial" w:hAnsi="Arial" w:cs="Arial"/>
          <w:b w:val="0"/>
          <w:caps/>
          <w:color w:val="000000" w:themeColor="text1"/>
          <w:sz w:val="20"/>
        </w:rPr>
        <w:t xml:space="preserve">Abraham Cota </w:t>
      </w:r>
      <w:r w:rsidRPr="009A09DF">
        <w:rPr>
          <w:rFonts w:ascii="Arial" w:hAnsi="Arial" w:cs="Arial"/>
          <w:b w:val="0"/>
          <w:color w:val="000000" w:themeColor="text1"/>
          <w:sz w:val="20"/>
        </w:rPr>
        <w:t>(Abraham Cota Paredes)</w:t>
      </w:r>
    </w:p>
    <w:p w14:paraId="705D9309" w14:textId="77777777" w:rsidR="00B963DE" w:rsidRPr="009A09DF" w:rsidRDefault="00B963DE" w:rsidP="00B963DE">
      <w:pPr>
        <w:pStyle w:val="tit2"/>
        <w:spacing w:after="0"/>
        <w:ind w:left="567"/>
        <w:rPr>
          <w:rFonts w:ascii="Arial" w:hAnsi="Arial" w:cs="Arial"/>
          <w:b w:val="0"/>
          <w:caps/>
          <w:color w:val="000000" w:themeColor="text1"/>
          <w:sz w:val="20"/>
        </w:rPr>
      </w:pPr>
      <w:r w:rsidRPr="009A09DF">
        <w:rPr>
          <w:rFonts w:ascii="Arial" w:hAnsi="Arial" w:cs="Arial"/>
          <w:b w:val="0"/>
          <w:caps/>
          <w:color w:val="000000" w:themeColor="text1"/>
          <w:sz w:val="20"/>
        </w:rPr>
        <w:t xml:space="preserve">CC ARQUITECTOS </w:t>
      </w:r>
      <w:r w:rsidRPr="009A09DF">
        <w:rPr>
          <w:rFonts w:ascii="Arial" w:hAnsi="Arial" w:cs="Arial"/>
          <w:b w:val="0"/>
          <w:color w:val="000000" w:themeColor="text1"/>
          <w:sz w:val="20"/>
        </w:rPr>
        <w:t xml:space="preserve">(Manuel Cervantes </w:t>
      </w:r>
      <w:proofErr w:type="spellStart"/>
      <w:r w:rsidRPr="009A09DF">
        <w:rPr>
          <w:rFonts w:ascii="Arial" w:hAnsi="Arial" w:cs="Arial"/>
          <w:b w:val="0"/>
          <w:color w:val="000000" w:themeColor="text1"/>
          <w:sz w:val="20"/>
        </w:rPr>
        <w:t>Cespedes</w:t>
      </w:r>
      <w:proofErr w:type="spellEnd"/>
      <w:r w:rsidRPr="009A09DF">
        <w:rPr>
          <w:rFonts w:ascii="Arial" w:hAnsi="Arial" w:cs="Arial"/>
          <w:b w:val="0"/>
          <w:color w:val="000000" w:themeColor="text1"/>
          <w:sz w:val="20"/>
        </w:rPr>
        <w:t>)</w:t>
      </w:r>
    </w:p>
    <w:p w14:paraId="79F136F3" w14:textId="77777777" w:rsidR="00B963DE" w:rsidRPr="009A09DF" w:rsidRDefault="00B963DE" w:rsidP="00B963DE">
      <w:pPr>
        <w:pStyle w:val="tit2"/>
        <w:spacing w:after="0" w:line="360" w:lineRule="auto"/>
        <w:ind w:left="567"/>
        <w:rPr>
          <w:rFonts w:ascii="Arial" w:hAnsi="Arial" w:cs="Arial"/>
          <w:i/>
          <w:color w:val="000000" w:themeColor="text1"/>
          <w:sz w:val="20"/>
        </w:rPr>
      </w:pPr>
    </w:p>
    <w:p w14:paraId="50DEA38C" w14:textId="083525A1" w:rsidR="00B963DE" w:rsidRPr="009A09DF" w:rsidRDefault="00B963DE" w:rsidP="00314595">
      <w:pPr>
        <w:pStyle w:val="tit2"/>
        <w:spacing w:after="0" w:line="360" w:lineRule="auto"/>
        <w:ind w:left="567"/>
        <w:outlineLvl w:val="0"/>
        <w:rPr>
          <w:rFonts w:ascii="Arial" w:hAnsi="Arial" w:cs="Arial"/>
          <w:i/>
          <w:color w:val="000000" w:themeColor="text1"/>
          <w:sz w:val="20"/>
        </w:rPr>
      </w:pPr>
      <w:r w:rsidRPr="009A09DF">
        <w:rPr>
          <w:rFonts w:ascii="Arial" w:hAnsi="Arial" w:cs="Arial"/>
          <w:i/>
          <w:color w:val="000000" w:themeColor="text1"/>
          <w:sz w:val="20"/>
        </w:rPr>
        <w:t>Perú</w:t>
      </w:r>
    </w:p>
    <w:p w14:paraId="12C406CD" w14:textId="77777777" w:rsidR="00B963DE" w:rsidRPr="009A09DF" w:rsidRDefault="00B963DE" w:rsidP="00314595">
      <w:pPr>
        <w:pStyle w:val="tit2"/>
        <w:ind w:left="567"/>
        <w:outlineLvl w:val="0"/>
        <w:rPr>
          <w:rFonts w:ascii="Arial" w:hAnsi="Arial" w:cs="Arial"/>
          <w:b w:val="0"/>
          <w:color w:val="000000" w:themeColor="text1"/>
          <w:sz w:val="20"/>
        </w:rPr>
      </w:pPr>
      <w:r w:rsidRPr="009A09DF">
        <w:rPr>
          <w:rFonts w:ascii="Arial" w:hAnsi="Arial" w:cs="Arial"/>
          <w:b w:val="0"/>
          <w:color w:val="000000" w:themeColor="text1"/>
          <w:sz w:val="20"/>
        </w:rPr>
        <w:t xml:space="preserve">LLAMA </w:t>
      </w:r>
      <w:proofErr w:type="spellStart"/>
      <w:r w:rsidRPr="009A09DF">
        <w:rPr>
          <w:rFonts w:ascii="Arial" w:hAnsi="Arial" w:cs="Arial"/>
          <w:b w:val="0"/>
          <w:color w:val="000000" w:themeColor="text1"/>
          <w:sz w:val="20"/>
        </w:rPr>
        <w:t>Urban</w:t>
      </w:r>
      <w:proofErr w:type="spellEnd"/>
      <w:r w:rsidRPr="009A09DF">
        <w:rPr>
          <w:rFonts w:ascii="Arial" w:hAnsi="Arial" w:cs="Arial"/>
          <w:b w:val="0"/>
          <w:color w:val="000000" w:themeColor="text1"/>
          <w:sz w:val="20"/>
        </w:rPr>
        <w:t xml:space="preserve"> </w:t>
      </w:r>
      <w:proofErr w:type="spellStart"/>
      <w:r w:rsidRPr="009A09DF">
        <w:rPr>
          <w:rFonts w:ascii="Arial" w:hAnsi="Arial" w:cs="Arial"/>
          <w:b w:val="0"/>
          <w:color w:val="000000" w:themeColor="text1"/>
          <w:sz w:val="20"/>
        </w:rPr>
        <w:t>Design</w:t>
      </w:r>
      <w:proofErr w:type="spellEnd"/>
      <w:r w:rsidRPr="009A09DF">
        <w:rPr>
          <w:rFonts w:ascii="Arial" w:hAnsi="Arial" w:cs="Arial"/>
          <w:b w:val="0"/>
          <w:color w:val="000000" w:themeColor="text1"/>
          <w:sz w:val="20"/>
        </w:rPr>
        <w:t xml:space="preserve"> (Mariana Leguía Alegría / Angus Laurie)</w:t>
      </w:r>
    </w:p>
    <w:p w14:paraId="4D8D3B32" w14:textId="77777777" w:rsidR="00B963DE" w:rsidRPr="009A09DF" w:rsidRDefault="00B963DE" w:rsidP="00D00B6F">
      <w:pPr>
        <w:ind w:left="1134"/>
        <w:jc w:val="both"/>
        <w:rPr>
          <w:rFonts w:ascii="Arial" w:hAnsi="Arial" w:cs="Arial"/>
          <w:color w:val="000000" w:themeColor="text1"/>
          <w:sz w:val="20"/>
        </w:rPr>
      </w:pPr>
    </w:p>
    <w:p w14:paraId="7B410BCF" w14:textId="77777777" w:rsidR="00F51575" w:rsidRPr="009A09DF" w:rsidRDefault="00F51575" w:rsidP="00D00B6F">
      <w:pPr>
        <w:ind w:left="1134"/>
        <w:jc w:val="both"/>
        <w:rPr>
          <w:rFonts w:ascii="Arial" w:hAnsi="Arial" w:cs="Arial"/>
          <w:color w:val="000000" w:themeColor="text1"/>
          <w:sz w:val="20"/>
        </w:rPr>
      </w:pPr>
    </w:p>
    <w:p w14:paraId="096EFB1D" w14:textId="77777777" w:rsidR="00F51575" w:rsidRPr="009A09DF" w:rsidRDefault="00F51575" w:rsidP="00D00B6F">
      <w:pPr>
        <w:ind w:left="1134"/>
        <w:jc w:val="both"/>
        <w:rPr>
          <w:rFonts w:ascii="Arial" w:hAnsi="Arial" w:cs="Arial"/>
          <w:color w:val="000000" w:themeColor="text1"/>
          <w:sz w:val="20"/>
        </w:rPr>
      </w:pPr>
    </w:p>
    <w:p w14:paraId="01A44535" w14:textId="77777777" w:rsidR="00F51575" w:rsidRPr="009A09DF" w:rsidRDefault="00F51575" w:rsidP="00D00B6F">
      <w:pPr>
        <w:ind w:left="1134"/>
        <w:jc w:val="both"/>
        <w:rPr>
          <w:rFonts w:ascii="Arial" w:hAnsi="Arial" w:cs="Arial"/>
          <w:color w:val="000000" w:themeColor="text1"/>
          <w:sz w:val="20"/>
        </w:rPr>
      </w:pPr>
    </w:p>
    <w:p w14:paraId="1D2D463A" w14:textId="77777777" w:rsidR="00D00B6F" w:rsidRPr="009A09DF" w:rsidRDefault="00D00B6F" w:rsidP="00D00B6F">
      <w:pPr>
        <w:ind w:left="1134"/>
        <w:jc w:val="both"/>
        <w:rPr>
          <w:rFonts w:ascii="Arial" w:hAnsi="Arial" w:cs="Arial"/>
          <w:color w:val="000000" w:themeColor="text1"/>
          <w:sz w:val="20"/>
        </w:rPr>
      </w:pPr>
    </w:p>
    <w:p w14:paraId="1DBB60C2" w14:textId="77777777" w:rsidR="00F51575" w:rsidRPr="009A09DF" w:rsidRDefault="00F51575" w:rsidP="00314595">
      <w:pPr>
        <w:jc w:val="both"/>
        <w:outlineLvl w:val="0"/>
        <w:rPr>
          <w:rFonts w:ascii="Arial" w:hAnsi="Arial" w:cs="Arial"/>
          <w:b/>
          <w:color w:val="000000" w:themeColor="text1"/>
          <w:sz w:val="20"/>
        </w:rPr>
      </w:pPr>
      <w:r w:rsidRPr="009A09DF">
        <w:rPr>
          <w:rFonts w:ascii="Arial" w:hAnsi="Arial" w:cs="Arial"/>
          <w:b/>
          <w:color w:val="000000" w:themeColor="text1"/>
          <w:sz w:val="20"/>
        </w:rPr>
        <w:t>B</w:t>
      </w:r>
    </w:p>
    <w:p w14:paraId="459FF586" w14:textId="387BAA4D" w:rsidR="00A606D3" w:rsidRPr="009A09DF" w:rsidRDefault="00A606D3" w:rsidP="00314595">
      <w:pPr>
        <w:jc w:val="both"/>
        <w:outlineLvl w:val="0"/>
        <w:rPr>
          <w:rFonts w:ascii="Arial" w:hAnsi="Arial" w:cs="Arial"/>
          <w:b/>
          <w:color w:val="000000" w:themeColor="text1"/>
          <w:sz w:val="20"/>
        </w:rPr>
      </w:pPr>
      <w:r w:rsidRPr="009A09DF">
        <w:rPr>
          <w:rFonts w:ascii="Arial" w:hAnsi="Arial" w:cs="Arial"/>
          <w:b/>
          <w:color w:val="000000" w:themeColor="text1"/>
          <w:sz w:val="20"/>
        </w:rPr>
        <w:t xml:space="preserve">Exposición </w:t>
      </w:r>
      <w:proofErr w:type="spellStart"/>
      <w:r w:rsidRPr="009A09DF">
        <w:rPr>
          <w:rFonts w:ascii="Arial" w:hAnsi="Arial" w:cs="Arial"/>
          <w:b/>
          <w:color w:val="000000" w:themeColor="text1"/>
          <w:sz w:val="20"/>
        </w:rPr>
        <w:t>Bienalistas</w:t>
      </w:r>
      <w:proofErr w:type="spellEnd"/>
      <w:r w:rsidRPr="009A09DF">
        <w:rPr>
          <w:rFonts w:ascii="Arial" w:hAnsi="Arial" w:cs="Arial"/>
          <w:b/>
          <w:color w:val="000000" w:themeColor="text1"/>
          <w:sz w:val="20"/>
        </w:rPr>
        <w:t xml:space="preserve"> 2009/2011/2013/2015</w:t>
      </w:r>
    </w:p>
    <w:p w14:paraId="35D60196" w14:textId="77777777" w:rsidR="00B963DE" w:rsidRPr="009A09DF" w:rsidRDefault="00B963DE" w:rsidP="00A606D3">
      <w:pPr>
        <w:jc w:val="both"/>
        <w:rPr>
          <w:rFonts w:ascii="Arial" w:hAnsi="Arial" w:cs="Arial"/>
          <w:color w:val="000000" w:themeColor="text1"/>
          <w:sz w:val="20"/>
        </w:rPr>
      </w:pPr>
    </w:p>
    <w:p w14:paraId="2389B1DE" w14:textId="354B1D2C" w:rsidR="00B963DE" w:rsidRPr="009A09DF" w:rsidRDefault="00B963DE" w:rsidP="00314595">
      <w:pPr>
        <w:jc w:val="both"/>
        <w:outlineLvl w:val="0"/>
        <w:rPr>
          <w:rFonts w:ascii="Arial" w:hAnsi="Arial" w:cs="Arial"/>
          <w:color w:val="000000" w:themeColor="text1"/>
          <w:sz w:val="20"/>
        </w:rPr>
      </w:pPr>
      <w:r w:rsidRPr="009A09DF">
        <w:rPr>
          <w:rFonts w:ascii="Arial" w:hAnsi="Arial" w:cs="Arial"/>
          <w:color w:val="000000" w:themeColor="text1"/>
          <w:sz w:val="20"/>
        </w:rPr>
        <w:t xml:space="preserve">Estará situada en la </w:t>
      </w:r>
      <w:r w:rsidR="00A71D15" w:rsidRPr="009A09DF">
        <w:rPr>
          <w:rFonts w:ascii="Arial" w:hAnsi="Arial" w:cs="Arial"/>
          <w:color w:val="000000" w:themeColor="text1"/>
          <w:sz w:val="20"/>
        </w:rPr>
        <w:t>segunda</w:t>
      </w:r>
      <w:r w:rsidRPr="009A09DF">
        <w:rPr>
          <w:rFonts w:ascii="Arial" w:hAnsi="Arial" w:cs="Arial"/>
          <w:color w:val="000000" w:themeColor="text1"/>
          <w:sz w:val="20"/>
        </w:rPr>
        <w:t xml:space="preserve"> planta</w:t>
      </w:r>
      <w:r w:rsidR="00DB4C18" w:rsidRPr="009A09DF">
        <w:rPr>
          <w:rFonts w:ascii="Arial" w:hAnsi="Arial" w:cs="Arial"/>
          <w:color w:val="000000" w:themeColor="text1"/>
          <w:sz w:val="20"/>
        </w:rPr>
        <w:t xml:space="preserve"> del palacio del Condestable</w:t>
      </w:r>
    </w:p>
    <w:p w14:paraId="7479590B" w14:textId="77777777" w:rsidR="00B963DE" w:rsidRPr="009A09DF" w:rsidRDefault="00B963DE" w:rsidP="00B963DE">
      <w:pPr>
        <w:jc w:val="both"/>
        <w:rPr>
          <w:rFonts w:ascii="Arial" w:hAnsi="Arial" w:cs="Arial"/>
          <w:color w:val="000000" w:themeColor="text1"/>
          <w:sz w:val="20"/>
        </w:rPr>
      </w:pPr>
    </w:p>
    <w:p w14:paraId="1BC14B73" w14:textId="4269B36D" w:rsidR="00046DFC" w:rsidRPr="009A09DF" w:rsidRDefault="00046DFC" w:rsidP="00046DFC">
      <w:pPr>
        <w:ind w:left="567"/>
        <w:jc w:val="both"/>
        <w:rPr>
          <w:rFonts w:ascii="Arial" w:hAnsi="Arial" w:cs="Arial"/>
          <w:color w:val="000000" w:themeColor="text1"/>
          <w:sz w:val="20"/>
        </w:rPr>
      </w:pPr>
      <w:r w:rsidRPr="009A09DF">
        <w:rPr>
          <w:rFonts w:ascii="Arial" w:hAnsi="Arial" w:cs="Arial"/>
          <w:color w:val="000000" w:themeColor="text1"/>
          <w:sz w:val="20"/>
        </w:rPr>
        <w:t xml:space="preserve">Comprende </w:t>
      </w:r>
      <w:r w:rsidR="006B7C7D" w:rsidRPr="009A09DF">
        <w:rPr>
          <w:rFonts w:ascii="Arial" w:hAnsi="Arial" w:cs="Arial"/>
          <w:color w:val="000000" w:themeColor="text1"/>
          <w:sz w:val="20"/>
        </w:rPr>
        <w:t>50</w:t>
      </w:r>
      <w:r w:rsidRPr="009A09DF">
        <w:rPr>
          <w:rFonts w:ascii="Arial" w:hAnsi="Arial" w:cs="Arial"/>
          <w:color w:val="000000" w:themeColor="text1"/>
          <w:sz w:val="20"/>
        </w:rPr>
        <w:t xml:space="preserve"> paneles con obras de arquitectos que participaron en las Bienales anteriores; a saber:</w:t>
      </w:r>
    </w:p>
    <w:p w14:paraId="6C153709" w14:textId="77777777" w:rsidR="006B7C7D" w:rsidRPr="009A09DF" w:rsidRDefault="006B7C7D" w:rsidP="00046DFC">
      <w:pPr>
        <w:ind w:left="567"/>
        <w:jc w:val="both"/>
        <w:rPr>
          <w:rFonts w:ascii="Arial" w:hAnsi="Arial" w:cs="Arial"/>
          <w:color w:val="000000" w:themeColor="text1"/>
          <w:sz w:val="20"/>
        </w:rPr>
      </w:pPr>
    </w:p>
    <w:p w14:paraId="25B5BDAD" w14:textId="11397520" w:rsidR="006B7C7D" w:rsidRPr="009A09DF" w:rsidRDefault="006B7C7D" w:rsidP="00314595">
      <w:pPr>
        <w:ind w:left="567"/>
        <w:jc w:val="both"/>
        <w:outlineLvl w:val="0"/>
        <w:rPr>
          <w:rFonts w:ascii="Arial" w:hAnsi="Arial" w:cs="Arial"/>
          <w:color w:val="000000" w:themeColor="text1"/>
          <w:sz w:val="20"/>
        </w:rPr>
      </w:pPr>
      <w:r w:rsidRPr="009A09DF">
        <w:rPr>
          <w:rFonts w:ascii="Arial" w:hAnsi="Arial" w:cs="Arial"/>
          <w:color w:val="000000" w:themeColor="text1"/>
          <w:sz w:val="20"/>
        </w:rPr>
        <w:t>HEVIA + URZÚA/ Guillermo Hevia García/ Nicolás Urzúa CHILE BAL 2015 (4)</w:t>
      </w:r>
    </w:p>
    <w:p w14:paraId="483A571C" w14:textId="77777777" w:rsidR="006B7C7D" w:rsidRPr="009A09DF" w:rsidRDefault="006B7C7D" w:rsidP="006B7C7D">
      <w:pPr>
        <w:ind w:left="567"/>
        <w:jc w:val="both"/>
        <w:rPr>
          <w:rFonts w:ascii="Arial" w:hAnsi="Arial" w:cs="Arial"/>
          <w:color w:val="000000" w:themeColor="text1"/>
          <w:sz w:val="20"/>
        </w:rPr>
      </w:pPr>
    </w:p>
    <w:p w14:paraId="012CAF08" w14:textId="26C3BEC6" w:rsidR="006B7C7D" w:rsidRPr="009A09DF" w:rsidRDefault="006B7C7D" w:rsidP="006B7C7D">
      <w:pPr>
        <w:ind w:left="567"/>
        <w:jc w:val="both"/>
        <w:rPr>
          <w:rFonts w:ascii="Arial" w:hAnsi="Arial" w:cs="Arial"/>
          <w:color w:val="000000" w:themeColor="text1"/>
          <w:sz w:val="20"/>
        </w:rPr>
      </w:pPr>
      <w:r w:rsidRPr="009A09DF">
        <w:rPr>
          <w:rFonts w:ascii="Arial" w:hAnsi="Arial" w:cs="Arial"/>
          <w:color w:val="000000" w:themeColor="text1"/>
          <w:sz w:val="20"/>
        </w:rPr>
        <w:t xml:space="preserve">NOMENA/ Jorge Sánchez Herrera/ Diego Franco Coto/ Moris </w:t>
      </w:r>
      <w:proofErr w:type="spellStart"/>
      <w:r w:rsidRPr="009A09DF">
        <w:rPr>
          <w:rFonts w:ascii="Arial" w:hAnsi="Arial" w:cs="Arial"/>
          <w:color w:val="000000" w:themeColor="text1"/>
          <w:sz w:val="20"/>
        </w:rPr>
        <w:t>Fleischman</w:t>
      </w:r>
      <w:proofErr w:type="spellEnd"/>
      <w:r w:rsidRPr="009A09DF">
        <w:rPr>
          <w:rFonts w:ascii="Arial" w:hAnsi="Arial" w:cs="Arial"/>
          <w:color w:val="000000" w:themeColor="text1"/>
          <w:sz w:val="20"/>
        </w:rPr>
        <w:t xml:space="preserve"> </w:t>
      </w:r>
      <w:proofErr w:type="spellStart"/>
      <w:r w:rsidRPr="009A09DF">
        <w:rPr>
          <w:rFonts w:ascii="Arial" w:hAnsi="Arial" w:cs="Arial"/>
          <w:color w:val="000000" w:themeColor="text1"/>
          <w:sz w:val="20"/>
        </w:rPr>
        <w:t>Nessim</w:t>
      </w:r>
      <w:proofErr w:type="spellEnd"/>
      <w:r w:rsidRPr="009A09DF">
        <w:rPr>
          <w:rFonts w:ascii="Arial" w:hAnsi="Arial" w:cs="Arial"/>
          <w:color w:val="000000" w:themeColor="text1"/>
          <w:sz w:val="20"/>
        </w:rPr>
        <w:t>/ Héctor Loli Rizo Patrón PERÚ BAL 2015 (3)</w:t>
      </w:r>
    </w:p>
    <w:p w14:paraId="2A4381ED" w14:textId="77777777" w:rsidR="006B7C7D" w:rsidRPr="009A09DF" w:rsidRDefault="006B7C7D" w:rsidP="006B7C7D">
      <w:pPr>
        <w:ind w:left="567"/>
        <w:jc w:val="both"/>
        <w:rPr>
          <w:rFonts w:ascii="Arial" w:hAnsi="Arial" w:cs="Arial"/>
          <w:color w:val="000000" w:themeColor="text1"/>
          <w:sz w:val="20"/>
        </w:rPr>
      </w:pPr>
    </w:p>
    <w:p w14:paraId="7ADC2787" w14:textId="685D51B9" w:rsidR="006B7C7D" w:rsidRPr="009A09DF" w:rsidRDefault="006B7C7D" w:rsidP="00314595">
      <w:pPr>
        <w:ind w:left="567"/>
        <w:jc w:val="both"/>
        <w:outlineLvl w:val="0"/>
        <w:rPr>
          <w:rFonts w:ascii="Arial" w:hAnsi="Arial" w:cs="Arial"/>
          <w:color w:val="000000" w:themeColor="text1"/>
          <w:sz w:val="20"/>
        </w:rPr>
      </w:pPr>
      <w:r w:rsidRPr="009A09DF">
        <w:rPr>
          <w:rFonts w:ascii="Arial" w:hAnsi="Arial" w:cs="Arial"/>
          <w:color w:val="000000" w:themeColor="text1"/>
          <w:sz w:val="20"/>
        </w:rPr>
        <w:t xml:space="preserve">ESTUDIO ALARCIA-FERRER / Joaquín </w:t>
      </w:r>
      <w:proofErr w:type="spellStart"/>
      <w:r w:rsidRPr="009A09DF">
        <w:rPr>
          <w:rFonts w:ascii="Arial" w:hAnsi="Arial" w:cs="Arial"/>
          <w:color w:val="000000" w:themeColor="text1"/>
          <w:sz w:val="20"/>
        </w:rPr>
        <w:t>Alarcia</w:t>
      </w:r>
      <w:proofErr w:type="spellEnd"/>
      <w:r w:rsidRPr="009A09DF">
        <w:rPr>
          <w:rFonts w:ascii="Arial" w:hAnsi="Arial" w:cs="Arial"/>
          <w:color w:val="000000" w:themeColor="text1"/>
          <w:sz w:val="20"/>
        </w:rPr>
        <w:t xml:space="preserve"> / Federico Ferrer ARGENTINA BAL 2015 (2)</w:t>
      </w:r>
    </w:p>
    <w:p w14:paraId="6AE567DB" w14:textId="77777777" w:rsidR="006B7C7D" w:rsidRPr="009A09DF" w:rsidRDefault="006B7C7D" w:rsidP="006B7C7D">
      <w:pPr>
        <w:ind w:left="567"/>
        <w:jc w:val="both"/>
        <w:rPr>
          <w:rFonts w:ascii="Arial" w:hAnsi="Arial" w:cs="Arial"/>
          <w:color w:val="000000" w:themeColor="text1"/>
          <w:sz w:val="20"/>
        </w:rPr>
      </w:pPr>
    </w:p>
    <w:p w14:paraId="7DCE1DE3" w14:textId="416F8C0E" w:rsidR="006B7C7D" w:rsidRPr="009A09DF" w:rsidRDefault="006B7C7D" w:rsidP="006B7C7D">
      <w:pPr>
        <w:ind w:left="567"/>
        <w:jc w:val="both"/>
        <w:rPr>
          <w:rFonts w:ascii="Arial" w:hAnsi="Arial" w:cs="Arial"/>
          <w:color w:val="000000" w:themeColor="text1"/>
          <w:sz w:val="20"/>
        </w:rPr>
      </w:pPr>
      <w:r w:rsidRPr="009A09DF">
        <w:rPr>
          <w:rFonts w:ascii="Arial" w:hAnsi="Arial" w:cs="Arial"/>
          <w:color w:val="000000" w:themeColor="text1"/>
          <w:sz w:val="20"/>
        </w:rPr>
        <w:t xml:space="preserve">ESTEBAN-TANNENBAUM ARQUITECTOS/ Javier Esteban/ Romina </w:t>
      </w:r>
      <w:proofErr w:type="spellStart"/>
      <w:r w:rsidRPr="009A09DF">
        <w:rPr>
          <w:rFonts w:ascii="Arial" w:hAnsi="Arial" w:cs="Arial"/>
          <w:color w:val="000000" w:themeColor="text1"/>
          <w:sz w:val="20"/>
        </w:rPr>
        <w:t>Tannenbaum</w:t>
      </w:r>
      <w:proofErr w:type="spellEnd"/>
      <w:r w:rsidRPr="009A09DF">
        <w:rPr>
          <w:rFonts w:ascii="Arial" w:hAnsi="Arial" w:cs="Arial"/>
          <w:color w:val="000000" w:themeColor="text1"/>
          <w:sz w:val="20"/>
        </w:rPr>
        <w:t xml:space="preserve"> ARGENTINA BAL 2015 (2)</w:t>
      </w:r>
    </w:p>
    <w:p w14:paraId="675D8BDE" w14:textId="77777777" w:rsidR="006B7C7D" w:rsidRPr="009A09DF" w:rsidRDefault="006B7C7D" w:rsidP="006B7C7D">
      <w:pPr>
        <w:ind w:left="567"/>
        <w:jc w:val="both"/>
        <w:rPr>
          <w:rFonts w:ascii="Arial" w:hAnsi="Arial" w:cs="Arial"/>
          <w:color w:val="000000" w:themeColor="text1"/>
          <w:sz w:val="20"/>
        </w:rPr>
      </w:pPr>
    </w:p>
    <w:p w14:paraId="0ACBADFA" w14:textId="38CF0F3E" w:rsidR="006B7C7D" w:rsidRPr="009A09DF" w:rsidRDefault="006B7C7D" w:rsidP="006B7C7D">
      <w:pPr>
        <w:ind w:left="567"/>
        <w:jc w:val="both"/>
        <w:rPr>
          <w:rFonts w:ascii="Arial" w:hAnsi="Arial" w:cs="Arial"/>
          <w:color w:val="000000" w:themeColor="text1"/>
          <w:sz w:val="20"/>
        </w:rPr>
      </w:pPr>
      <w:r w:rsidRPr="009A09DF">
        <w:rPr>
          <w:rFonts w:ascii="Arial" w:hAnsi="Arial" w:cs="Arial"/>
          <w:color w:val="000000" w:themeColor="text1"/>
          <w:sz w:val="20"/>
        </w:rPr>
        <w:t>DEAR ARCHITECTS/ Rubén Octavio Sepúlveda Chapa/ Margarita Flores/ Abel Salazar MÉXICO BAL 2015 (2)</w:t>
      </w:r>
    </w:p>
    <w:p w14:paraId="42DDF9A1" w14:textId="77777777" w:rsidR="006B7C7D" w:rsidRPr="009A09DF" w:rsidRDefault="006B7C7D" w:rsidP="006B7C7D">
      <w:pPr>
        <w:ind w:left="567"/>
        <w:jc w:val="both"/>
        <w:rPr>
          <w:rFonts w:ascii="Arial" w:hAnsi="Arial" w:cs="Arial"/>
          <w:color w:val="000000" w:themeColor="text1"/>
          <w:sz w:val="20"/>
        </w:rPr>
      </w:pPr>
    </w:p>
    <w:p w14:paraId="58BE7CF7" w14:textId="2DF84B6C" w:rsidR="006B7C7D" w:rsidRPr="009A09DF" w:rsidRDefault="006B7C7D" w:rsidP="00314595">
      <w:pPr>
        <w:ind w:left="567"/>
        <w:jc w:val="both"/>
        <w:outlineLvl w:val="0"/>
        <w:rPr>
          <w:rFonts w:ascii="Arial" w:hAnsi="Arial" w:cs="Arial"/>
          <w:color w:val="000000" w:themeColor="text1"/>
          <w:sz w:val="20"/>
        </w:rPr>
      </w:pPr>
      <w:r w:rsidRPr="009A09DF">
        <w:rPr>
          <w:rFonts w:ascii="Arial" w:hAnsi="Arial" w:cs="Arial"/>
          <w:color w:val="000000" w:themeColor="text1"/>
          <w:sz w:val="20"/>
        </w:rPr>
        <w:t>S-AR / César Guerrero/ Ana Cecilia Garza/ Carlos Flores/ María Sevilla MÉXICO BAL 2015 2</w:t>
      </w:r>
    </w:p>
    <w:p w14:paraId="1ECCE3A7" w14:textId="77777777" w:rsidR="006B7C7D" w:rsidRPr="009A09DF" w:rsidRDefault="006B7C7D" w:rsidP="006B7C7D">
      <w:pPr>
        <w:ind w:left="567"/>
        <w:jc w:val="both"/>
        <w:rPr>
          <w:rFonts w:ascii="Arial" w:hAnsi="Arial" w:cs="Arial"/>
          <w:color w:val="000000" w:themeColor="text1"/>
          <w:sz w:val="20"/>
        </w:rPr>
      </w:pPr>
    </w:p>
    <w:p w14:paraId="354641EE" w14:textId="71067D57" w:rsidR="006B7C7D" w:rsidRPr="009A09DF" w:rsidRDefault="006B7C7D" w:rsidP="006B7C7D">
      <w:pPr>
        <w:ind w:left="567"/>
        <w:jc w:val="both"/>
        <w:rPr>
          <w:rFonts w:ascii="Arial" w:hAnsi="Arial" w:cs="Arial"/>
          <w:color w:val="000000" w:themeColor="text1"/>
          <w:sz w:val="20"/>
        </w:rPr>
      </w:pPr>
      <w:r w:rsidRPr="009A09DF">
        <w:rPr>
          <w:rFonts w:ascii="Arial" w:hAnsi="Arial" w:cs="Arial"/>
          <w:color w:val="000000" w:themeColor="text1"/>
          <w:sz w:val="20"/>
        </w:rPr>
        <w:t xml:space="preserve">BLOCO ARQUITETOS/ </w:t>
      </w:r>
      <w:proofErr w:type="spellStart"/>
      <w:r w:rsidRPr="009A09DF">
        <w:rPr>
          <w:rFonts w:ascii="Arial" w:hAnsi="Arial" w:cs="Arial"/>
          <w:color w:val="000000" w:themeColor="text1"/>
          <w:sz w:val="20"/>
        </w:rPr>
        <w:t>Matheus</w:t>
      </w:r>
      <w:proofErr w:type="spellEnd"/>
      <w:r w:rsidRPr="009A09DF">
        <w:rPr>
          <w:rFonts w:ascii="Arial" w:hAnsi="Arial" w:cs="Arial"/>
          <w:color w:val="000000" w:themeColor="text1"/>
          <w:sz w:val="20"/>
        </w:rPr>
        <w:t xml:space="preserve"> Conque Seco Ferreira/ Daniel </w:t>
      </w:r>
      <w:proofErr w:type="spellStart"/>
      <w:r w:rsidRPr="009A09DF">
        <w:rPr>
          <w:rFonts w:ascii="Arial" w:hAnsi="Arial" w:cs="Arial"/>
          <w:color w:val="000000" w:themeColor="text1"/>
          <w:sz w:val="20"/>
        </w:rPr>
        <w:t>Mangabeira</w:t>
      </w:r>
      <w:proofErr w:type="spellEnd"/>
      <w:r w:rsidRPr="009A09DF">
        <w:rPr>
          <w:rFonts w:ascii="Arial" w:hAnsi="Arial" w:cs="Arial"/>
          <w:color w:val="000000" w:themeColor="text1"/>
          <w:sz w:val="20"/>
        </w:rPr>
        <w:t xml:space="preserve"> da </w:t>
      </w:r>
      <w:proofErr w:type="spellStart"/>
      <w:r w:rsidRPr="009A09DF">
        <w:rPr>
          <w:rFonts w:ascii="Arial" w:hAnsi="Arial" w:cs="Arial"/>
          <w:color w:val="000000" w:themeColor="text1"/>
          <w:sz w:val="20"/>
        </w:rPr>
        <w:t>Vinha</w:t>
      </w:r>
      <w:proofErr w:type="spellEnd"/>
      <w:r w:rsidRPr="009A09DF">
        <w:rPr>
          <w:rFonts w:ascii="Arial" w:hAnsi="Arial" w:cs="Arial"/>
          <w:color w:val="000000" w:themeColor="text1"/>
          <w:sz w:val="20"/>
        </w:rPr>
        <w:t xml:space="preserve">/ </w:t>
      </w:r>
      <w:proofErr w:type="spellStart"/>
      <w:r w:rsidRPr="009A09DF">
        <w:rPr>
          <w:rFonts w:ascii="Arial" w:hAnsi="Arial" w:cs="Arial"/>
          <w:color w:val="000000" w:themeColor="text1"/>
          <w:sz w:val="20"/>
        </w:rPr>
        <w:t>HenriqueEduardo</w:t>
      </w:r>
      <w:proofErr w:type="spellEnd"/>
    </w:p>
    <w:p w14:paraId="635C0D24" w14:textId="77777777" w:rsidR="006B7C7D" w:rsidRPr="009A09DF" w:rsidRDefault="006B7C7D" w:rsidP="006B7C7D">
      <w:pPr>
        <w:ind w:left="567"/>
        <w:jc w:val="both"/>
        <w:rPr>
          <w:rFonts w:ascii="Arial" w:hAnsi="Arial" w:cs="Arial"/>
          <w:color w:val="000000" w:themeColor="text1"/>
          <w:sz w:val="20"/>
        </w:rPr>
      </w:pPr>
    </w:p>
    <w:p w14:paraId="5D711B6F" w14:textId="0254AF61" w:rsidR="006B7C7D" w:rsidRPr="009A09DF" w:rsidRDefault="006B7C7D" w:rsidP="00314595">
      <w:pPr>
        <w:ind w:left="567"/>
        <w:jc w:val="both"/>
        <w:outlineLvl w:val="0"/>
        <w:rPr>
          <w:rFonts w:ascii="Arial" w:hAnsi="Arial" w:cs="Arial"/>
          <w:color w:val="000000" w:themeColor="text1"/>
          <w:sz w:val="20"/>
        </w:rPr>
      </w:pPr>
      <w:r w:rsidRPr="009A09DF">
        <w:rPr>
          <w:rFonts w:ascii="Arial" w:hAnsi="Arial" w:cs="Arial"/>
          <w:color w:val="000000" w:themeColor="text1"/>
          <w:sz w:val="20"/>
        </w:rPr>
        <w:t xml:space="preserve">Caldas </w:t>
      </w:r>
      <w:proofErr w:type="spellStart"/>
      <w:r w:rsidRPr="009A09DF">
        <w:rPr>
          <w:rFonts w:ascii="Arial" w:hAnsi="Arial" w:cs="Arial"/>
          <w:color w:val="000000" w:themeColor="text1"/>
          <w:sz w:val="20"/>
        </w:rPr>
        <w:t>Coutinho</w:t>
      </w:r>
      <w:proofErr w:type="spellEnd"/>
      <w:r w:rsidRPr="009A09DF">
        <w:rPr>
          <w:rFonts w:ascii="Arial" w:hAnsi="Arial" w:cs="Arial"/>
          <w:color w:val="000000" w:themeColor="text1"/>
          <w:sz w:val="20"/>
        </w:rPr>
        <w:t xml:space="preserve"> BRASIL BAL 2015 (2)</w:t>
      </w:r>
    </w:p>
    <w:p w14:paraId="573646BE" w14:textId="77777777" w:rsidR="006B7C7D" w:rsidRPr="009A09DF" w:rsidRDefault="006B7C7D" w:rsidP="006B7C7D">
      <w:pPr>
        <w:ind w:left="567"/>
        <w:jc w:val="both"/>
        <w:rPr>
          <w:rFonts w:ascii="Arial" w:hAnsi="Arial" w:cs="Arial"/>
          <w:color w:val="000000" w:themeColor="text1"/>
          <w:sz w:val="20"/>
        </w:rPr>
      </w:pPr>
    </w:p>
    <w:p w14:paraId="1DFD0776" w14:textId="7BC77710" w:rsidR="006B7C7D" w:rsidRPr="009A09DF" w:rsidRDefault="006B7C7D" w:rsidP="006B7C7D">
      <w:pPr>
        <w:ind w:left="567"/>
        <w:jc w:val="both"/>
        <w:rPr>
          <w:rFonts w:ascii="Arial" w:hAnsi="Arial" w:cs="Arial"/>
          <w:color w:val="000000" w:themeColor="text1"/>
          <w:sz w:val="20"/>
        </w:rPr>
      </w:pPr>
      <w:r w:rsidRPr="009A09DF">
        <w:rPr>
          <w:rFonts w:ascii="Arial" w:hAnsi="Arial" w:cs="Arial"/>
          <w:color w:val="000000" w:themeColor="text1"/>
          <w:sz w:val="20"/>
        </w:rPr>
        <w:t>ESPINOZA CARVAJAL ARQUITECTOS/ Kenny Espinoza Carvajal/ Santiago Javier Espinoza Carvajal/ Marlon Jonathan Espinoza Carvajal ECUADOR BAL 2015 (2)</w:t>
      </w:r>
    </w:p>
    <w:p w14:paraId="0F13EF38" w14:textId="77777777" w:rsidR="006B7C7D" w:rsidRPr="009A09DF" w:rsidRDefault="006B7C7D" w:rsidP="006B7C7D">
      <w:pPr>
        <w:ind w:left="567"/>
        <w:jc w:val="both"/>
        <w:rPr>
          <w:rFonts w:ascii="Arial" w:hAnsi="Arial" w:cs="Arial"/>
          <w:color w:val="000000" w:themeColor="text1"/>
          <w:sz w:val="20"/>
        </w:rPr>
      </w:pPr>
    </w:p>
    <w:p w14:paraId="0ACCF769" w14:textId="6C9FC581" w:rsidR="006B7C7D" w:rsidRPr="009A09DF" w:rsidRDefault="006B7C7D" w:rsidP="00314595">
      <w:pPr>
        <w:ind w:left="567"/>
        <w:jc w:val="both"/>
        <w:outlineLvl w:val="0"/>
        <w:rPr>
          <w:rFonts w:ascii="Arial" w:hAnsi="Arial" w:cs="Arial"/>
          <w:color w:val="000000" w:themeColor="text1"/>
          <w:sz w:val="20"/>
        </w:rPr>
      </w:pPr>
      <w:r w:rsidRPr="009A09DF">
        <w:rPr>
          <w:rFonts w:ascii="Arial" w:hAnsi="Arial" w:cs="Arial"/>
          <w:color w:val="000000" w:themeColor="text1"/>
          <w:sz w:val="20"/>
        </w:rPr>
        <w:t xml:space="preserve">Juan Agustín </w:t>
      </w:r>
      <w:proofErr w:type="spellStart"/>
      <w:r w:rsidRPr="009A09DF">
        <w:rPr>
          <w:rFonts w:ascii="Arial" w:hAnsi="Arial" w:cs="Arial"/>
          <w:color w:val="000000" w:themeColor="text1"/>
          <w:sz w:val="20"/>
        </w:rPr>
        <w:t>Soza</w:t>
      </w:r>
      <w:proofErr w:type="spellEnd"/>
      <w:r w:rsidRPr="009A09DF">
        <w:rPr>
          <w:rFonts w:ascii="Arial" w:hAnsi="Arial" w:cs="Arial"/>
          <w:color w:val="000000" w:themeColor="text1"/>
          <w:sz w:val="20"/>
        </w:rPr>
        <w:t xml:space="preserve"> - Ricardo </w:t>
      </w:r>
      <w:proofErr w:type="spellStart"/>
      <w:r w:rsidRPr="009A09DF">
        <w:rPr>
          <w:rFonts w:ascii="Arial" w:hAnsi="Arial" w:cs="Arial"/>
          <w:color w:val="000000" w:themeColor="text1"/>
          <w:sz w:val="20"/>
        </w:rPr>
        <w:t>Atanacio</w:t>
      </w:r>
      <w:proofErr w:type="spellEnd"/>
      <w:r w:rsidRPr="009A09DF">
        <w:rPr>
          <w:rFonts w:ascii="Arial" w:hAnsi="Arial" w:cs="Arial"/>
          <w:color w:val="000000" w:themeColor="text1"/>
          <w:sz w:val="20"/>
        </w:rPr>
        <w:t>, Arquitectos CHILE BAL 2013 (5)</w:t>
      </w:r>
    </w:p>
    <w:p w14:paraId="743C363B" w14:textId="77777777" w:rsidR="006B7C7D" w:rsidRPr="009A09DF" w:rsidRDefault="006B7C7D" w:rsidP="006B7C7D">
      <w:pPr>
        <w:ind w:left="567"/>
        <w:jc w:val="both"/>
        <w:rPr>
          <w:rFonts w:ascii="Arial" w:hAnsi="Arial" w:cs="Arial"/>
          <w:color w:val="000000" w:themeColor="text1"/>
          <w:sz w:val="20"/>
        </w:rPr>
      </w:pPr>
    </w:p>
    <w:p w14:paraId="30EAB802" w14:textId="4768CF65" w:rsidR="006B7C7D" w:rsidRPr="009A09DF" w:rsidRDefault="006B7C7D" w:rsidP="006B7C7D">
      <w:pPr>
        <w:ind w:left="567"/>
        <w:jc w:val="both"/>
        <w:rPr>
          <w:rFonts w:ascii="Arial" w:hAnsi="Arial" w:cs="Arial"/>
          <w:color w:val="000000" w:themeColor="text1"/>
          <w:sz w:val="20"/>
        </w:rPr>
      </w:pPr>
      <w:r w:rsidRPr="009A09DF">
        <w:rPr>
          <w:rFonts w:ascii="Arial" w:hAnsi="Arial" w:cs="Arial"/>
          <w:color w:val="000000" w:themeColor="text1"/>
          <w:sz w:val="20"/>
        </w:rPr>
        <w:t xml:space="preserve">Marcelo </w:t>
      </w:r>
      <w:proofErr w:type="spellStart"/>
      <w:r w:rsidRPr="009A09DF">
        <w:rPr>
          <w:rFonts w:ascii="Arial" w:hAnsi="Arial" w:cs="Arial"/>
          <w:color w:val="000000" w:themeColor="text1"/>
          <w:sz w:val="20"/>
        </w:rPr>
        <w:t>Bednarik</w:t>
      </w:r>
      <w:proofErr w:type="spellEnd"/>
      <w:r w:rsidRPr="009A09DF">
        <w:rPr>
          <w:rFonts w:ascii="Arial" w:hAnsi="Arial" w:cs="Arial"/>
          <w:color w:val="000000" w:themeColor="text1"/>
          <w:sz w:val="20"/>
        </w:rPr>
        <w:t xml:space="preserve"> </w:t>
      </w:r>
      <w:proofErr w:type="spellStart"/>
      <w:r w:rsidRPr="009A09DF">
        <w:rPr>
          <w:rFonts w:ascii="Arial" w:hAnsi="Arial" w:cs="Arial"/>
          <w:color w:val="000000" w:themeColor="text1"/>
          <w:sz w:val="20"/>
        </w:rPr>
        <w:t>Soares</w:t>
      </w:r>
      <w:proofErr w:type="spellEnd"/>
      <w:r w:rsidRPr="009A09DF">
        <w:rPr>
          <w:rFonts w:ascii="Arial" w:hAnsi="Arial" w:cs="Arial"/>
          <w:color w:val="000000" w:themeColor="text1"/>
          <w:sz w:val="20"/>
        </w:rPr>
        <w:t xml:space="preserve"> + Federico Mirabal </w:t>
      </w:r>
      <w:proofErr w:type="spellStart"/>
      <w:r w:rsidRPr="009A09DF">
        <w:rPr>
          <w:rFonts w:ascii="Arial" w:hAnsi="Arial" w:cs="Arial"/>
          <w:color w:val="000000" w:themeColor="text1"/>
          <w:sz w:val="20"/>
        </w:rPr>
        <w:t>Pietra</w:t>
      </w:r>
      <w:proofErr w:type="spellEnd"/>
      <w:r w:rsidRPr="009A09DF">
        <w:rPr>
          <w:rFonts w:ascii="Arial" w:hAnsi="Arial" w:cs="Arial"/>
          <w:color w:val="000000" w:themeColor="text1"/>
          <w:sz w:val="20"/>
        </w:rPr>
        <w:t xml:space="preserve"> Arquitectos/ Federico Mirabal </w:t>
      </w:r>
      <w:proofErr w:type="spellStart"/>
      <w:r w:rsidRPr="009A09DF">
        <w:rPr>
          <w:rFonts w:ascii="Arial" w:hAnsi="Arial" w:cs="Arial"/>
          <w:color w:val="000000" w:themeColor="text1"/>
          <w:sz w:val="20"/>
        </w:rPr>
        <w:t>Pietra</w:t>
      </w:r>
      <w:proofErr w:type="spellEnd"/>
      <w:r w:rsidRPr="009A09DF">
        <w:rPr>
          <w:rFonts w:ascii="Arial" w:hAnsi="Arial" w:cs="Arial"/>
          <w:color w:val="000000" w:themeColor="text1"/>
          <w:sz w:val="20"/>
        </w:rPr>
        <w:t xml:space="preserve">/ Marcelo </w:t>
      </w:r>
      <w:proofErr w:type="spellStart"/>
      <w:r w:rsidRPr="009A09DF">
        <w:rPr>
          <w:rFonts w:ascii="Arial" w:hAnsi="Arial" w:cs="Arial"/>
          <w:color w:val="000000" w:themeColor="text1"/>
          <w:sz w:val="20"/>
        </w:rPr>
        <w:t>Bednarik</w:t>
      </w:r>
      <w:proofErr w:type="spellEnd"/>
      <w:r w:rsidRPr="009A09DF">
        <w:rPr>
          <w:rFonts w:ascii="Arial" w:hAnsi="Arial" w:cs="Arial"/>
          <w:color w:val="000000" w:themeColor="text1"/>
          <w:sz w:val="20"/>
        </w:rPr>
        <w:t xml:space="preserve"> </w:t>
      </w:r>
      <w:proofErr w:type="spellStart"/>
      <w:r w:rsidRPr="009A09DF">
        <w:rPr>
          <w:rFonts w:ascii="Arial" w:hAnsi="Arial" w:cs="Arial"/>
          <w:color w:val="000000" w:themeColor="text1"/>
          <w:sz w:val="20"/>
        </w:rPr>
        <w:t>Soares</w:t>
      </w:r>
      <w:proofErr w:type="spellEnd"/>
      <w:r w:rsidRPr="009A09DF">
        <w:rPr>
          <w:rFonts w:ascii="Arial" w:hAnsi="Arial" w:cs="Arial"/>
          <w:color w:val="000000" w:themeColor="text1"/>
          <w:sz w:val="20"/>
        </w:rPr>
        <w:t xml:space="preserve">/ Diego Freiría/ Ana </w:t>
      </w:r>
      <w:proofErr w:type="spellStart"/>
      <w:r w:rsidRPr="009A09DF">
        <w:rPr>
          <w:rFonts w:ascii="Arial" w:hAnsi="Arial" w:cs="Arial"/>
          <w:color w:val="000000" w:themeColor="text1"/>
          <w:sz w:val="20"/>
        </w:rPr>
        <w:t>Maggioli</w:t>
      </w:r>
      <w:proofErr w:type="spellEnd"/>
      <w:r w:rsidRPr="009A09DF">
        <w:rPr>
          <w:rFonts w:ascii="Arial" w:hAnsi="Arial" w:cs="Arial"/>
          <w:color w:val="000000" w:themeColor="text1"/>
          <w:sz w:val="20"/>
        </w:rPr>
        <w:t xml:space="preserve"> </w:t>
      </w:r>
      <w:proofErr w:type="spellStart"/>
      <w:r w:rsidRPr="009A09DF">
        <w:rPr>
          <w:rFonts w:ascii="Arial" w:hAnsi="Arial" w:cs="Arial"/>
          <w:color w:val="000000" w:themeColor="text1"/>
          <w:sz w:val="20"/>
        </w:rPr>
        <w:t>Giosa</w:t>
      </w:r>
      <w:proofErr w:type="spellEnd"/>
      <w:r w:rsidRPr="009A09DF">
        <w:rPr>
          <w:rFonts w:ascii="Arial" w:hAnsi="Arial" w:cs="Arial"/>
          <w:color w:val="000000" w:themeColor="text1"/>
          <w:sz w:val="20"/>
        </w:rPr>
        <w:t xml:space="preserve"> URUGUAY BAL 2013 (2)</w:t>
      </w:r>
    </w:p>
    <w:p w14:paraId="37A1E398" w14:textId="77777777" w:rsidR="006B7C7D" w:rsidRPr="009A09DF" w:rsidRDefault="006B7C7D" w:rsidP="006B7C7D">
      <w:pPr>
        <w:ind w:left="567"/>
        <w:jc w:val="both"/>
        <w:rPr>
          <w:rFonts w:ascii="Arial" w:hAnsi="Arial" w:cs="Arial"/>
          <w:color w:val="000000" w:themeColor="text1"/>
          <w:sz w:val="20"/>
        </w:rPr>
      </w:pPr>
    </w:p>
    <w:p w14:paraId="58A500E7" w14:textId="62631AB7" w:rsidR="006B7C7D" w:rsidRPr="009A09DF" w:rsidRDefault="006B7C7D" w:rsidP="006B7C7D">
      <w:pPr>
        <w:ind w:left="567"/>
        <w:jc w:val="both"/>
        <w:rPr>
          <w:rFonts w:ascii="Arial" w:hAnsi="Arial" w:cs="Arial"/>
          <w:color w:val="000000" w:themeColor="text1"/>
          <w:sz w:val="20"/>
        </w:rPr>
      </w:pPr>
      <w:r w:rsidRPr="009A09DF">
        <w:rPr>
          <w:rFonts w:ascii="Arial" w:hAnsi="Arial" w:cs="Arial"/>
          <w:color w:val="000000" w:themeColor="text1"/>
          <w:sz w:val="20"/>
        </w:rPr>
        <w:t xml:space="preserve">AMBROSI I ETCHEGARAY/ Jorge </w:t>
      </w:r>
      <w:proofErr w:type="spellStart"/>
      <w:r w:rsidRPr="009A09DF">
        <w:rPr>
          <w:rFonts w:ascii="Arial" w:hAnsi="Arial" w:cs="Arial"/>
          <w:color w:val="000000" w:themeColor="text1"/>
          <w:sz w:val="20"/>
        </w:rPr>
        <w:t>Ambrosi</w:t>
      </w:r>
      <w:proofErr w:type="spellEnd"/>
      <w:r w:rsidRPr="009A09DF">
        <w:rPr>
          <w:rFonts w:ascii="Arial" w:hAnsi="Arial" w:cs="Arial"/>
          <w:color w:val="000000" w:themeColor="text1"/>
          <w:sz w:val="20"/>
        </w:rPr>
        <w:t xml:space="preserve"> Sánchez/ Gabriela Etchegaray </w:t>
      </w:r>
      <w:proofErr w:type="spellStart"/>
      <w:r w:rsidRPr="009A09DF">
        <w:rPr>
          <w:rFonts w:ascii="Arial" w:hAnsi="Arial" w:cs="Arial"/>
          <w:color w:val="000000" w:themeColor="text1"/>
          <w:sz w:val="20"/>
        </w:rPr>
        <w:t>Ceró</w:t>
      </w:r>
      <w:proofErr w:type="spellEnd"/>
      <w:r w:rsidRPr="009A09DF">
        <w:rPr>
          <w:rFonts w:ascii="Arial" w:hAnsi="Arial" w:cs="Arial"/>
          <w:color w:val="000000" w:themeColor="text1"/>
          <w:sz w:val="20"/>
        </w:rPr>
        <w:t xml:space="preserve"> MÉXICO BAL 2013 (3)</w:t>
      </w:r>
    </w:p>
    <w:p w14:paraId="4D209115" w14:textId="77777777" w:rsidR="006B7C7D" w:rsidRPr="009A09DF" w:rsidRDefault="006B7C7D" w:rsidP="006B7C7D">
      <w:pPr>
        <w:ind w:left="567"/>
        <w:jc w:val="both"/>
        <w:rPr>
          <w:rFonts w:ascii="Arial" w:hAnsi="Arial" w:cs="Arial"/>
          <w:color w:val="000000" w:themeColor="text1"/>
          <w:sz w:val="20"/>
        </w:rPr>
      </w:pPr>
    </w:p>
    <w:p w14:paraId="756AB36F" w14:textId="485D5F9D" w:rsidR="006B7C7D" w:rsidRPr="009A09DF" w:rsidRDefault="006B7C7D" w:rsidP="00314595">
      <w:pPr>
        <w:ind w:left="567"/>
        <w:jc w:val="both"/>
        <w:outlineLvl w:val="0"/>
        <w:rPr>
          <w:rFonts w:ascii="Arial" w:hAnsi="Arial" w:cs="Arial"/>
          <w:color w:val="000000" w:themeColor="text1"/>
          <w:sz w:val="20"/>
        </w:rPr>
      </w:pPr>
      <w:r w:rsidRPr="009A09DF">
        <w:rPr>
          <w:rFonts w:ascii="Arial" w:hAnsi="Arial" w:cs="Arial"/>
          <w:color w:val="000000" w:themeColor="text1"/>
          <w:sz w:val="20"/>
        </w:rPr>
        <w:t xml:space="preserve">Metro </w:t>
      </w:r>
      <w:proofErr w:type="spellStart"/>
      <w:r w:rsidRPr="009A09DF">
        <w:rPr>
          <w:rFonts w:ascii="Arial" w:hAnsi="Arial" w:cs="Arial"/>
          <w:color w:val="000000" w:themeColor="text1"/>
          <w:sz w:val="20"/>
        </w:rPr>
        <w:t>Arquitetos</w:t>
      </w:r>
      <w:proofErr w:type="spellEnd"/>
      <w:r w:rsidRPr="009A09DF">
        <w:rPr>
          <w:rFonts w:ascii="Arial" w:hAnsi="Arial" w:cs="Arial"/>
          <w:color w:val="000000" w:themeColor="text1"/>
          <w:sz w:val="20"/>
        </w:rPr>
        <w:t xml:space="preserve">/ Anna Ferrari/ Gustavo </w:t>
      </w:r>
      <w:proofErr w:type="spellStart"/>
      <w:r w:rsidRPr="009A09DF">
        <w:rPr>
          <w:rFonts w:ascii="Arial" w:hAnsi="Arial" w:cs="Arial"/>
          <w:color w:val="000000" w:themeColor="text1"/>
          <w:sz w:val="20"/>
        </w:rPr>
        <w:t>Cedroni</w:t>
      </w:r>
      <w:proofErr w:type="spellEnd"/>
      <w:r w:rsidRPr="009A09DF">
        <w:rPr>
          <w:rFonts w:ascii="Arial" w:hAnsi="Arial" w:cs="Arial"/>
          <w:color w:val="000000" w:themeColor="text1"/>
          <w:sz w:val="20"/>
        </w:rPr>
        <w:t xml:space="preserve">/ Martín </w:t>
      </w:r>
      <w:proofErr w:type="spellStart"/>
      <w:r w:rsidRPr="009A09DF">
        <w:rPr>
          <w:rFonts w:ascii="Arial" w:hAnsi="Arial" w:cs="Arial"/>
          <w:color w:val="000000" w:themeColor="text1"/>
          <w:sz w:val="20"/>
        </w:rPr>
        <w:t>Corullón</w:t>
      </w:r>
      <w:proofErr w:type="spellEnd"/>
      <w:r w:rsidRPr="009A09DF">
        <w:rPr>
          <w:rFonts w:ascii="Arial" w:hAnsi="Arial" w:cs="Arial"/>
          <w:color w:val="000000" w:themeColor="text1"/>
          <w:sz w:val="20"/>
        </w:rPr>
        <w:t xml:space="preserve"> BRASIL BAL 2013 (3)</w:t>
      </w:r>
    </w:p>
    <w:p w14:paraId="19729D3E" w14:textId="77777777" w:rsidR="006B7C7D" w:rsidRPr="009A09DF" w:rsidRDefault="006B7C7D" w:rsidP="006B7C7D">
      <w:pPr>
        <w:ind w:left="567"/>
        <w:jc w:val="both"/>
        <w:rPr>
          <w:rFonts w:ascii="Arial" w:hAnsi="Arial" w:cs="Arial"/>
          <w:color w:val="000000" w:themeColor="text1"/>
          <w:sz w:val="20"/>
        </w:rPr>
      </w:pPr>
    </w:p>
    <w:p w14:paraId="5D0706FF" w14:textId="772455DF" w:rsidR="006B7C7D" w:rsidRPr="009A09DF" w:rsidRDefault="006B7C7D" w:rsidP="006B7C7D">
      <w:pPr>
        <w:ind w:left="567"/>
        <w:jc w:val="both"/>
        <w:rPr>
          <w:rFonts w:ascii="Arial" w:hAnsi="Arial" w:cs="Arial"/>
          <w:color w:val="000000" w:themeColor="text1"/>
          <w:sz w:val="20"/>
        </w:rPr>
      </w:pPr>
      <w:r w:rsidRPr="009A09DF">
        <w:rPr>
          <w:rFonts w:ascii="Arial" w:hAnsi="Arial" w:cs="Arial"/>
          <w:color w:val="000000" w:themeColor="text1"/>
          <w:sz w:val="20"/>
        </w:rPr>
        <w:t xml:space="preserve">Al Borde Arquitectos/ David Barragán/ Pascual </w:t>
      </w:r>
      <w:proofErr w:type="spellStart"/>
      <w:r w:rsidRPr="009A09DF">
        <w:rPr>
          <w:rFonts w:ascii="Arial" w:hAnsi="Arial" w:cs="Arial"/>
          <w:color w:val="000000" w:themeColor="text1"/>
          <w:sz w:val="20"/>
        </w:rPr>
        <w:t>Gangotena</w:t>
      </w:r>
      <w:proofErr w:type="spellEnd"/>
      <w:r w:rsidRPr="009A09DF">
        <w:rPr>
          <w:rFonts w:ascii="Arial" w:hAnsi="Arial" w:cs="Arial"/>
          <w:color w:val="000000" w:themeColor="text1"/>
          <w:sz w:val="20"/>
        </w:rPr>
        <w:t>/ Marialuisa Borja/ Esteban Benavides ECUADOR BAL 2013 (5)</w:t>
      </w:r>
    </w:p>
    <w:p w14:paraId="71A45CAB" w14:textId="77777777" w:rsidR="006B7C7D" w:rsidRPr="009A09DF" w:rsidRDefault="006B7C7D" w:rsidP="006B7C7D">
      <w:pPr>
        <w:ind w:left="567"/>
        <w:jc w:val="both"/>
        <w:rPr>
          <w:rFonts w:ascii="Arial" w:hAnsi="Arial" w:cs="Arial"/>
          <w:color w:val="000000" w:themeColor="text1"/>
          <w:sz w:val="20"/>
        </w:rPr>
      </w:pPr>
    </w:p>
    <w:p w14:paraId="49840BE0" w14:textId="02C565CB" w:rsidR="006B7C7D" w:rsidRPr="009A09DF" w:rsidRDefault="006B7C7D" w:rsidP="00314595">
      <w:pPr>
        <w:ind w:left="567"/>
        <w:jc w:val="both"/>
        <w:outlineLvl w:val="0"/>
        <w:rPr>
          <w:rFonts w:ascii="Arial" w:hAnsi="Arial" w:cs="Arial"/>
          <w:color w:val="000000" w:themeColor="text1"/>
          <w:sz w:val="20"/>
        </w:rPr>
      </w:pPr>
      <w:r w:rsidRPr="009A09DF">
        <w:rPr>
          <w:rFonts w:ascii="Arial" w:hAnsi="Arial" w:cs="Arial"/>
          <w:color w:val="000000" w:themeColor="text1"/>
          <w:sz w:val="20"/>
        </w:rPr>
        <w:t>ALRIC - GALINDEZ ARGENTINA BAL 2011 (5)</w:t>
      </w:r>
    </w:p>
    <w:p w14:paraId="69C85EAC" w14:textId="77777777" w:rsidR="006B7C7D" w:rsidRPr="009A09DF" w:rsidRDefault="006B7C7D" w:rsidP="006B7C7D">
      <w:pPr>
        <w:ind w:left="567"/>
        <w:jc w:val="both"/>
        <w:rPr>
          <w:rFonts w:ascii="Arial" w:hAnsi="Arial" w:cs="Arial"/>
          <w:color w:val="000000" w:themeColor="text1"/>
          <w:sz w:val="20"/>
        </w:rPr>
      </w:pPr>
    </w:p>
    <w:p w14:paraId="46E4E592" w14:textId="045A3591" w:rsidR="006B7C7D" w:rsidRPr="009A09DF" w:rsidRDefault="006B7C7D" w:rsidP="006B7C7D">
      <w:pPr>
        <w:ind w:left="567"/>
        <w:jc w:val="both"/>
        <w:rPr>
          <w:rFonts w:ascii="Arial" w:hAnsi="Arial" w:cs="Arial"/>
          <w:color w:val="000000" w:themeColor="text1"/>
          <w:sz w:val="20"/>
        </w:rPr>
      </w:pPr>
      <w:r w:rsidRPr="009A09DF">
        <w:rPr>
          <w:rFonts w:ascii="Arial" w:hAnsi="Arial" w:cs="Arial"/>
          <w:color w:val="000000" w:themeColor="text1"/>
          <w:sz w:val="20"/>
        </w:rPr>
        <w:t>PAISAJES EMERGENTES / Edgar Mazo/ Sebastián Mejía/ Luis Callejas COLOMBIA BAL 2011 (3)</w:t>
      </w:r>
    </w:p>
    <w:p w14:paraId="5647D9E5" w14:textId="77777777" w:rsidR="006B7C7D" w:rsidRPr="009A09DF" w:rsidRDefault="006B7C7D" w:rsidP="006B7C7D">
      <w:pPr>
        <w:ind w:left="567"/>
        <w:jc w:val="both"/>
        <w:rPr>
          <w:rFonts w:ascii="Arial" w:hAnsi="Arial" w:cs="Arial"/>
          <w:color w:val="000000" w:themeColor="text1"/>
          <w:sz w:val="20"/>
        </w:rPr>
      </w:pPr>
    </w:p>
    <w:p w14:paraId="1D7F0773" w14:textId="6B7D16C2" w:rsidR="006B7C7D" w:rsidRPr="009A09DF" w:rsidRDefault="006B7C7D" w:rsidP="00314595">
      <w:pPr>
        <w:ind w:left="567"/>
        <w:jc w:val="both"/>
        <w:outlineLvl w:val="0"/>
        <w:rPr>
          <w:rFonts w:ascii="Arial" w:hAnsi="Arial" w:cs="Arial"/>
          <w:color w:val="000000" w:themeColor="text1"/>
          <w:sz w:val="20"/>
        </w:rPr>
      </w:pPr>
      <w:r w:rsidRPr="009A09DF">
        <w:rPr>
          <w:rFonts w:ascii="Arial" w:hAnsi="Arial" w:cs="Arial"/>
          <w:color w:val="000000" w:themeColor="text1"/>
          <w:sz w:val="20"/>
        </w:rPr>
        <w:t>NICOLÁS CAMPODONICO ARGENTINA BAL 2009 (2)</w:t>
      </w:r>
    </w:p>
    <w:p w14:paraId="2D4D97C7" w14:textId="77777777" w:rsidR="006B7C7D" w:rsidRPr="009A09DF" w:rsidRDefault="006B7C7D" w:rsidP="006B7C7D">
      <w:pPr>
        <w:ind w:left="567"/>
        <w:jc w:val="both"/>
        <w:rPr>
          <w:rFonts w:ascii="Arial" w:hAnsi="Arial" w:cs="Arial"/>
          <w:color w:val="000000" w:themeColor="text1"/>
          <w:sz w:val="20"/>
        </w:rPr>
      </w:pPr>
    </w:p>
    <w:p w14:paraId="04ED3754" w14:textId="1BCBCBD7" w:rsidR="006B7C7D" w:rsidRPr="009A09DF" w:rsidRDefault="006B7C7D" w:rsidP="00314595">
      <w:pPr>
        <w:ind w:left="567"/>
        <w:jc w:val="both"/>
        <w:outlineLvl w:val="0"/>
        <w:rPr>
          <w:rFonts w:ascii="Arial" w:hAnsi="Arial" w:cs="Arial"/>
          <w:color w:val="000000" w:themeColor="text1"/>
          <w:sz w:val="20"/>
        </w:rPr>
      </w:pPr>
      <w:r w:rsidRPr="009A09DF">
        <w:rPr>
          <w:rFonts w:ascii="Arial" w:hAnsi="Arial" w:cs="Arial"/>
          <w:color w:val="000000" w:themeColor="text1"/>
          <w:sz w:val="20"/>
        </w:rPr>
        <w:t xml:space="preserve">FGMF / Fernando Forte/ </w:t>
      </w:r>
      <w:proofErr w:type="spellStart"/>
      <w:r w:rsidRPr="009A09DF">
        <w:rPr>
          <w:rFonts w:ascii="Arial" w:hAnsi="Arial" w:cs="Arial"/>
          <w:color w:val="000000" w:themeColor="text1"/>
          <w:sz w:val="20"/>
        </w:rPr>
        <w:t>Lourenço</w:t>
      </w:r>
      <w:proofErr w:type="spellEnd"/>
      <w:r w:rsidRPr="009A09DF">
        <w:rPr>
          <w:rFonts w:ascii="Arial" w:hAnsi="Arial" w:cs="Arial"/>
          <w:color w:val="000000" w:themeColor="text1"/>
          <w:sz w:val="20"/>
        </w:rPr>
        <w:t xml:space="preserve"> </w:t>
      </w:r>
      <w:proofErr w:type="spellStart"/>
      <w:r w:rsidRPr="009A09DF">
        <w:rPr>
          <w:rFonts w:ascii="Arial" w:hAnsi="Arial" w:cs="Arial"/>
          <w:color w:val="000000" w:themeColor="text1"/>
          <w:sz w:val="20"/>
        </w:rPr>
        <w:t>Gimenes</w:t>
      </w:r>
      <w:proofErr w:type="spellEnd"/>
      <w:r w:rsidRPr="009A09DF">
        <w:rPr>
          <w:rFonts w:ascii="Arial" w:hAnsi="Arial" w:cs="Arial"/>
          <w:color w:val="000000" w:themeColor="text1"/>
          <w:sz w:val="20"/>
        </w:rPr>
        <w:t xml:space="preserve">/ Rodrigo </w:t>
      </w:r>
      <w:proofErr w:type="spellStart"/>
      <w:r w:rsidRPr="009A09DF">
        <w:rPr>
          <w:rFonts w:ascii="Arial" w:hAnsi="Arial" w:cs="Arial"/>
          <w:color w:val="000000" w:themeColor="text1"/>
          <w:sz w:val="20"/>
        </w:rPr>
        <w:t>Marcondes</w:t>
      </w:r>
      <w:proofErr w:type="spellEnd"/>
      <w:r w:rsidRPr="009A09DF">
        <w:rPr>
          <w:rFonts w:ascii="Arial" w:hAnsi="Arial" w:cs="Arial"/>
          <w:color w:val="000000" w:themeColor="text1"/>
          <w:sz w:val="20"/>
        </w:rPr>
        <w:t xml:space="preserve"> Ferraz BRASIL BAL 2009 (3)</w:t>
      </w:r>
    </w:p>
    <w:p w14:paraId="6E59EFEB" w14:textId="77777777" w:rsidR="00B963DE" w:rsidRPr="009A09DF" w:rsidRDefault="00B963DE" w:rsidP="00B963DE">
      <w:pPr>
        <w:jc w:val="both"/>
        <w:rPr>
          <w:rFonts w:ascii="Arial" w:hAnsi="Arial" w:cs="Arial"/>
          <w:color w:val="000000" w:themeColor="text1"/>
          <w:sz w:val="20"/>
        </w:rPr>
      </w:pPr>
    </w:p>
    <w:p w14:paraId="67901F1B" w14:textId="77777777" w:rsidR="00D00B6F" w:rsidRPr="009A09DF" w:rsidRDefault="00D00B6F" w:rsidP="00A606D3">
      <w:pPr>
        <w:jc w:val="both"/>
        <w:rPr>
          <w:rFonts w:ascii="Arial" w:hAnsi="Arial" w:cs="Arial"/>
          <w:color w:val="000000" w:themeColor="text1"/>
          <w:sz w:val="20"/>
        </w:rPr>
      </w:pPr>
    </w:p>
    <w:p w14:paraId="4FF91223" w14:textId="0AFD5A5D" w:rsidR="00E44A80" w:rsidRPr="009A09DF" w:rsidRDefault="00F51575" w:rsidP="00314595">
      <w:pPr>
        <w:jc w:val="both"/>
        <w:outlineLvl w:val="0"/>
        <w:rPr>
          <w:rFonts w:ascii="Arial" w:hAnsi="Arial" w:cs="Arial"/>
          <w:b/>
          <w:color w:val="000000" w:themeColor="text1"/>
          <w:sz w:val="20"/>
        </w:rPr>
      </w:pPr>
      <w:r w:rsidRPr="009A09DF">
        <w:rPr>
          <w:rFonts w:ascii="Arial" w:hAnsi="Arial" w:cs="Arial"/>
          <w:b/>
          <w:color w:val="000000" w:themeColor="text1"/>
          <w:sz w:val="20"/>
        </w:rPr>
        <w:t>C</w:t>
      </w:r>
    </w:p>
    <w:p w14:paraId="15FFA22D" w14:textId="6EA667A1" w:rsidR="00F51575" w:rsidRPr="009A09DF" w:rsidRDefault="00F51575" w:rsidP="00314595">
      <w:pPr>
        <w:jc w:val="both"/>
        <w:outlineLvl w:val="0"/>
        <w:rPr>
          <w:rFonts w:ascii="Arial" w:hAnsi="Arial" w:cs="Arial"/>
          <w:b/>
          <w:color w:val="000000" w:themeColor="text1"/>
          <w:sz w:val="20"/>
        </w:rPr>
      </w:pPr>
      <w:r w:rsidRPr="009A09DF">
        <w:rPr>
          <w:rFonts w:ascii="Arial" w:hAnsi="Arial" w:cs="Arial"/>
          <w:b/>
          <w:color w:val="000000" w:themeColor="text1"/>
          <w:sz w:val="20"/>
        </w:rPr>
        <w:t>Exposición sobre la Arquitectura Colombiana del siglo XX</w:t>
      </w:r>
    </w:p>
    <w:p w14:paraId="7252D446" w14:textId="77777777" w:rsidR="00F51575" w:rsidRPr="009A09DF" w:rsidRDefault="00F51575" w:rsidP="00471871">
      <w:pPr>
        <w:jc w:val="both"/>
        <w:rPr>
          <w:rFonts w:ascii="Arial" w:hAnsi="Arial" w:cs="Arial"/>
          <w:color w:val="000000" w:themeColor="text1"/>
          <w:sz w:val="20"/>
        </w:rPr>
      </w:pPr>
    </w:p>
    <w:p w14:paraId="00E28267" w14:textId="3539CBCC" w:rsidR="00F51575" w:rsidRPr="009A09DF" w:rsidRDefault="00F51575" w:rsidP="00314595">
      <w:pPr>
        <w:jc w:val="both"/>
        <w:outlineLvl w:val="0"/>
        <w:rPr>
          <w:rFonts w:ascii="Arial" w:hAnsi="Arial" w:cs="Arial"/>
          <w:color w:val="000000" w:themeColor="text1"/>
          <w:sz w:val="20"/>
        </w:rPr>
      </w:pPr>
      <w:r w:rsidRPr="009A09DF">
        <w:rPr>
          <w:rFonts w:ascii="Arial" w:hAnsi="Arial" w:cs="Arial"/>
          <w:color w:val="000000" w:themeColor="text1"/>
          <w:sz w:val="20"/>
        </w:rPr>
        <w:t>Título: Un siglo de Arquitectura</w:t>
      </w:r>
    </w:p>
    <w:p w14:paraId="1BEEDA4F" w14:textId="77777777" w:rsidR="00F51575" w:rsidRPr="009A09DF" w:rsidRDefault="00F51575" w:rsidP="00471871">
      <w:pPr>
        <w:jc w:val="both"/>
        <w:rPr>
          <w:rFonts w:ascii="Arial" w:hAnsi="Arial" w:cs="Arial"/>
          <w:color w:val="000000" w:themeColor="text1"/>
          <w:sz w:val="20"/>
        </w:rPr>
      </w:pPr>
    </w:p>
    <w:p w14:paraId="054C310F" w14:textId="7AA9E3B8" w:rsidR="00F51575" w:rsidRPr="009A09DF" w:rsidRDefault="00452B86" w:rsidP="00314595">
      <w:pPr>
        <w:jc w:val="both"/>
        <w:outlineLvl w:val="0"/>
        <w:rPr>
          <w:rFonts w:ascii="Arial" w:hAnsi="Arial" w:cs="Arial"/>
          <w:color w:val="000000" w:themeColor="text1"/>
          <w:sz w:val="20"/>
        </w:rPr>
      </w:pPr>
      <w:r w:rsidRPr="009A09DF">
        <w:rPr>
          <w:rFonts w:ascii="Arial" w:hAnsi="Arial" w:cs="Arial"/>
          <w:color w:val="000000" w:themeColor="text1"/>
          <w:sz w:val="20"/>
        </w:rPr>
        <w:t xml:space="preserve">Comisario: </w:t>
      </w:r>
      <w:r w:rsidR="00F51575" w:rsidRPr="009A09DF">
        <w:rPr>
          <w:rFonts w:ascii="Arial" w:hAnsi="Arial" w:cs="Arial"/>
          <w:color w:val="000000" w:themeColor="text1"/>
          <w:sz w:val="20"/>
        </w:rPr>
        <w:t>José Ramón Moreno</w:t>
      </w:r>
    </w:p>
    <w:p w14:paraId="2C4BB169" w14:textId="295DECE0" w:rsidR="00DB4C18" w:rsidRPr="009A09DF" w:rsidRDefault="00452B86" w:rsidP="00DB4C18">
      <w:pPr>
        <w:rPr>
          <w:rFonts w:ascii="Times New Roman" w:hAnsi="Times New Roman"/>
          <w:color w:val="000000" w:themeColor="text1"/>
          <w:sz w:val="24"/>
          <w:szCs w:val="24"/>
          <w:lang w:val="es-ES_tradnl" w:eastAsia="es-ES_tradnl"/>
        </w:rPr>
      </w:pPr>
      <w:r w:rsidRPr="009A09DF">
        <w:rPr>
          <w:rFonts w:ascii="Arial" w:hAnsi="Arial" w:cs="Arial"/>
          <w:color w:val="000000" w:themeColor="text1"/>
          <w:sz w:val="20"/>
        </w:rPr>
        <w:t>Diseño: José Ramón Moreno</w:t>
      </w:r>
      <w:r w:rsidR="00DB4C18" w:rsidRPr="009A09DF">
        <w:rPr>
          <w:rFonts w:ascii="Arial" w:hAnsi="Arial" w:cs="Arial"/>
          <w:color w:val="000000" w:themeColor="text1"/>
          <w:sz w:val="20"/>
        </w:rPr>
        <w:t>,</w:t>
      </w:r>
      <w:r w:rsidRPr="009A09DF">
        <w:rPr>
          <w:rFonts w:ascii="Arial" w:hAnsi="Arial" w:cs="Arial"/>
          <w:color w:val="000000" w:themeColor="text1"/>
          <w:sz w:val="20"/>
        </w:rPr>
        <w:t xml:space="preserve"> </w:t>
      </w:r>
      <w:r w:rsidR="00DB4C18" w:rsidRPr="009A09DF">
        <w:rPr>
          <w:rFonts w:ascii="Arial" w:hAnsi="Arial" w:cs="Arial"/>
          <w:color w:val="000000" w:themeColor="text1"/>
          <w:sz w:val="19"/>
          <w:szCs w:val="19"/>
          <w:shd w:val="clear" w:color="auto" w:fill="FFFFFF"/>
          <w:lang w:val="es-ES_tradnl" w:eastAsia="es-ES_tradnl"/>
        </w:rPr>
        <w:t xml:space="preserve">Ana Coronado y María Jesús </w:t>
      </w:r>
      <w:proofErr w:type="spellStart"/>
      <w:r w:rsidR="00DB4C18" w:rsidRPr="009A09DF">
        <w:rPr>
          <w:rFonts w:ascii="Arial" w:hAnsi="Arial" w:cs="Arial"/>
          <w:color w:val="000000" w:themeColor="text1"/>
          <w:sz w:val="19"/>
          <w:szCs w:val="19"/>
          <w:shd w:val="clear" w:color="auto" w:fill="FFFFFF"/>
          <w:lang w:val="es-ES_tradnl" w:eastAsia="es-ES_tradnl"/>
        </w:rPr>
        <w:t>Albarreal</w:t>
      </w:r>
      <w:proofErr w:type="spellEnd"/>
      <w:r w:rsidR="00DB4C18" w:rsidRPr="009A09DF">
        <w:rPr>
          <w:rFonts w:ascii="Arial" w:hAnsi="Arial" w:cs="Arial"/>
          <w:color w:val="000000" w:themeColor="text1"/>
          <w:sz w:val="19"/>
          <w:szCs w:val="19"/>
          <w:shd w:val="clear" w:color="auto" w:fill="FFFFFF"/>
          <w:lang w:val="es-ES_tradnl" w:eastAsia="es-ES_tradnl"/>
        </w:rPr>
        <w:t>.</w:t>
      </w:r>
    </w:p>
    <w:p w14:paraId="57BEA941" w14:textId="77777777" w:rsidR="00F51575" w:rsidRPr="009A09DF" w:rsidRDefault="00F51575" w:rsidP="00471871">
      <w:pPr>
        <w:jc w:val="both"/>
        <w:rPr>
          <w:rFonts w:ascii="Arial" w:hAnsi="Arial" w:cs="Arial"/>
          <w:color w:val="000000" w:themeColor="text1"/>
          <w:sz w:val="20"/>
        </w:rPr>
      </w:pPr>
    </w:p>
    <w:p w14:paraId="48701939" w14:textId="261C2502" w:rsidR="00F51575" w:rsidRPr="009A09DF" w:rsidRDefault="00F51575" w:rsidP="00471871">
      <w:pPr>
        <w:jc w:val="both"/>
        <w:rPr>
          <w:rFonts w:ascii="Arial" w:hAnsi="Arial" w:cs="Arial"/>
          <w:color w:val="000000" w:themeColor="text1"/>
          <w:sz w:val="20"/>
        </w:rPr>
      </w:pPr>
      <w:r w:rsidRPr="009A09DF">
        <w:rPr>
          <w:rFonts w:ascii="Arial" w:hAnsi="Arial" w:cs="Arial"/>
          <w:color w:val="000000" w:themeColor="text1"/>
          <w:sz w:val="20"/>
        </w:rPr>
        <w:t xml:space="preserve">Comprende </w:t>
      </w:r>
      <w:r w:rsidR="00314595">
        <w:rPr>
          <w:rFonts w:ascii="Arial" w:hAnsi="Arial" w:cs="Arial"/>
          <w:color w:val="000000" w:themeColor="text1"/>
          <w:sz w:val="20"/>
        </w:rPr>
        <w:t>21</w:t>
      </w:r>
      <w:r w:rsidRPr="009A09DF">
        <w:rPr>
          <w:rFonts w:ascii="Arial" w:hAnsi="Arial" w:cs="Arial"/>
          <w:color w:val="000000" w:themeColor="text1"/>
          <w:sz w:val="20"/>
        </w:rPr>
        <w:t xml:space="preserve"> paneles que muestran los hitos más relevantes de la arquitectura contemporánea de Colombia, con textos complementarios que permiten entender las principales aportaciones de Colombia al progreso de la Arquitectura en Latinoamérica y en el mundo</w:t>
      </w:r>
    </w:p>
    <w:p w14:paraId="52598584" w14:textId="77777777" w:rsidR="00A606D3" w:rsidRPr="009A09DF" w:rsidRDefault="00A606D3" w:rsidP="00471871">
      <w:pPr>
        <w:jc w:val="both"/>
        <w:rPr>
          <w:rFonts w:ascii="Arial" w:hAnsi="Arial" w:cs="Arial"/>
          <w:color w:val="000000" w:themeColor="text1"/>
          <w:sz w:val="20"/>
        </w:rPr>
      </w:pPr>
    </w:p>
    <w:p w14:paraId="4F63EDFF" w14:textId="2F7638AE" w:rsidR="00A606D3" w:rsidRPr="009A09DF" w:rsidRDefault="00F51575" w:rsidP="00314595">
      <w:pPr>
        <w:jc w:val="both"/>
        <w:outlineLvl w:val="0"/>
        <w:rPr>
          <w:rFonts w:ascii="Arial" w:hAnsi="Arial" w:cs="Arial"/>
          <w:color w:val="000000" w:themeColor="text1"/>
          <w:sz w:val="20"/>
        </w:rPr>
      </w:pPr>
      <w:r w:rsidRPr="009A09DF">
        <w:rPr>
          <w:rFonts w:ascii="Arial" w:hAnsi="Arial" w:cs="Arial"/>
          <w:color w:val="000000" w:themeColor="text1"/>
          <w:sz w:val="20"/>
        </w:rPr>
        <w:t xml:space="preserve">De la exposición se edita un catálogo de </w:t>
      </w:r>
      <w:r w:rsidR="00314595">
        <w:rPr>
          <w:rFonts w:ascii="Arial" w:hAnsi="Arial" w:cs="Arial"/>
          <w:color w:val="000000" w:themeColor="text1"/>
          <w:sz w:val="20"/>
        </w:rPr>
        <w:t>32</w:t>
      </w:r>
      <w:r w:rsidRPr="009A09DF">
        <w:rPr>
          <w:rFonts w:ascii="Arial" w:hAnsi="Arial" w:cs="Arial"/>
          <w:color w:val="000000" w:themeColor="text1"/>
          <w:sz w:val="20"/>
        </w:rPr>
        <w:t xml:space="preserve"> páginas</w:t>
      </w:r>
    </w:p>
    <w:p w14:paraId="47AE2FB2" w14:textId="77777777" w:rsidR="00A606D3" w:rsidRPr="009A09DF" w:rsidRDefault="00A606D3" w:rsidP="00471871">
      <w:pPr>
        <w:jc w:val="both"/>
        <w:rPr>
          <w:rFonts w:ascii="Arial" w:hAnsi="Arial" w:cs="Arial"/>
          <w:color w:val="000000" w:themeColor="text1"/>
          <w:sz w:val="20"/>
        </w:rPr>
      </w:pPr>
    </w:p>
    <w:p w14:paraId="12B9725E" w14:textId="77777777" w:rsidR="00A6371A" w:rsidRPr="009A09DF" w:rsidRDefault="00A6371A" w:rsidP="00471871">
      <w:pPr>
        <w:jc w:val="both"/>
        <w:rPr>
          <w:rFonts w:ascii="Arial" w:hAnsi="Arial" w:cs="Arial"/>
          <w:color w:val="000000" w:themeColor="text1"/>
          <w:sz w:val="20"/>
        </w:rPr>
      </w:pPr>
    </w:p>
    <w:p w14:paraId="5921B2DB" w14:textId="77777777" w:rsidR="0077408B" w:rsidRPr="009A09DF" w:rsidRDefault="0077408B" w:rsidP="00471871">
      <w:pPr>
        <w:jc w:val="both"/>
        <w:rPr>
          <w:rFonts w:ascii="Arial" w:hAnsi="Arial" w:cs="Arial"/>
          <w:color w:val="000000" w:themeColor="text1"/>
          <w:sz w:val="20"/>
        </w:rPr>
      </w:pPr>
    </w:p>
    <w:p w14:paraId="7CD74FD9" w14:textId="77777777" w:rsidR="0077408B" w:rsidRPr="009A09DF" w:rsidRDefault="0077408B" w:rsidP="00471871">
      <w:pPr>
        <w:jc w:val="both"/>
        <w:rPr>
          <w:rFonts w:ascii="Arial" w:hAnsi="Arial" w:cs="Arial"/>
          <w:color w:val="000000" w:themeColor="text1"/>
          <w:sz w:val="20"/>
        </w:rPr>
      </w:pPr>
    </w:p>
    <w:p w14:paraId="6B1F454B" w14:textId="77777777" w:rsidR="0077408B" w:rsidRPr="009A09DF" w:rsidRDefault="0077408B" w:rsidP="00471871">
      <w:pPr>
        <w:jc w:val="both"/>
        <w:rPr>
          <w:rFonts w:ascii="Arial" w:hAnsi="Arial" w:cs="Arial"/>
          <w:color w:val="000000" w:themeColor="text1"/>
          <w:sz w:val="20"/>
        </w:rPr>
      </w:pPr>
    </w:p>
    <w:p w14:paraId="1E668096" w14:textId="77777777" w:rsidR="0077408B" w:rsidRPr="009A09DF" w:rsidRDefault="0077408B" w:rsidP="00471871">
      <w:pPr>
        <w:jc w:val="both"/>
        <w:rPr>
          <w:rFonts w:ascii="Arial" w:hAnsi="Arial" w:cs="Arial"/>
          <w:color w:val="000000" w:themeColor="text1"/>
          <w:sz w:val="20"/>
        </w:rPr>
      </w:pPr>
    </w:p>
    <w:p w14:paraId="64DC0D59" w14:textId="77777777" w:rsidR="0077408B" w:rsidRPr="009A09DF" w:rsidRDefault="0077408B" w:rsidP="0077408B">
      <w:pPr>
        <w:rPr>
          <w:rFonts w:ascii="Arial" w:hAnsi="Arial" w:cs="Arial"/>
          <w:color w:val="000000" w:themeColor="text1"/>
          <w:sz w:val="22"/>
          <w:szCs w:val="22"/>
        </w:rPr>
      </w:pPr>
    </w:p>
    <w:p w14:paraId="68F8FA41" w14:textId="77777777" w:rsidR="0077408B" w:rsidRPr="009A09DF" w:rsidRDefault="0077408B" w:rsidP="0077408B">
      <w:pPr>
        <w:rPr>
          <w:rFonts w:ascii="Arial" w:hAnsi="Arial" w:cs="Arial"/>
          <w:color w:val="000000" w:themeColor="text1"/>
          <w:sz w:val="22"/>
          <w:szCs w:val="22"/>
        </w:rPr>
      </w:pPr>
    </w:p>
    <w:p w14:paraId="32A5712C" w14:textId="77777777" w:rsidR="0077408B" w:rsidRPr="009A09DF" w:rsidRDefault="0077408B" w:rsidP="0077408B">
      <w:pPr>
        <w:rPr>
          <w:rFonts w:ascii="Arial" w:hAnsi="Arial" w:cs="Arial"/>
          <w:color w:val="000000" w:themeColor="text1"/>
          <w:sz w:val="22"/>
          <w:szCs w:val="22"/>
        </w:rPr>
      </w:pPr>
    </w:p>
    <w:p w14:paraId="0FF36B7F" w14:textId="77777777" w:rsidR="0077408B" w:rsidRPr="009A09DF" w:rsidRDefault="0077408B" w:rsidP="0077408B">
      <w:pPr>
        <w:rPr>
          <w:rFonts w:ascii="Arial" w:hAnsi="Arial" w:cs="Arial"/>
          <w:color w:val="000000" w:themeColor="text1"/>
          <w:sz w:val="22"/>
          <w:szCs w:val="22"/>
        </w:rPr>
      </w:pPr>
    </w:p>
    <w:p w14:paraId="086F97B2" w14:textId="77777777" w:rsidR="0077408B" w:rsidRPr="009A09DF" w:rsidRDefault="0077408B" w:rsidP="0077408B">
      <w:pPr>
        <w:rPr>
          <w:rFonts w:ascii="Arial" w:hAnsi="Arial" w:cs="Arial"/>
          <w:color w:val="000000" w:themeColor="text1"/>
          <w:sz w:val="22"/>
          <w:szCs w:val="22"/>
        </w:rPr>
      </w:pPr>
    </w:p>
    <w:p w14:paraId="2CB95F0F" w14:textId="28FF374E" w:rsidR="00FB5FCF" w:rsidRPr="009A09DF" w:rsidRDefault="00DB4C18" w:rsidP="00FB5FCF">
      <w:pPr>
        <w:jc w:val="both"/>
        <w:rPr>
          <w:rFonts w:ascii="Arial" w:hAnsi="Arial" w:cs="Arial"/>
          <w:color w:val="000000" w:themeColor="text1"/>
          <w:sz w:val="22"/>
          <w:szCs w:val="22"/>
        </w:rPr>
      </w:pPr>
      <w:r w:rsidRPr="009A09DF">
        <w:rPr>
          <w:rFonts w:ascii="Arial" w:hAnsi="Arial" w:cs="Arial"/>
          <w:color w:val="000000" w:themeColor="text1"/>
          <w:sz w:val="22"/>
          <w:szCs w:val="22"/>
        </w:rPr>
        <w:br w:type="page"/>
      </w:r>
      <w:r w:rsidR="00FB5FCF" w:rsidRPr="009A09DF">
        <w:rPr>
          <w:rFonts w:ascii="Arial" w:hAnsi="Arial" w:cs="Arial"/>
          <w:color w:val="000000" w:themeColor="text1"/>
          <w:sz w:val="20"/>
        </w:rPr>
        <w:t xml:space="preserve">Además de los contenidos de la BAL 2017, en esta edición hemos puesto en marcha el </w:t>
      </w:r>
      <w:r w:rsidR="00FB5FCF" w:rsidRPr="009A09DF">
        <w:rPr>
          <w:rFonts w:ascii="Arial" w:hAnsi="Arial" w:cs="Arial"/>
          <w:i/>
          <w:color w:val="000000" w:themeColor="text1"/>
          <w:sz w:val="20"/>
        </w:rPr>
        <w:t>Intercambiador Cultural de</w:t>
      </w:r>
      <w:r w:rsidR="0048362D" w:rsidRPr="009A09DF">
        <w:rPr>
          <w:rFonts w:ascii="Arial" w:hAnsi="Arial" w:cs="Arial"/>
          <w:i/>
          <w:color w:val="000000" w:themeColor="text1"/>
          <w:sz w:val="20"/>
        </w:rPr>
        <w:t xml:space="preserve"> </w:t>
      </w:r>
      <w:r w:rsidR="00FB5FCF" w:rsidRPr="009A09DF">
        <w:rPr>
          <w:rFonts w:ascii="Arial" w:hAnsi="Arial" w:cs="Arial"/>
          <w:i/>
          <w:color w:val="000000" w:themeColor="text1"/>
          <w:sz w:val="20"/>
        </w:rPr>
        <w:t>la BAL</w:t>
      </w:r>
      <w:r w:rsidR="00FB5FCF" w:rsidRPr="009A09DF">
        <w:rPr>
          <w:rFonts w:ascii="Arial" w:hAnsi="Arial" w:cs="Arial"/>
          <w:color w:val="000000" w:themeColor="text1"/>
          <w:sz w:val="20"/>
        </w:rPr>
        <w:t xml:space="preserve">, a modo de contenedor de actividades, que sirvan para mostrar la riqueza cultural y artística que aportan a Pamplona, Navarra y al mundo los distintos países de Latinoamérica. Como pretendemos reflejar en el icono diseñado para el Intercambiador </w:t>
      </w:r>
    </w:p>
    <w:p w14:paraId="7A03B967" w14:textId="77777777" w:rsidR="0077408B" w:rsidRPr="009A09DF" w:rsidRDefault="0077408B" w:rsidP="0077408B">
      <w:pPr>
        <w:rPr>
          <w:rFonts w:ascii="Arial" w:hAnsi="Arial" w:cs="Arial"/>
          <w:color w:val="000000" w:themeColor="text1"/>
          <w:sz w:val="22"/>
          <w:szCs w:val="22"/>
        </w:rPr>
      </w:pPr>
    </w:p>
    <w:p w14:paraId="7A62BB91" w14:textId="77777777" w:rsidR="00FB5FCF" w:rsidRPr="009A09DF" w:rsidRDefault="00FB5FCF" w:rsidP="00471871">
      <w:pPr>
        <w:jc w:val="both"/>
        <w:rPr>
          <w:rFonts w:ascii="Arial" w:hAnsi="Arial" w:cs="Arial"/>
          <w:b/>
          <w:caps/>
          <w:color w:val="000000" w:themeColor="text1"/>
          <w:sz w:val="22"/>
          <w:szCs w:val="22"/>
        </w:rPr>
      </w:pPr>
      <w:r w:rsidRPr="009A09DF">
        <w:rPr>
          <w:rFonts w:ascii="Arial" w:hAnsi="Arial" w:cs="Arial"/>
          <w:noProof/>
          <w:color w:val="000000" w:themeColor="text1"/>
          <w:sz w:val="22"/>
          <w:szCs w:val="22"/>
        </w:rPr>
        <w:drawing>
          <wp:inline distT="0" distB="0" distL="0" distR="0" wp14:anchorId="551D402C" wp14:editId="7A552B8A">
            <wp:extent cx="5755640" cy="8147050"/>
            <wp:effectExtent l="0" t="0" r="1016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55640" cy="8147050"/>
                    </a:xfrm>
                    <a:prstGeom prst="rect">
                      <a:avLst/>
                    </a:prstGeom>
                  </pic:spPr>
                </pic:pic>
              </a:graphicData>
            </a:graphic>
          </wp:inline>
        </w:drawing>
      </w:r>
    </w:p>
    <w:p w14:paraId="1EED8F35" w14:textId="77777777" w:rsidR="00FB5FCF" w:rsidRPr="009A09DF" w:rsidRDefault="00FB5FCF">
      <w:pPr>
        <w:rPr>
          <w:rFonts w:ascii="Arial" w:hAnsi="Arial" w:cs="Arial"/>
          <w:b/>
          <w:caps/>
          <w:color w:val="000000" w:themeColor="text1"/>
          <w:sz w:val="22"/>
          <w:szCs w:val="22"/>
        </w:rPr>
      </w:pPr>
      <w:r w:rsidRPr="009A09DF">
        <w:rPr>
          <w:rFonts w:ascii="Arial" w:hAnsi="Arial" w:cs="Arial"/>
          <w:b/>
          <w:caps/>
          <w:color w:val="000000" w:themeColor="text1"/>
          <w:sz w:val="22"/>
          <w:szCs w:val="22"/>
        </w:rPr>
        <w:br w:type="page"/>
      </w:r>
    </w:p>
    <w:p w14:paraId="050AD626" w14:textId="1610FFD0" w:rsidR="00996FEC" w:rsidRPr="009A09DF" w:rsidRDefault="00996FEC" w:rsidP="00314595">
      <w:pPr>
        <w:jc w:val="both"/>
        <w:outlineLvl w:val="0"/>
        <w:rPr>
          <w:rFonts w:ascii="Arial" w:hAnsi="Arial" w:cs="Arial"/>
          <w:b/>
          <w:caps/>
          <w:color w:val="000000" w:themeColor="text1"/>
          <w:sz w:val="22"/>
          <w:szCs w:val="22"/>
        </w:rPr>
      </w:pPr>
      <w:r w:rsidRPr="009A09DF">
        <w:rPr>
          <w:rFonts w:ascii="Arial" w:hAnsi="Arial" w:cs="Arial"/>
          <w:b/>
          <w:caps/>
          <w:color w:val="000000" w:themeColor="text1"/>
          <w:sz w:val="22"/>
          <w:szCs w:val="22"/>
        </w:rPr>
        <w:t xml:space="preserve">Actividades </w:t>
      </w:r>
      <w:r w:rsidR="00BF3A98" w:rsidRPr="009A09DF">
        <w:rPr>
          <w:rFonts w:ascii="Arial" w:hAnsi="Arial" w:cs="Arial"/>
          <w:b/>
          <w:caps/>
          <w:color w:val="000000" w:themeColor="text1"/>
          <w:sz w:val="22"/>
          <w:szCs w:val="22"/>
        </w:rPr>
        <w:t xml:space="preserve">del </w:t>
      </w:r>
      <w:r w:rsidR="00314595">
        <w:rPr>
          <w:rFonts w:ascii="Arial" w:hAnsi="Arial" w:cs="Arial"/>
          <w:b/>
          <w:caps/>
          <w:color w:val="000000" w:themeColor="text1"/>
          <w:sz w:val="22"/>
          <w:szCs w:val="22"/>
        </w:rPr>
        <w:t>IC</w:t>
      </w:r>
    </w:p>
    <w:p w14:paraId="4E752BA3" w14:textId="77777777" w:rsidR="009D0FF4" w:rsidRPr="009A09DF" w:rsidRDefault="009D0FF4" w:rsidP="00471871">
      <w:pPr>
        <w:jc w:val="both"/>
        <w:rPr>
          <w:rFonts w:ascii="Arial" w:hAnsi="Arial" w:cs="Arial"/>
          <w:b/>
          <w:caps/>
          <w:color w:val="000000" w:themeColor="text1"/>
          <w:sz w:val="22"/>
          <w:szCs w:val="22"/>
        </w:rPr>
      </w:pPr>
    </w:p>
    <w:p w14:paraId="0017EF46" w14:textId="287D740B" w:rsidR="009D0FF4" w:rsidRPr="009A09DF" w:rsidRDefault="009D0FF4" w:rsidP="00471871">
      <w:pPr>
        <w:jc w:val="both"/>
        <w:rPr>
          <w:rFonts w:ascii="Arial" w:hAnsi="Arial" w:cs="Arial"/>
          <w:color w:val="000000" w:themeColor="text1"/>
          <w:sz w:val="22"/>
          <w:szCs w:val="22"/>
        </w:rPr>
      </w:pPr>
      <w:r w:rsidRPr="009A09DF">
        <w:rPr>
          <w:rFonts w:ascii="Arial" w:hAnsi="Arial" w:cs="Arial"/>
          <w:caps/>
          <w:color w:val="000000" w:themeColor="text1"/>
          <w:sz w:val="22"/>
          <w:szCs w:val="22"/>
        </w:rPr>
        <w:t>l</w:t>
      </w:r>
      <w:r w:rsidRPr="009A09DF">
        <w:rPr>
          <w:rFonts w:ascii="Arial" w:hAnsi="Arial" w:cs="Arial"/>
          <w:color w:val="000000" w:themeColor="text1"/>
          <w:sz w:val="22"/>
          <w:szCs w:val="22"/>
        </w:rPr>
        <w:t>as actividades son variadas, peor todas tiene que ver con la arquitectura y/o con Latinoamérica. La Mayoría tiene contenido y fin cultural, peor se han incluido algunas con cierto carácter lúdico-festivo que puedan atraer a la población y favorecer la participación ciudadana. En especial los talleres de construcción y de Lego persiguen atraer a la población latinoamericana y moverles a implicarse en la Bienal.</w:t>
      </w:r>
    </w:p>
    <w:p w14:paraId="662159C3" w14:textId="77777777" w:rsidR="009D0FF4" w:rsidRPr="009A09DF" w:rsidRDefault="009D0FF4" w:rsidP="00471871">
      <w:pPr>
        <w:jc w:val="both"/>
        <w:rPr>
          <w:rFonts w:ascii="Arial" w:hAnsi="Arial" w:cs="Arial"/>
          <w:color w:val="000000" w:themeColor="text1"/>
          <w:sz w:val="22"/>
          <w:szCs w:val="22"/>
        </w:rPr>
      </w:pPr>
    </w:p>
    <w:p w14:paraId="07069E7D" w14:textId="77777777" w:rsidR="00BF3A98" w:rsidRPr="009A09DF" w:rsidRDefault="00BF3A98" w:rsidP="00471871">
      <w:pPr>
        <w:jc w:val="both"/>
        <w:rPr>
          <w:rFonts w:ascii="Arial" w:hAnsi="Arial" w:cs="Arial"/>
          <w:color w:val="000000" w:themeColor="text1"/>
          <w:sz w:val="20"/>
        </w:rPr>
      </w:pPr>
    </w:p>
    <w:p w14:paraId="4CD100FB" w14:textId="22091963" w:rsidR="00996FEC" w:rsidRPr="009A09DF" w:rsidRDefault="00314595" w:rsidP="00314595">
      <w:pPr>
        <w:jc w:val="both"/>
        <w:outlineLvl w:val="0"/>
        <w:rPr>
          <w:rFonts w:ascii="Arial" w:hAnsi="Arial" w:cs="Arial"/>
          <w:b/>
          <w:color w:val="000000" w:themeColor="text1"/>
          <w:sz w:val="20"/>
        </w:rPr>
      </w:pPr>
      <w:r>
        <w:rPr>
          <w:rFonts w:ascii="Arial" w:hAnsi="Arial" w:cs="Arial"/>
          <w:b/>
          <w:color w:val="000000" w:themeColor="text1"/>
          <w:sz w:val="20"/>
        </w:rPr>
        <w:t>IC</w:t>
      </w:r>
      <w:r w:rsidR="00B36FDA" w:rsidRPr="009A09DF">
        <w:rPr>
          <w:rFonts w:ascii="Arial" w:hAnsi="Arial" w:cs="Arial"/>
          <w:b/>
          <w:color w:val="000000" w:themeColor="text1"/>
          <w:sz w:val="20"/>
        </w:rPr>
        <w:t xml:space="preserve"> 1</w:t>
      </w:r>
    </w:p>
    <w:p w14:paraId="2356CC42" w14:textId="77777777" w:rsidR="00BF3A98" w:rsidRPr="009A09DF" w:rsidRDefault="00471871" w:rsidP="00314595">
      <w:pPr>
        <w:jc w:val="both"/>
        <w:outlineLvl w:val="0"/>
        <w:rPr>
          <w:rFonts w:ascii="Arial" w:hAnsi="Arial" w:cs="Arial"/>
          <w:color w:val="000000" w:themeColor="text1"/>
          <w:sz w:val="20"/>
        </w:rPr>
      </w:pPr>
      <w:r w:rsidRPr="009A09DF">
        <w:rPr>
          <w:rFonts w:ascii="Arial" w:hAnsi="Arial" w:cs="Arial"/>
          <w:color w:val="000000" w:themeColor="text1"/>
          <w:sz w:val="20"/>
        </w:rPr>
        <w:t>Bienal Iberoamericana de Diseño (BID)</w:t>
      </w:r>
    </w:p>
    <w:p w14:paraId="5628A7AC" w14:textId="77777777" w:rsidR="00BF3A98" w:rsidRPr="009A09DF" w:rsidRDefault="00BF3A98" w:rsidP="00471871">
      <w:pPr>
        <w:jc w:val="both"/>
        <w:rPr>
          <w:rFonts w:ascii="Arial" w:hAnsi="Arial" w:cs="Arial"/>
          <w:color w:val="000000" w:themeColor="text1"/>
          <w:sz w:val="20"/>
        </w:rPr>
      </w:pPr>
    </w:p>
    <w:p w14:paraId="0FB57793" w14:textId="23EB65B4" w:rsidR="00B36FDA" w:rsidRPr="009A09DF" w:rsidRDefault="00B36FDA" w:rsidP="00B36FDA">
      <w:pPr>
        <w:ind w:left="567"/>
        <w:jc w:val="both"/>
        <w:rPr>
          <w:rFonts w:ascii="Arial" w:hAnsi="Arial" w:cs="Arial"/>
          <w:color w:val="000000" w:themeColor="text1"/>
          <w:szCs w:val="18"/>
        </w:rPr>
      </w:pPr>
      <w:r w:rsidRPr="009A09DF">
        <w:rPr>
          <w:rFonts w:ascii="Arial" w:hAnsi="Arial" w:cs="Arial"/>
          <w:color w:val="000000" w:themeColor="text1"/>
          <w:szCs w:val="18"/>
        </w:rPr>
        <w:t>La Bienal Iberoamericana de Diseño (BID) está organizada por la </w:t>
      </w:r>
      <w:hyperlink r:id="rId13" w:tgtFrame="_blank" w:history="1">
        <w:r w:rsidRPr="009A09DF">
          <w:rPr>
            <w:rFonts w:ascii="Arial" w:hAnsi="Arial" w:cs="Arial"/>
            <w:color w:val="000000" w:themeColor="text1"/>
            <w:szCs w:val="18"/>
          </w:rPr>
          <w:t>Fundación Diseño Madrid</w:t>
        </w:r>
      </w:hyperlink>
      <w:r w:rsidRPr="009A09DF">
        <w:rPr>
          <w:rFonts w:ascii="Arial" w:hAnsi="Arial" w:cs="Arial"/>
          <w:color w:val="000000" w:themeColor="text1"/>
          <w:szCs w:val="18"/>
        </w:rPr>
        <w:t>,  y tiene lugar cada dos años en la Central de Diseño de Matadero Madrid; es la cita más importante del diseño contemporáneo iberoamericano.</w:t>
      </w:r>
    </w:p>
    <w:p w14:paraId="3960E082" w14:textId="77777777" w:rsidR="00B36FDA" w:rsidRPr="009A09DF" w:rsidRDefault="00B36FDA" w:rsidP="00B36FDA">
      <w:pPr>
        <w:ind w:left="567"/>
        <w:jc w:val="both"/>
        <w:rPr>
          <w:rFonts w:ascii="Arial" w:hAnsi="Arial" w:cs="Arial"/>
          <w:color w:val="000000" w:themeColor="text1"/>
          <w:szCs w:val="18"/>
        </w:rPr>
      </w:pPr>
      <w:r w:rsidRPr="009A09DF">
        <w:rPr>
          <w:rFonts w:ascii="Arial" w:hAnsi="Arial" w:cs="Arial"/>
          <w:color w:val="000000" w:themeColor="text1"/>
          <w:szCs w:val="18"/>
        </w:rPr>
        <w:t>La BID es una convocatoria que permite al público acercarse a la disciplina del diseño y su entorno y un punto de encuentro, por un lado para la reflexión y el pensamiento y, por el otro, para establecer relaciones entre profesionales y con empresas del sector.</w:t>
      </w:r>
    </w:p>
    <w:p w14:paraId="6D7192B7" w14:textId="2884A44E" w:rsidR="00B36FDA" w:rsidRPr="009A09DF" w:rsidRDefault="00B36FDA" w:rsidP="00B36FDA">
      <w:pPr>
        <w:ind w:left="567"/>
        <w:jc w:val="both"/>
        <w:rPr>
          <w:rFonts w:ascii="Arial" w:hAnsi="Arial" w:cs="Arial"/>
          <w:color w:val="000000" w:themeColor="text1"/>
          <w:szCs w:val="18"/>
        </w:rPr>
      </w:pPr>
      <w:r w:rsidRPr="009A09DF">
        <w:rPr>
          <w:rFonts w:ascii="Arial" w:hAnsi="Arial" w:cs="Arial"/>
          <w:color w:val="000000" w:themeColor="text1"/>
          <w:szCs w:val="18"/>
        </w:rPr>
        <w:t>La exposición central de la BID muestra, concentradas, las mejores expresiones del diseño reciente de Latinoamérica, España y Portugal y está formada por alrededor de 400 trabajos de diseñadores de todas las áreas</w:t>
      </w:r>
      <w:r w:rsidR="008B2A90" w:rsidRPr="009A09DF">
        <w:rPr>
          <w:rFonts w:ascii="Arial" w:hAnsi="Arial" w:cs="Arial"/>
          <w:color w:val="000000" w:themeColor="text1"/>
          <w:szCs w:val="18"/>
        </w:rPr>
        <w:t xml:space="preserve"> del Diseño: Diseño de Espacios</w:t>
      </w:r>
      <w:r w:rsidRPr="009A09DF">
        <w:rPr>
          <w:rFonts w:ascii="Arial" w:hAnsi="Arial" w:cs="Arial"/>
          <w:color w:val="000000" w:themeColor="text1"/>
          <w:szCs w:val="18"/>
        </w:rPr>
        <w:t>/Interiorismo; Producto/industrial; Gráfico y comunicación visual; Digital; Moda y complementos, Diseño de Diseño de s</w:t>
      </w:r>
      <w:r w:rsidR="008B2A90" w:rsidRPr="009A09DF">
        <w:rPr>
          <w:rFonts w:ascii="Arial" w:hAnsi="Arial" w:cs="Arial"/>
          <w:color w:val="000000" w:themeColor="text1"/>
          <w:szCs w:val="18"/>
        </w:rPr>
        <w:t>ervicios y proyectos integrales</w:t>
      </w:r>
      <w:r w:rsidRPr="009A09DF">
        <w:rPr>
          <w:rFonts w:ascii="Arial" w:hAnsi="Arial" w:cs="Arial"/>
          <w:color w:val="000000" w:themeColor="text1"/>
          <w:szCs w:val="18"/>
        </w:rPr>
        <w:t>/ transversales.</w:t>
      </w:r>
    </w:p>
    <w:p w14:paraId="3405C4D7" w14:textId="77777777" w:rsidR="00B36FDA" w:rsidRPr="009A09DF" w:rsidRDefault="00B36FDA" w:rsidP="00B36FDA">
      <w:pPr>
        <w:ind w:left="567"/>
        <w:jc w:val="both"/>
        <w:rPr>
          <w:rFonts w:ascii="Arial" w:hAnsi="Arial" w:cs="Arial"/>
          <w:color w:val="000000" w:themeColor="text1"/>
          <w:szCs w:val="18"/>
        </w:rPr>
      </w:pPr>
    </w:p>
    <w:p w14:paraId="7CED3926" w14:textId="2EA88B29" w:rsidR="00B36FDA" w:rsidRPr="009A09DF" w:rsidRDefault="00B36FDA" w:rsidP="00B36FDA">
      <w:pPr>
        <w:ind w:left="567"/>
        <w:jc w:val="both"/>
        <w:rPr>
          <w:rFonts w:ascii="Arial" w:hAnsi="Arial" w:cs="Arial"/>
          <w:color w:val="000000" w:themeColor="text1"/>
          <w:szCs w:val="18"/>
        </w:rPr>
      </w:pPr>
      <w:r w:rsidRPr="009A09DF">
        <w:rPr>
          <w:rFonts w:ascii="Arial" w:hAnsi="Arial" w:cs="Arial"/>
          <w:color w:val="000000" w:themeColor="text1"/>
          <w:szCs w:val="18"/>
        </w:rPr>
        <w:t>A Pamplona traeremos sólo una parte de ella, no toda la BID, atendiendo a la superficie disponible.</w:t>
      </w:r>
    </w:p>
    <w:p w14:paraId="23E14013" w14:textId="600654C6" w:rsidR="00B36FDA" w:rsidRPr="009A09DF" w:rsidRDefault="00B36FDA" w:rsidP="00B36FDA">
      <w:pPr>
        <w:ind w:left="567"/>
        <w:jc w:val="both"/>
        <w:rPr>
          <w:rFonts w:ascii="Arial" w:hAnsi="Arial" w:cs="Arial"/>
          <w:color w:val="000000" w:themeColor="text1"/>
          <w:szCs w:val="18"/>
        </w:rPr>
      </w:pPr>
      <w:r w:rsidRPr="009A09DF">
        <w:rPr>
          <w:rFonts w:ascii="Arial" w:hAnsi="Arial" w:cs="Arial"/>
          <w:color w:val="000000" w:themeColor="text1"/>
          <w:szCs w:val="18"/>
        </w:rPr>
        <w:t>Se instalará en tres salas distintas:</w:t>
      </w:r>
    </w:p>
    <w:p w14:paraId="4F3D1F1D" w14:textId="77777777" w:rsidR="00B36FDA" w:rsidRPr="009A09DF" w:rsidRDefault="00B36FDA" w:rsidP="00B36FDA">
      <w:pPr>
        <w:ind w:left="567"/>
        <w:jc w:val="both"/>
        <w:rPr>
          <w:rFonts w:ascii="Arial" w:hAnsi="Arial" w:cs="Arial"/>
          <w:color w:val="000000" w:themeColor="text1"/>
          <w:szCs w:val="18"/>
        </w:rPr>
      </w:pPr>
    </w:p>
    <w:p w14:paraId="45818415" w14:textId="77777777" w:rsidR="00314595" w:rsidRPr="009A09DF" w:rsidRDefault="00314595" w:rsidP="00314595">
      <w:pPr>
        <w:ind w:left="567"/>
        <w:jc w:val="both"/>
        <w:rPr>
          <w:rFonts w:ascii="Arial" w:hAnsi="Arial" w:cs="Arial"/>
          <w:color w:val="000000" w:themeColor="text1"/>
          <w:szCs w:val="18"/>
        </w:rPr>
      </w:pPr>
      <w:r w:rsidRPr="009A09DF">
        <w:rPr>
          <w:rFonts w:ascii="Arial" w:hAnsi="Arial" w:cs="Arial"/>
          <w:color w:val="000000" w:themeColor="text1"/>
          <w:szCs w:val="18"/>
        </w:rPr>
        <w:t xml:space="preserve">El Patio de la sede del INAP en la Calle </w:t>
      </w:r>
      <w:proofErr w:type="spellStart"/>
      <w:r w:rsidRPr="009A09DF">
        <w:rPr>
          <w:rFonts w:ascii="Arial" w:hAnsi="Arial" w:cs="Arial"/>
          <w:color w:val="000000" w:themeColor="text1"/>
          <w:szCs w:val="18"/>
        </w:rPr>
        <w:t>Navarrería</w:t>
      </w:r>
      <w:proofErr w:type="spellEnd"/>
    </w:p>
    <w:p w14:paraId="7A97A3AD" w14:textId="1C2C7952" w:rsidR="00B36FDA" w:rsidRPr="009A09DF" w:rsidRDefault="004E4D7F" w:rsidP="00B36FDA">
      <w:pPr>
        <w:ind w:left="567"/>
        <w:jc w:val="both"/>
        <w:rPr>
          <w:rFonts w:ascii="Arial" w:hAnsi="Arial" w:cs="Arial"/>
          <w:color w:val="000000" w:themeColor="text1"/>
          <w:szCs w:val="18"/>
        </w:rPr>
      </w:pPr>
      <w:r w:rsidRPr="009A09DF">
        <w:rPr>
          <w:rFonts w:ascii="Arial" w:hAnsi="Arial" w:cs="Arial"/>
          <w:color w:val="000000" w:themeColor="text1"/>
          <w:szCs w:val="18"/>
        </w:rPr>
        <w:t>El Vestíbu</w:t>
      </w:r>
      <w:r w:rsidR="00B36FDA" w:rsidRPr="009A09DF">
        <w:rPr>
          <w:rFonts w:ascii="Arial" w:hAnsi="Arial" w:cs="Arial"/>
          <w:color w:val="000000" w:themeColor="text1"/>
          <w:szCs w:val="18"/>
        </w:rPr>
        <w:t>lo de la Escuela de Arquitectura</w:t>
      </w:r>
    </w:p>
    <w:p w14:paraId="1EC55AC8" w14:textId="77777777" w:rsidR="00B36FDA" w:rsidRPr="009A09DF" w:rsidRDefault="00B36FDA" w:rsidP="00B36FDA">
      <w:pPr>
        <w:ind w:left="567"/>
        <w:jc w:val="both"/>
        <w:rPr>
          <w:rFonts w:ascii="Arial" w:hAnsi="Arial" w:cs="Arial"/>
          <w:color w:val="000000" w:themeColor="text1"/>
          <w:szCs w:val="18"/>
        </w:rPr>
      </w:pPr>
    </w:p>
    <w:p w14:paraId="438EA1ED" w14:textId="590D101C" w:rsidR="00394086" w:rsidRPr="009A09DF" w:rsidRDefault="00B36FDA" w:rsidP="00314595">
      <w:pPr>
        <w:ind w:left="567"/>
        <w:jc w:val="both"/>
        <w:outlineLvl w:val="0"/>
        <w:rPr>
          <w:rFonts w:ascii="Arial" w:hAnsi="Arial" w:cs="Arial"/>
          <w:color w:val="000000" w:themeColor="text1"/>
          <w:szCs w:val="18"/>
        </w:rPr>
      </w:pPr>
      <w:r w:rsidRPr="009A09DF">
        <w:rPr>
          <w:rFonts w:ascii="Arial" w:hAnsi="Arial" w:cs="Arial"/>
          <w:color w:val="000000" w:themeColor="text1"/>
          <w:szCs w:val="18"/>
        </w:rPr>
        <w:t xml:space="preserve">Se </w:t>
      </w:r>
      <w:r w:rsidR="00107B31" w:rsidRPr="009A09DF">
        <w:rPr>
          <w:rFonts w:ascii="Arial" w:hAnsi="Arial" w:cs="Arial"/>
          <w:color w:val="000000" w:themeColor="text1"/>
          <w:szCs w:val="18"/>
        </w:rPr>
        <w:t>abrirá al público</w:t>
      </w:r>
      <w:r w:rsidR="008262A2" w:rsidRPr="009A09DF">
        <w:rPr>
          <w:rFonts w:ascii="Arial" w:hAnsi="Arial" w:cs="Arial"/>
          <w:color w:val="000000" w:themeColor="text1"/>
          <w:szCs w:val="18"/>
        </w:rPr>
        <w:t xml:space="preserve"> en las cuatro subsedes</w:t>
      </w:r>
      <w:r w:rsidR="00107B31" w:rsidRPr="009A09DF">
        <w:rPr>
          <w:rFonts w:ascii="Arial" w:hAnsi="Arial" w:cs="Arial"/>
          <w:color w:val="000000" w:themeColor="text1"/>
          <w:szCs w:val="18"/>
        </w:rPr>
        <w:t xml:space="preserve"> el 2 de mayo y estará</w:t>
      </w:r>
      <w:r w:rsidRPr="009A09DF">
        <w:rPr>
          <w:rFonts w:ascii="Arial" w:hAnsi="Arial" w:cs="Arial"/>
          <w:color w:val="000000" w:themeColor="text1"/>
          <w:szCs w:val="18"/>
        </w:rPr>
        <w:t xml:space="preserve"> abiert</w:t>
      </w:r>
      <w:r w:rsidR="00107B31" w:rsidRPr="009A09DF">
        <w:rPr>
          <w:rFonts w:ascii="Arial" w:hAnsi="Arial" w:cs="Arial"/>
          <w:color w:val="000000" w:themeColor="text1"/>
          <w:szCs w:val="18"/>
        </w:rPr>
        <w:t>a</w:t>
      </w:r>
      <w:r w:rsidRPr="009A09DF">
        <w:rPr>
          <w:rFonts w:ascii="Arial" w:hAnsi="Arial" w:cs="Arial"/>
          <w:color w:val="000000" w:themeColor="text1"/>
          <w:szCs w:val="18"/>
        </w:rPr>
        <w:t xml:space="preserve"> hasta el </w:t>
      </w:r>
      <w:r w:rsidR="00394086" w:rsidRPr="009A09DF">
        <w:rPr>
          <w:rFonts w:ascii="Arial" w:hAnsi="Arial" w:cs="Arial"/>
          <w:color w:val="000000" w:themeColor="text1"/>
          <w:szCs w:val="18"/>
        </w:rPr>
        <w:t xml:space="preserve">31 </w:t>
      </w:r>
      <w:r w:rsidRPr="009A09DF">
        <w:rPr>
          <w:rFonts w:ascii="Arial" w:hAnsi="Arial" w:cs="Arial"/>
          <w:color w:val="000000" w:themeColor="text1"/>
          <w:szCs w:val="18"/>
        </w:rPr>
        <w:t xml:space="preserve">de </w:t>
      </w:r>
      <w:r w:rsidR="00394086" w:rsidRPr="009A09DF">
        <w:rPr>
          <w:rFonts w:ascii="Arial" w:hAnsi="Arial" w:cs="Arial"/>
          <w:color w:val="000000" w:themeColor="text1"/>
          <w:szCs w:val="18"/>
        </w:rPr>
        <w:t>mayo</w:t>
      </w:r>
    </w:p>
    <w:p w14:paraId="0F43DF5F" w14:textId="77777777" w:rsidR="005820AC" w:rsidRPr="009A09DF" w:rsidRDefault="005820AC" w:rsidP="00D13B00">
      <w:pPr>
        <w:jc w:val="both"/>
        <w:rPr>
          <w:rFonts w:ascii="Arial" w:hAnsi="Arial" w:cs="Arial"/>
          <w:color w:val="000000" w:themeColor="text1"/>
          <w:sz w:val="20"/>
        </w:rPr>
      </w:pPr>
    </w:p>
    <w:p w14:paraId="10D1EE4B" w14:textId="77777777" w:rsidR="00107B31" w:rsidRPr="009A09DF" w:rsidRDefault="00107B31" w:rsidP="00107B31">
      <w:pPr>
        <w:jc w:val="both"/>
        <w:rPr>
          <w:rFonts w:ascii="Arial" w:hAnsi="Arial" w:cs="Arial"/>
          <w:b/>
          <w:color w:val="000000" w:themeColor="text1"/>
          <w:sz w:val="20"/>
        </w:rPr>
      </w:pPr>
    </w:p>
    <w:p w14:paraId="69B38B89" w14:textId="25108411" w:rsidR="00B36FDA" w:rsidRPr="009A09DF" w:rsidRDefault="00314595" w:rsidP="00314595">
      <w:pPr>
        <w:jc w:val="both"/>
        <w:outlineLvl w:val="0"/>
        <w:rPr>
          <w:rFonts w:ascii="Arial" w:hAnsi="Arial" w:cs="Arial"/>
          <w:b/>
          <w:color w:val="000000" w:themeColor="text1"/>
          <w:sz w:val="20"/>
        </w:rPr>
      </w:pPr>
      <w:r>
        <w:rPr>
          <w:rFonts w:ascii="Arial" w:hAnsi="Arial" w:cs="Arial"/>
          <w:b/>
          <w:color w:val="000000" w:themeColor="text1"/>
          <w:sz w:val="20"/>
        </w:rPr>
        <w:t>IC</w:t>
      </w:r>
      <w:r w:rsidR="00107B31" w:rsidRPr="009A09DF">
        <w:rPr>
          <w:rFonts w:ascii="Arial" w:hAnsi="Arial" w:cs="Arial"/>
          <w:b/>
          <w:color w:val="000000" w:themeColor="text1"/>
          <w:sz w:val="20"/>
        </w:rPr>
        <w:t xml:space="preserve"> 2</w:t>
      </w:r>
    </w:p>
    <w:p w14:paraId="652FDBC9" w14:textId="2E22EFC0" w:rsidR="00107B31" w:rsidRPr="009A09DF" w:rsidRDefault="00D13B00" w:rsidP="00314595">
      <w:pPr>
        <w:jc w:val="both"/>
        <w:outlineLvl w:val="0"/>
        <w:rPr>
          <w:rFonts w:ascii="Arial" w:hAnsi="Arial" w:cs="Arial"/>
          <w:color w:val="000000" w:themeColor="text1"/>
          <w:sz w:val="20"/>
        </w:rPr>
      </w:pPr>
      <w:r w:rsidRPr="009A09DF">
        <w:rPr>
          <w:rFonts w:ascii="Arial" w:hAnsi="Arial" w:cs="Arial"/>
          <w:color w:val="000000" w:themeColor="text1"/>
          <w:sz w:val="20"/>
        </w:rPr>
        <w:t>Muestra de fotografía de arquitectura</w:t>
      </w:r>
      <w:r w:rsidR="00765AB5" w:rsidRPr="009A09DF">
        <w:rPr>
          <w:rFonts w:ascii="Arial" w:hAnsi="Arial" w:cs="Arial"/>
          <w:color w:val="000000" w:themeColor="text1"/>
          <w:sz w:val="20"/>
        </w:rPr>
        <w:t xml:space="preserve"> </w:t>
      </w:r>
      <w:r w:rsidR="00D42A10" w:rsidRPr="009A09DF">
        <w:rPr>
          <w:rFonts w:ascii="Arial" w:hAnsi="Arial" w:cs="Arial"/>
          <w:color w:val="000000" w:themeColor="text1"/>
          <w:sz w:val="20"/>
        </w:rPr>
        <w:t>de L</w:t>
      </w:r>
      <w:r w:rsidRPr="009A09DF">
        <w:rPr>
          <w:rFonts w:ascii="Arial" w:hAnsi="Arial" w:cs="Arial"/>
          <w:color w:val="000000" w:themeColor="text1"/>
          <w:sz w:val="20"/>
        </w:rPr>
        <w:t>atinoamérica</w:t>
      </w:r>
    </w:p>
    <w:p w14:paraId="1FB9D631" w14:textId="77777777" w:rsidR="00107B31" w:rsidRPr="009A09DF" w:rsidRDefault="00107B31" w:rsidP="00D13B00">
      <w:pPr>
        <w:jc w:val="both"/>
        <w:rPr>
          <w:rFonts w:ascii="Arial" w:hAnsi="Arial" w:cs="Arial"/>
          <w:color w:val="000000" w:themeColor="text1"/>
          <w:sz w:val="20"/>
        </w:rPr>
      </w:pPr>
    </w:p>
    <w:p w14:paraId="4ADFF157" w14:textId="222FED50" w:rsidR="002B181C" w:rsidRPr="009A09DF" w:rsidRDefault="00107B31" w:rsidP="00107B31">
      <w:pPr>
        <w:ind w:left="567"/>
        <w:jc w:val="both"/>
        <w:rPr>
          <w:rFonts w:ascii="Arial" w:hAnsi="Arial" w:cs="Arial"/>
          <w:color w:val="000000" w:themeColor="text1"/>
          <w:szCs w:val="18"/>
        </w:rPr>
      </w:pPr>
      <w:r w:rsidRPr="009A09DF">
        <w:rPr>
          <w:rFonts w:ascii="Arial" w:hAnsi="Arial" w:cs="Arial"/>
          <w:color w:val="000000" w:themeColor="text1"/>
          <w:szCs w:val="18"/>
        </w:rPr>
        <w:t>Se hizo una convocatoria abierta en toda Sudamérica para el envío de fotografías de ciudades y edificios de Latinoamérica; un jurado compuesto por prestigiosos fotógrafos españoles seleccionó a cuatro autores, cada uno de los cuales enviará 15 originales inéditos, con los que se confeccionará la muestra que se exhibirá en el Zaguá</w:t>
      </w:r>
      <w:r w:rsidR="00DB3F76" w:rsidRPr="009A09DF">
        <w:rPr>
          <w:rFonts w:ascii="Arial" w:hAnsi="Arial" w:cs="Arial"/>
          <w:color w:val="000000" w:themeColor="text1"/>
          <w:szCs w:val="18"/>
        </w:rPr>
        <w:t xml:space="preserve">n </w:t>
      </w:r>
      <w:r w:rsidRPr="009A09DF">
        <w:rPr>
          <w:rFonts w:ascii="Arial" w:hAnsi="Arial" w:cs="Arial"/>
          <w:color w:val="000000" w:themeColor="text1"/>
          <w:szCs w:val="18"/>
        </w:rPr>
        <w:t xml:space="preserve">del Palacio del </w:t>
      </w:r>
      <w:r w:rsidR="00DB3F76" w:rsidRPr="009A09DF">
        <w:rPr>
          <w:rFonts w:ascii="Arial" w:hAnsi="Arial" w:cs="Arial"/>
          <w:color w:val="000000" w:themeColor="text1"/>
          <w:szCs w:val="18"/>
        </w:rPr>
        <w:t>Condestable</w:t>
      </w:r>
      <w:r w:rsidRPr="009A09DF">
        <w:rPr>
          <w:rFonts w:ascii="Arial" w:hAnsi="Arial" w:cs="Arial"/>
          <w:color w:val="000000" w:themeColor="text1"/>
          <w:szCs w:val="18"/>
        </w:rPr>
        <w:t>, desde el 2 al 31 de mayo.</w:t>
      </w:r>
    </w:p>
    <w:p w14:paraId="106A6187" w14:textId="419052F8" w:rsidR="00107B31" w:rsidRPr="009A09DF" w:rsidRDefault="00107B31" w:rsidP="00107B31">
      <w:pPr>
        <w:ind w:left="567"/>
        <w:jc w:val="both"/>
        <w:rPr>
          <w:rFonts w:ascii="Arial" w:hAnsi="Arial" w:cs="Arial"/>
          <w:color w:val="000000" w:themeColor="text1"/>
          <w:szCs w:val="18"/>
        </w:rPr>
      </w:pPr>
      <w:r w:rsidRPr="009A09DF">
        <w:rPr>
          <w:rFonts w:ascii="Arial" w:hAnsi="Arial" w:cs="Arial"/>
          <w:color w:val="000000" w:themeColor="text1"/>
          <w:szCs w:val="18"/>
        </w:rPr>
        <w:t>Se editará un catálogo.</w:t>
      </w:r>
    </w:p>
    <w:p w14:paraId="1C714C7F" w14:textId="4399D01E" w:rsidR="00107B31" w:rsidRPr="009A09DF" w:rsidRDefault="00107B31" w:rsidP="00107B31">
      <w:pPr>
        <w:ind w:left="567"/>
        <w:jc w:val="both"/>
        <w:rPr>
          <w:rFonts w:ascii="Arial" w:hAnsi="Arial" w:cs="Arial"/>
          <w:color w:val="000000" w:themeColor="text1"/>
          <w:szCs w:val="18"/>
        </w:rPr>
      </w:pPr>
      <w:r w:rsidRPr="009A09DF">
        <w:rPr>
          <w:rFonts w:ascii="Arial" w:hAnsi="Arial" w:cs="Arial"/>
          <w:color w:val="000000" w:themeColor="text1"/>
          <w:szCs w:val="18"/>
        </w:rPr>
        <w:t xml:space="preserve">En años sucesivos además de ir incorporando nuevos fotógrafos, se permitirá que envíen nuevas fotografías los </w:t>
      </w:r>
      <w:proofErr w:type="spellStart"/>
      <w:r w:rsidRPr="009A09DF">
        <w:rPr>
          <w:rFonts w:ascii="Arial" w:hAnsi="Arial" w:cs="Arial"/>
          <w:color w:val="000000" w:themeColor="text1"/>
          <w:szCs w:val="18"/>
        </w:rPr>
        <w:t>bienalistas</w:t>
      </w:r>
      <w:proofErr w:type="spellEnd"/>
      <w:r w:rsidRPr="009A09DF">
        <w:rPr>
          <w:rFonts w:ascii="Arial" w:hAnsi="Arial" w:cs="Arial"/>
          <w:color w:val="000000" w:themeColor="text1"/>
          <w:szCs w:val="18"/>
        </w:rPr>
        <w:t xml:space="preserve"> de los años anteriores, de modo que, como sucede con la BAL, esta actividad llegue ase run auténtico foro de fotografía de Latinoamérica con Pamplona como referente.</w:t>
      </w:r>
    </w:p>
    <w:p w14:paraId="6974DEF2" w14:textId="77777777" w:rsidR="00107B31" w:rsidRPr="009A09DF" w:rsidRDefault="00107B31" w:rsidP="00107B31">
      <w:pPr>
        <w:ind w:left="567"/>
        <w:jc w:val="both"/>
        <w:rPr>
          <w:rFonts w:ascii="Arial" w:hAnsi="Arial" w:cs="Arial"/>
          <w:color w:val="000000" w:themeColor="text1"/>
          <w:szCs w:val="18"/>
        </w:rPr>
      </w:pPr>
    </w:p>
    <w:p w14:paraId="4D5F87FA" w14:textId="7CD5BD29" w:rsidR="00107B31" w:rsidRPr="009A09DF" w:rsidRDefault="00773365" w:rsidP="00314595">
      <w:pPr>
        <w:ind w:left="567"/>
        <w:jc w:val="both"/>
        <w:outlineLvl w:val="0"/>
        <w:rPr>
          <w:rFonts w:ascii="Arial" w:hAnsi="Arial" w:cs="Arial"/>
          <w:color w:val="000000" w:themeColor="text1"/>
          <w:szCs w:val="18"/>
        </w:rPr>
      </w:pPr>
      <w:r>
        <w:rPr>
          <w:rFonts w:ascii="Arial" w:hAnsi="Arial" w:cs="Arial"/>
          <w:color w:val="000000" w:themeColor="text1"/>
          <w:szCs w:val="18"/>
        </w:rPr>
        <w:t>Museo Universidad de Navarra</w:t>
      </w:r>
    </w:p>
    <w:p w14:paraId="27549EE1" w14:textId="64F055E3" w:rsidR="00D13B00" w:rsidRPr="009A09DF" w:rsidRDefault="00D13B00" w:rsidP="00107B31">
      <w:pPr>
        <w:ind w:left="567"/>
        <w:jc w:val="both"/>
        <w:rPr>
          <w:rFonts w:ascii="Arial" w:hAnsi="Arial" w:cs="Arial"/>
          <w:color w:val="000000" w:themeColor="text1"/>
          <w:szCs w:val="18"/>
        </w:rPr>
      </w:pPr>
      <w:r w:rsidRPr="009A09DF">
        <w:rPr>
          <w:rFonts w:ascii="Arial" w:hAnsi="Arial" w:cs="Arial"/>
          <w:color w:val="000000" w:themeColor="text1"/>
          <w:szCs w:val="18"/>
        </w:rPr>
        <w:t xml:space="preserve">Duración </w:t>
      </w:r>
      <w:r w:rsidR="00107B31" w:rsidRPr="009A09DF">
        <w:rPr>
          <w:rFonts w:ascii="Arial" w:hAnsi="Arial" w:cs="Arial"/>
          <w:color w:val="000000" w:themeColor="text1"/>
          <w:szCs w:val="18"/>
        </w:rPr>
        <w:t>2</w:t>
      </w:r>
      <w:r w:rsidRPr="009A09DF">
        <w:rPr>
          <w:rFonts w:ascii="Arial" w:hAnsi="Arial" w:cs="Arial"/>
          <w:color w:val="000000" w:themeColor="text1"/>
          <w:szCs w:val="18"/>
        </w:rPr>
        <w:t xml:space="preserve">-31 de </w:t>
      </w:r>
      <w:r w:rsidR="0032126C" w:rsidRPr="009A09DF">
        <w:rPr>
          <w:rFonts w:ascii="Arial" w:hAnsi="Arial" w:cs="Arial"/>
          <w:color w:val="000000" w:themeColor="text1"/>
          <w:szCs w:val="18"/>
        </w:rPr>
        <w:t>mayo</w:t>
      </w:r>
    </w:p>
    <w:p w14:paraId="533A8047" w14:textId="77777777" w:rsidR="00D13B00" w:rsidRPr="009A09DF" w:rsidRDefault="00D13B00" w:rsidP="00471871">
      <w:pPr>
        <w:jc w:val="both"/>
        <w:rPr>
          <w:rFonts w:ascii="Arial" w:hAnsi="Arial" w:cs="Arial"/>
          <w:color w:val="000000" w:themeColor="text1"/>
          <w:sz w:val="20"/>
        </w:rPr>
      </w:pPr>
    </w:p>
    <w:p w14:paraId="179431BC" w14:textId="7B9A9225" w:rsidR="001B0820" w:rsidRPr="009A09DF" w:rsidRDefault="00314595" w:rsidP="00314595">
      <w:pPr>
        <w:jc w:val="both"/>
        <w:outlineLvl w:val="0"/>
        <w:rPr>
          <w:rFonts w:ascii="Arial" w:hAnsi="Arial" w:cs="Arial"/>
          <w:b/>
          <w:color w:val="000000" w:themeColor="text1"/>
          <w:sz w:val="20"/>
        </w:rPr>
      </w:pPr>
      <w:r>
        <w:rPr>
          <w:rFonts w:ascii="Arial" w:hAnsi="Arial" w:cs="Arial"/>
          <w:b/>
          <w:color w:val="000000" w:themeColor="text1"/>
          <w:sz w:val="20"/>
        </w:rPr>
        <w:t>IC</w:t>
      </w:r>
      <w:r w:rsidR="001B0820" w:rsidRPr="009A09DF">
        <w:rPr>
          <w:rFonts w:ascii="Arial" w:hAnsi="Arial" w:cs="Arial"/>
          <w:b/>
          <w:color w:val="000000" w:themeColor="text1"/>
          <w:sz w:val="20"/>
        </w:rPr>
        <w:t xml:space="preserve"> 3</w:t>
      </w:r>
    </w:p>
    <w:p w14:paraId="782D5BDE" w14:textId="77777777" w:rsidR="00471871" w:rsidRPr="009A09DF" w:rsidRDefault="00471871" w:rsidP="00314595">
      <w:pPr>
        <w:jc w:val="both"/>
        <w:outlineLvl w:val="0"/>
        <w:rPr>
          <w:rFonts w:ascii="Arial" w:hAnsi="Arial" w:cs="Arial"/>
          <w:color w:val="000000" w:themeColor="text1"/>
          <w:sz w:val="20"/>
        </w:rPr>
      </w:pPr>
      <w:r w:rsidRPr="009A09DF">
        <w:rPr>
          <w:rFonts w:ascii="Arial" w:hAnsi="Arial" w:cs="Arial"/>
          <w:color w:val="000000" w:themeColor="text1"/>
          <w:sz w:val="20"/>
        </w:rPr>
        <w:t>Recorridos urbanos para explicar la ciudad</w:t>
      </w:r>
    </w:p>
    <w:p w14:paraId="04AC22D6" w14:textId="77777777" w:rsidR="00107B31" w:rsidRPr="009A09DF" w:rsidRDefault="00107B31" w:rsidP="00471871">
      <w:pPr>
        <w:jc w:val="both"/>
        <w:rPr>
          <w:rFonts w:ascii="Arial" w:hAnsi="Arial" w:cs="Arial"/>
          <w:color w:val="000000" w:themeColor="text1"/>
          <w:sz w:val="20"/>
        </w:rPr>
      </w:pPr>
    </w:p>
    <w:p w14:paraId="7FDA3CB5" w14:textId="61B32E43" w:rsidR="00646A2F" w:rsidRPr="009A09DF" w:rsidRDefault="00107B31" w:rsidP="001B0820">
      <w:pPr>
        <w:ind w:left="567"/>
        <w:jc w:val="both"/>
        <w:rPr>
          <w:rFonts w:ascii="Arial" w:hAnsi="Arial" w:cs="Arial"/>
          <w:color w:val="000000" w:themeColor="text1"/>
          <w:szCs w:val="18"/>
        </w:rPr>
      </w:pPr>
      <w:r w:rsidRPr="009A09DF">
        <w:rPr>
          <w:rFonts w:ascii="Arial" w:hAnsi="Arial" w:cs="Arial"/>
          <w:color w:val="000000" w:themeColor="text1"/>
          <w:szCs w:val="18"/>
        </w:rPr>
        <w:t>Un a</w:t>
      </w:r>
      <w:r w:rsidR="00D42A10" w:rsidRPr="009A09DF">
        <w:rPr>
          <w:rFonts w:ascii="Arial" w:hAnsi="Arial" w:cs="Arial"/>
          <w:color w:val="000000" w:themeColor="text1"/>
          <w:szCs w:val="18"/>
        </w:rPr>
        <w:t>utobú</w:t>
      </w:r>
      <w:r w:rsidR="00646A2F" w:rsidRPr="009A09DF">
        <w:rPr>
          <w:rFonts w:ascii="Arial" w:hAnsi="Arial" w:cs="Arial"/>
          <w:color w:val="000000" w:themeColor="text1"/>
          <w:szCs w:val="18"/>
        </w:rPr>
        <w:t>s descubierto</w:t>
      </w:r>
      <w:r w:rsidRPr="009A09DF">
        <w:rPr>
          <w:rFonts w:ascii="Arial" w:hAnsi="Arial" w:cs="Arial"/>
          <w:color w:val="000000" w:themeColor="text1"/>
          <w:szCs w:val="18"/>
        </w:rPr>
        <w:t xml:space="preserve"> recorrerá las calles de Pamplona para ayudar a entender con otros ojos </w:t>
      </w:r>
      <w:r w:rsidR="00F60478" w:rsidRPr="009A09DF">
        <w:rPr>
          <w:rFonts w:ascii="Arial" w:hAnsi="Arial" w:cs="Arial"/>
          <w:color w:val="000000" w:themeColor="text1"/>
          <w:szCs w:val="18"/>
        </w:rPr>
        <w:t xml:space="preserve">los edificios </w:t>
      </w:r>
      <w:r w:rsidRPr="009A09DF">
        <w:rPr>
          <w:rFonts w:ascii="Arial" w:hAnsi="Arial" w:cs="Arial"/>
          <w:color w:val="000000" w:themeColor="text1"/>
          <w:szCs w:val="18"/>
        </w:rPr>
        <w:t xml:space="preserve">y las virtudes </w:t>
      </w:r>
      <w:r w:rsidR="00F60478" w:rsidRPr="009A09DF">
        <w:rPr>
          <w:rFonts w:ascii="Arial" w:hAnsi="Arial" w:cs="Arial"/>
          <w:color w:val="000000" w:themeColor="text1"/>
          <w:szCs w:val="18"/>
        </w:rPr>
        <w:t xml:space="preserve">y singularidades </w:t>
      </w:r>
      <w:r w:rsidRPr="009A09DF">
        <w:rPr>
          <w:rFonts w:ascii="Arial" w:hAnsi="Arial" w:cs="Arial"/>
          <w:color w:val="000000" w:themeColor="text1"/>
          <w:szCs w:val="18"/>
        </w:rPr>
        <w:t xml:space="preserve">de </w:t>
      </w:r>
      <w:r w:rsidR="00F60478" w:rsidRPr="009A09DF">
        <w:rPr>
          <w:rFonts w:ascii="Arial" w:hAnsi="Arial" w:cs="Arial"/>
          <w:color w:val="000000" w:themeColor="text1"/>
          <w:szCs w:val="18"/>
        </w:rPr>
        <w:t>la</w:t>
      </w:r>
      <w:r w:rsidRPr="009A09DF">
        <w:rPr>
          <w:rFonts w:ascii="Arial" w:hAnsi="Arial" w:cs="Arial"/>
          <w:color w:val="000000" w:themeColor="text1"/>
          <w:szCs w:val="18"/>
        </w:rPr>
        <w:t xml:space="preserve"> estructura urbana de Pamplona</w:t>
      </w:r>
      <w:r w:rsidR="00F60478" w:rsidRPr="009A09DF">
        <w:rPr>
          <w:rFonts w:ascii="Arial" w:hAnsi="Arial" w:cs="Arial"/>
          <w:color w:val="000000" w:themeColor="text1"/>
          <w:szCs w:val="18"/>
        </w:rPr>
        <w:t xml:space="preserve">. </w:t>
      </w:r>
      <w:r w:rsidR="00156987" w:rsidRPr="009A09DF">
        <w:rPr>
          <w:rFonts w:ascii="Arial" w:hAnsi="Arial" w:cs="Arial"/>
          <w:color w:val="000000" w:themeColor="text1"/>
          <w:szCs w:val="18"/>
        </w:rPr>
        <w:t>E</w:t>
      </w:r>
      <w:r w:rsidR="00F60478" w:rsidRPr="009A09DF">
        <w:rPr>
          <w:rFonts w:ascii="Arial" w:hAnsi="Arial" w:cs="Arial"/>
          <w:color w:val="000000" w:themeColor="text1"/>
          <w:szCs w:val="18"/>
        </w:rPr>
        <w:t>studiantes de los últimos cur</w:t>
      </w:r>
      <w:r w:rsidR="00156987" w:rsidRPr="009A09DF">
        <w:rPr>
          <w:rFonts w:ascii="Arial" w:hAnsi="Arial" w:cs="Arial"/>
          <w:color w:val="000000" w:themeColor="text1"/>
          <w:szCs w:val="18"/>
        </w:rPr>
        <w:t>s</w:t>
      </w:r>
      <w:r w:rsidR="00F60478" w:rsidRPr="009A09DF">
        <w:rPr>
          <w:rFonts w:ascii="Arial" w:hAnsi="Arial" w:cs="Arial"/>
          <w:color w:val="000000" w:themeColor="text1"/>
          <w:szCs w:val="18"/>
        </w:rPr>
        <w:t xml:space="preserve">os de arquitectura irán señalando </w:t>
      </w:r>
      <w:r w:rsidR="00156987" w:rsidRPr="009A09DF">
        <w:rPr>
          <w:rFonts w:ascii="Arial" w:hAnsi="Arial" w:cs="Arial"/>
          <w:color w:val="000000" w:themeColor="text1"/>
          <w:szCs w:val="18"/>
        </w:rPr>
        <w:t xml:space="preserve">a los viajeros </w:t>
      </w:r>
      <w:r w:rsidR="00F60478" w:rsidRPr="009A09DF">
        <w:rPr>
          <w:rFonts w:ascii="Arial" w:hAnsi="Arial" w:cs="Arial"/>
          <w:color w:val="000000" w:themeColor="text1"/>
          <w:szCs w:val="18"/>
        </w:rPr>
        <w:t>durante el recorrido los aspectos destacados de las calles y edificios, intentando hacerles descubrir el porqué de la calidad indudable que tiene la ciudad d</w:t>
      </w:r>
      <w:r w:rsidR="00156987" w:rsidRPr="009A09DF">
        <w:rPr>
          <w:rFonts w:ascii="Arial" w:hAnsi="Arial" w:cs="Arial"/>
          <w:color w:val="000000" w:themeColor="text1"/>
          <w:szCs w:val="18"/>
        </w:rPr>
        <w:t xml:space="preserve">e Pamplona, y </w:t>
      </w:r>
      <w:r w:rsidR="00F60478" w:rsidRPr="009A09DF">
        <w:rPr>
          <w:rFonts w:ascii="Arial" w:hAnsi="Arial" w:cs="Arial"/>
          <w:color w:val="000000" w:themeColor="text1"/>
          <w:szCs w:val="18"/>
        </w:rPr>
        <w:t xml:space="preserve">su confortable estructura; y mostrando la importancia que para ese logro han tenido </w:t>
      </w:r>
      <w:r w:rsidR="00156987" w:rsidRPr="009A09DF">
        <w:rPr>
          <w:rFonts w:ascii="Arial" w:hAnsi="Arial" w:cs="Arial"/>
          <w:color w:val="000000" w:themeColor="text1"/>
          <w:szCs w:val="18"/>
        </w:rPr>
        <w:t xml:space="preserve">las </w:t>
      </w:r>
      <w:r w:rsidR="00F60478" w:rsidRPr="009A09DF">
        <w:rPr>
          <w:rFonts w:ascii="Arial" w:hAnsi="Arial" w:cs="Arial"/>
          <w:color w:val="000000" w:themeColor="text1"/>
          <w:szCs w:val="18"/>
        </w:rPr>
        <w:t>decisiones arquitectónicas concretas.</w:t>
      </w:r>
    </w:p>
    <w:p w14:paraId="32029A41" w14:textId="52CE52A1" w:rsidR="00156987" w:rsidRPr="009A09DF" w:rsidRDefault="00156987" w:rsidP="001B0820">
      <w:pPr>
        <w:ind w:left="567"/>
        <w:jc w:val="both"/>
        <w:rPr>
          <w:rFonts w:ascii="Arial" w:hAnsi="Arial" w:cs="Arial"/>
          <w:color w:val="000000" w:themeColor="text1"/>
          <w:szCs w:val="18"/>
        </w:rPr>
      </w:pPr>
      <w:r w:rsidRPr="009A09DF">
        <w:rPr>
          <w:rFonts w:ascii="Arial" w:hAnsi="Arial" w:cs="Arial"/>
          <w:color w:val="000000" w:themeColor="text1"/>
          <w:szCs w:val="18"/>
        </w:rPr>
        <w:t xml:space="preserve">Intentaremos enseñar a ver </w:t>
      </w:r>
      <w:proofErr w:type="gramStart"/>
      <w:r w:rsidRPr="009A09DF">
        <w:rPr>
          <w:rFonts w:ascii="Arial" w:hAnsi="Arial" w:cs="Arial"/>
          <w:color w:val="000000" w:themeColor="text1"/>
          <w:szCs w:val="18"/>
        </w:rPr>
        <w:t>al</w:t>
      </w:r>
      <w:proofErr w:type="gramEnd"/>
      <w:r w:rsidRPr="009A09DF">
        <w:rPr>
          <w:rFonts w:ascii="Arial" w:hAnsi="Arial" w:cs="Arial"/>
          <w:color w:val="000000" w:themeColor="text1"/>
          <w:szCs w:val="18"/>
        </w:rPr>
        <w:t xml:space="preserve"> ciudad con ojos de ‘arquitecto’.</w:t>
      </w:r>
    </w:p>
    <w:p w14:paraId="29CD1E13" w14:textId="77777777" w:rsidR="00F60478" w:rsidRPr="009A09DF" w:rsidRDefault="00F60478" w:rsidP="00F60478">
      <w:pPr>
        <w:ind w:left="567" w:hanging="567"/>
        <w:jc w:val="both"/>
        <w:rPr>
          <w:rFonts w:ascii="Arial" w:hAnsi="Arial" w:cs="Arial"/>
          <w:color w:val="000000" w:themeColor="text1"/>
          <w:szCs w:val="18"/>
        </w:rPr>
      </w:pPr>
    </w:p>
    <w:p w14:paraId="57655E47" w14:textId="0893AFD3" w:rsidR="00646A2F" w:rsidRPr="009A09DF" w:rsidRDefault="00646A2F" w:rsidP="00F60478">
      <w:pPr>
        <w:ind w:left="567"/>
        <w:jc w:val="both"/>
        <w:rPr>
          <w:rFonts w:ascii="Arial" w:hAnsi="Arial" w:cs="Arial"/>
          <w:color w:val="000000" w:themeColor="text1"/>
          <w:szCs w:val="18"/>
        </w:rPr>
      </w:pPr>
      <w:r w:rsidRPr="009A09DF">
        <w:rPr>
          <w:rFonts w:ascii="Arial" w:hAnsi="Arial" w:cs="Arial"/>
          <w:color w:val="000000" w:themeColor="text1"/>
          <w:szCs w:val="18"/>
        </w:rPr>
        <w:t>Duración 1 semana (12 viajes)</w:t>
      </w:r>
    </w:p>
    <w:p w14:paraId="5044DA5B" w14:textId="77FE7670" w:rsidR="00156987" w:rsidRPr="009A09DF" w:rsidRDefault="00D17AC4" w:rsidP="00F60478">
      <w:pPr>
        <w:ind w:left="567"/>
        <w:jc w:val="both"/>
        <w:rPr>
          <w:rFonts w:ascii="Arial" w:hAnsi="Arial" w:cs="Arial"/>
          <w:i/>
          <w:color w:val="000000" w:themeColor="text1"/>
          <w:szCs w:val="18"/>
        </w:rPr>
      </w:pPr>
      <w:r w:rsidRPr="009A09DF">
        <w:rPr>
          <w:rFonts w:ascii="Arial" w:hAnsi="Arial" w:cs="Arial"/>
          <w:i/>
          <w:color w:val="000000" w:themeColor="text1"/>
          <w:szCs w:val="18"/>
        </w:rPr>
        <w:t xml:space="preserve">Segunda semana de mayo, </w:t>
      </w:r>
      <w:proofErr w:type="spellStart"/>
      <w:r w:rsidRPr="009A09DF">
        <w:rPr>
          <w:rFonts w:ascii="Arial" w:hAnsi="Arial" w:cs="Arial"/>
          <w:i/>
          <w:color w:val="000000" w:themeColor="text1"/>
          <w:szCs w:val="18"/>
        </w:rPr>
        <w:t>lu</w:t>
      </w:r>
      <w:proofErr w:type="spellEnd"/>
      <w:r w:rsidRPr="009A09DF">
        <w:rPr>
          <w:rFonts w:ascii="Arial" w:hAnsi="Arial" w:cs="Arial"/>
          <w:i/>
          <w:color w:val="000000" w:themeColor="text1"/>
          <w:szCs w:val="18"/>
        </w:rPr>
        <w:t xml:space="preserve"> </w:t>
      </w:r>
      <w:r w:rsidR="00F60478" w:rsidRPr="009A09DF">
        <w:rPr>
          <w:rFonts w:ascii="Arial" w:hAnsi="Arial" w:cs="Arial"/>
          <w:i/>
          <w:color w:val="000000" w:themeColor="text1"/>
          <w:szCs w:val="18"/>
        </w:rPr>
        <w:t>15</w:t>
      </w:r>
      <w:r w:rsidRPr="009A09DF">
        <w:rPr>
          <w:rFonts w:ascii="Arial" w:hAnsi="Arial" w:cs="Arial"/>
          <w:i/>
          <w:color w:val="000000" w:themeColor="text1"/>
          <w:szCs w:val="18"/>
        </w:rPr>
        <w:t xml:space="preserve">, mi </w:t>
      </w:r>
      <w:r w:rsidR="00F60478" w:rsidRPr="009A09DF">
        <w:rPr>
          <w:rFonts w:ascii="Arial" w:hAnsi="Arial" w:cs="Arial"/>
          <w:i/>
          <w:color w:val="000000" w:themeColor="text1"/>
          <w:szCs w:val="18"/>
        </w:rPr>
        <w:t>17</w:t>
      </w:r>
      <w:r w:rsidR="00156987" w:rsidRPr="009A09DF">
        <w:rPr>
          <w:rFonts w:ascii="Arial" w:hAnsi="Arial" w:cs="Arial"/>
          <w:i/>
          <w:color w:val="000000" w:themeColor="text1"/>
          <w:szCs w:val="18"/>
        </w:rPr>
        <w:t xml:space="preserve"> y </w:t>
      </w:r>
      <w:r w:rsidRPr="009A09DF">
        <w:rPr>
          <w:rFonts w:ascii="Arial" w:hAnsi="Arial" w:cs="Arial"/>
          <w:i/>
          <w:color w:val="000000" w:themeColor="text1"/>
          <w:szCs w:val="18"/>
        </w:rPr>
        <w:t xml:space="preserve"> vi 1</w:t>
      </w:r>
      <w:r w:rsidR="00156987" w:rsidRPr="009A09DF">
        <w:rPr>
          <w:rFonts w:ascii="Arial" w:hAnsi="Arial" w:cs="Arial"/>
          <w:i/>
          <w:color w:val="000000" w:themeColor="text1"/>
          <w:szCs w:val="18"/>
        </w:rPr>
        <w:t>9; los recorridos se harán a las 10h, 12h, 16h y 18h.</w:t>
      </w:r>
      <w:r w:rsidR="00F60478" w:rsidRPr="009A09DF">
        <w:rPr>
          <w:rFonts w:ascii="Arial" w:hAnsi="Arial" w:cs="Arial"/>
          <w:i/>
          <w:color w:val="000000" w:themeColor="text1"/>
          <w:szCs w:val="18"/>
        </w:rPr>
        <w:t xml:space="preserve"> </w:t>
      </w:r>
    </w:p>
    <w:p w14:paraId="1845A6F8" w14:textId="73CC701F" w:rsidR="00D17AC4" w:rsidRPr="009A09DF" w:rsidRDefault="00156987" w:rsidP="00F60478">
      <w:pPr>
        <w:ind w:left="567"/>
        <w:jc w:val="both"/>
        <w:rPr>
          <w:rFonts w:ascii="Arial" w:hAnsi="Arial" w:cs="Arial"/>
          <w:i/>
          <w:color w:val="000000" w:themeColor="text1"/>
          <w:szCs w:val="18"/>
        </w:rPr>
      </w:pPr>
      <w:r w:rsidRPr="009A09DF">
        <w:rPr>
          <w:rFonts w:ascii="Arial" w:hAnsi="Arial" w:cs="Arial"/>
          <w:i/>
          <w:color w:val="000000" w:themeColor="text1"/>
          <w:szCs w:val="18"/>
        </w:rPr>
        <w:t xml:space="preserve">Las explicaciones los recorridos </w:t>
      </w:r>
      <w:r w:rsidR="00773365">
        <w:rPr>
          <w:rFonts w:ascii="Arial" w:hAnsi="Arial" w:cs="Arial"/>
          <w:i/>
          <w:color w:val="000000" w:themeColor="text1"/>
          <w:szCs w:val="18"/>
        </w:rPr>
        <w:t xml:space="preserve">de las </w:t>
      </w:r>
      <w:r w:rsidR="00773365" w:rsidRPr="009A09DF">
        <w:rPr>
          <w:rFonts w:ascii="Arial" w:hAnsi="Arial" w:cs="Arial"/>
          <w:i/>
          <w:color w:val="000000" w:themeColor="text1"/>
          <w:szCs w:val="18"/>
        </w:rPr>
        <w:t xml:space="preserve">10h, 12h, 16h </w:t>
      </w:r>
      <w:r w:rsidRPr="009A09DF">
        <w:rPr>
          <w:rFonts w:ascii="Arial" w:hAnsi="Arial" w:cs="Arial"/>
          <w:i/>
          <w:color w:val="000000" w:themeColor="text1"/>
          <w:szCs w:val="18"/>
        </w:rPr>
        <w:t xml:space="preserve">serán en español y el </w:t>
      </w:r>
      <w:r w:rsidR="00773365">
        <w:rPr>
          <w:rFonts w:ascii="Arial" w:hAnsi="Arial" w:cs="Arial"/>
          <w:i/>
          <w:color w:val="000000" w:themeColor="text1"/>
          <w:szCs w:val="18"/>
        </w:rPr>
        <w:t>de las 18.00</w:t>
      </w:r>
      <w:r w:rsidRPr="009A09DF">
        <w:rPr>
          <w:rFonts w:ascii="Arial" w:hAnsi="Arial" w:cs="Arial"/>
          <w:i/>
          <w:color w:val="000000" w:themeColor="text1"/>
          <w:szCs w:val="18"/>
        </w:rPr>
        <w:t xml:space="preserve"> se hará</w:t>
      </w:r>
      <w:r w:rsidR="00F60478" w:rsidRPr="009A09DF">
        <w:rPr>
          <w:rFonts w:ascii="Arial" w:hAnsi="Arial" w:cs="Arial"/>
          <w:i/>
          <w:color w:val="000000" w:themeColor="text1"/>
          <w:szCs w:val="18"/>
        </w:rPr>
        <w:t xml:space="preserve"> en euskera</w:t>
      </w:r>
      <w:r w:rsidRPr="009A09DF">
        <w:rPr>
          <w:rFonts w:ascii="Arial" w:hAnsi="Arial" w:cs="Arial"/>
          <w:i/>
          <w:color w:val="000000" w:themeColor="text1"/>
          <w:szCs w:val="18"/>
        </w:rPr>
        <w:t>.</w:t>
      </w:r>
    </w:p>
    <w:p w14:paraId="7F2A5DD0" w14:textId="77777777" w:rsidR="00471871" w:rsidRPr="009A09DF" w:rsidRDefault="00471871" w:rsidP="00471871">
      <w:pPr>
        <w:jc w:val="both"/>
        <w:rPr>
          <w:rFonts w:ascii="Arial" w:hAnsi="Arial" w:cs="Arial"/>
          <w:color w:val="000000" w:themeColor="text1"/>
          <w:sz w:val="20"/>
        </w:rPr>
      </w:pPr>
    </w:p>
    <w:p w14:paraId="74A0AB8D" w14:textId="7BC221B6" w:rsidR="001B0820" w:rsidRPr="009A09DF" w:rsidRDefault="00314595" w:rsidP="00314595">
      <w:pPr>
        <w:jc w:val="both"/>
        <w:outlineLvl w:val="0"/>
        <w:rPr>
          <w:rFonts w:ascii="Arial" w:hAnsi="Arial" w:cs="Arial"/>
          <w:b/>
          <w:color w:val="000000" w:themeColor="text1"/>
          <w:sz w:val="20"/>
        </w:rPr>
      </w:pPr>
      <w:r>
        <w:rPr>
          <w:rFonts w:ascii="Arial" w:hAnsi="Arial" w:cs="Arial"/>
          <w:b/>
          <w:color w:val="000000" w:themeColor="text1"/>
          <w:sz w:val="20"/>
        </w:rPr>
        <w:t>IC</w:t>
      </w:r>
      <w:r w:rsidR="001B0820" w:rsidRPr="009A09DF">
        <w:rPr>
          <w:rFonts w:ascii="Arial" w:hAnsi="Arial" w:cs="Arial"/>
          <w:b/>
          <w:color w:val="000000" w:themeColor="text1"/>
          <w:sz w:val="20"/>
        </w:rPr>
        <w:t xml:space="preserve"> 4</w:t>
      </w:r>
    </w:p>
    <w:p w14:paraId="175DF2AB" w14:textId="77777777" w:rsidR="00471871" w:rsidRPr="009A09DF" w:rsidRDefault="00471871" w:rsidP="00314595">
      <w:pPr>
        <w:jc w:val="both"/>
        <w:outlineLvl w:val="0"/>
        <w:rPr>
          <w:rFonts w:ascii="Arial" w:hAnsi="Arial" w:cs="Arial"/>
          <w:color w:val="000000" w:themeColor="text1"/>
          <w:sz w:val="20"/>
        </w:rPr>
      </w:pPr>
      <w:r w:rsidRPr="009A09DF">
        <w:rPr>
          <w:rFonts w:ascii="Arial" w:hAnsi="Arial" w:cs="Arial"/>
          <w:color w:val="000000" w:themeColor="text1"/>
          <w:sz w:val="20"/>
        </w:rPr>
        <w:t>Difusión de la literatura de Latinoamérica a través de la red de Bibliotecas de Pamplona</w:t>
      </w:r>
    </w:p>
    <w:p w14:paraId="6F654D52" w14:textId="77777777" w:rsidR="00A6371A" w:rsidRPr="009A09DF" w:rsidRDefault="00A6371A" w:rsidP="00646A2F">
      <w:pPr>
        <w:jc w:val="both"/>
        <w:rPr>
          <w:rFonts w:ascii="Arial" w:hAnsi="Arial" w:cs="Arial"/>
          <w:color w:val="000000" w:themeColor="text1"/>
          <w:sz w:val="20"/>
        </w:rPr>
      </w:pPr>
    </w:p>
    <w:p w14:paraId="1C26FC46" w14:textId="1E52AC70" w:rsidR="00952C62" w:rsidRPr="009A09DF" w:rsidRDefault="001B0820" w:rsidP="00952C62">
      <w:pPr>
        <w:ind w:left="567"/>
        <w:jc w:val="both"/>
        <w:rPr>
          <w:rFonts w:ascii="Arial" w:hAnsi="Arial" w:cs="Arial"/>
          <w:color w:val="000000" w:themeColor="text1"/>
          <w:szCs w:val="18"/>
        </w:rPr>
      </w:pPr>
      <w:r w:rsidRPr="009A09DF">
        <w:rPr>
          <w:rFonts w:ascii="Arial" w:hAnsi="Arial" w:cs="Arial"/>
          <w:color w:val="000000" w:themeColor="text1"/>
          <w:szCs w:val="18"/>
        </w:rPr>
        <w:t>Durante todo el mes de Mayo la</w:t>
      </w:r>
      <w:r w:rsidR="003905DD" w:rsidRPr="009A09DF">
        <w:rPr>
          <w:rFonts w:ascii="Arial" w:hAnsi="Arial" w:cs="Arial"/>
          <w:color w:val="000000" w:themeColor="text1"/>
          <w:szCs w:val="18"/>
        </w:rPr>
        <w:t>s</w:t>
      </w:r>
      <w:r w:rsidRPr="009A09DF">
        <w:rPr>
          <w:rFonts w:ascii="Arial" w:hAnsi="Arial" w:cs="Arial"/>
          <w:color w:val="000000" w:themeColor="text1"/>
          <w:szCs w:val="18"/>
        </w:rPr>
        <w:t xml:space="preserve"> distintas bibliotecas de Pamplona y su comarca organizarán actividades </w:t>
      </w:r>
      <w:r w:rsidR="00952C62" w:rsidRPr="009A09DF">
        <w:rPr>
          <w:rFonts w:ascii="Arial" w:hAnsi="Arial" w:cs="Arial"/>
          <w:color w:val="000000" w:themeColor="text1"/>
          <w:szCs w:val="18"/>
        </w:rPr>
        <w:t xml:space="preserve">para </w:t>
      </w:r>
      <w:r w:rsidRPr="009A09DF">
        <w:rPr>
          <w:rFonts w:ascii="Arial" w:hAnsi="Arial" w:cs="Arial"/>
          <w:color w:val="000000" w:themeColor="text1"/>
          <w:szCs w:val="18"/>
        </w:rPr>
        <w:t xml:space="preserve">favorecer la </w:t>
      </w:r>
      <w:r w:rsidR="00952C62" w:rsidRPr="009A09DF">
        <w:rPr>
          <w:rFonts w:ascii="Arial" w:hAnsi="Arial" w:cs="Arial"/>
          <w:color w:val="000000" w:themeColor="text1"/>
          <w:szCs w:val="18"/>
        </w:rPr>
        <w:t xml:space="preserve">afición a la </w:t>
      </w:r>
      <w:r w:rsidRPr="009A09DF">
        <w:rPr>
          <w:rFonts w:ascii="Arial" w:hAnsi="Arial" w:cs="Arial"/>
          <w:color w:val="000000" w:themeColor="text1"/>
          <w:szCs w:val="18"/>
        </w:rPr>
        <w:t>lectura</w:t>
      </w:r>
      <w:r w:rsidR="00952C62" w:rsidRPr="009A09DF">
        <w:rPr>
          <w:rFonts w:ascii="Arial" w:hAnsi="Arial" w:cs="Arial"/>
          <w:color w:val="000000" w:themeColor="text1"/>
          <w:szCs w:val="18"/>
        </w:rPr>
        <w:t>,</w:t>
      </w:r>
      <w:r w:rsidRPr="009A09DF">
        <w:rPr>
          <w:rFonts w:ascii="Arial" w:hAnsi="Arial" w:cs="Arial"/>
          <w:color w:val="000000" w:themeColor="text1"/>
          <w:szCs w:val="18"/>
        </w:rPr>
        <w:t xml:space="preserve"> y el conocimiento de las obras producidas en los distintos países </w:t>
      </w:r>
      <w:r w:rsidR="00952C62" w:rsidRPr="009A09DF">
        <w:rPr>
          <w:rFonts w:ascii="Arial" w:hAnsi="Arial" w:cs="Arial"/>
          <w:color w:val="000000" w:themeColor="text1"/>
          <w:szCs w:val="18"/>
        </w:rPr>
        <w:t>de L</w:t>
      </w:r>
      <w:r w:rsidRPr="009A09DF">
        <w:rPr>
          <w:rFonts w:ascii="Arial" w:hAnsi="Arial" w:cs="Arial"/>
          <w:color w:val="000000" w:themeColor="text1"/>
          <w:szCs w:val="18"/>
        </w:rPr>
        <w:t>atin</w:t>
      </w:r>
      <w:r w:rsidR="00952C62" w:rsidRPr="009A09DF">
        <w:rPr>
          <w:rFonts w:ascii="Arial" w:hAnsi="Arial" w:cs="Arial"/>
          <w:color w:val="000000" w:themeColor="text1"/>
          <w:szCs w:val="18"/>
        </w:rPr>
        <w:t>o</w:t>
      </w:r>
      <w:r w:rsidRPr="009A09DF">
        <w:rPr>
          <w:rFonts w:ascii="Arial" w:hAnsi="Arial" w:cs="Arial"/>
          <w:color w:val="000000" w:themeColor="text1"/>
          <w:szCs w:val="18"/>
        </w:rPr>
        <w:t>américa</w:t>
      </w:r>
      <w:r w:rsidR="00952C62" w:rsidRPr="009A09DF">
        <w:rPr>
          <w:rFonts w:ascii="Arial" w:hAnsi="Arial" w:cs="Arial"/>
          <w:color w:val="000000" w:themeColor="text1"/>
          <w:szCs w:val="18"/>
        </w:rPr>
        <w:t xml:space="preserve">. </w:t>
      </w:r>
    </w:p>
    <w:p w14:paraId="1206B82C" w14:textId="1EA8CF31" w:rsidR="001B0820" w:rsidRPr="009A09DF" w:rsidRDefault="00952C62" w:rsidP="00952C62">
      <w:pPr>
        <w:ind w:left="567"/>
        <w:jc w:val="both"/>
        <w:rPr>
          <w:rFonts w:ascii="Arial" w:hAnsi="Arial" w:cs="Arial"/>
          <w:color w:val="000000" w:themeColor="text1"/>
          <w:szCs w:val="18"/>
        </w:rPr>
      </w:pPr>
      <w:r w:rsidRPr="009A09DF">
        <w:rPr>
          <w:rFonts w:ascii="Arial" w:hAnsi="Arial" w:cs="Arial"/>
          <w:color w:val="000000" w:themeColor="text1"/>
          <w:szCs w:val="18"/>
        </w:rPr>
        <w:t>Cada biblioteca centrará sus esfuerzos en un país, y organizará lecturas, presentaciones de libros, diálogos… que sirvan para poner de relieve la riqueza cultural y el interés de la producción literaria del país escogido; la asignación de países a las bibliotecas es esta:</w:t>
      </w:r>
    </w:p>
    <w:p w14:paraId="00492B17" w14:textId="77777777" w:rsidR="001B0820" w:rsidRPr="009A09DF" w:rsidRDefault="001B0820" w:rsidP="00952C62">
      <w:pPr>
        <w:ind w:left="567"/>
        <w:jc w:val="both"/>
        <w:rPr>
          <w:rFonts w:ascii="Arial" w:hAnsi="Arial" w:cs="Arial"/>
          <w:color w:val="000000" w:themeColor="text1"/>
          <w:sz w:val="20"/>
        </w:rPr>
      </w:pPr>
    </w:p>
    <w:tbl>
      <w:tblPr>
        <w:tblW w:w="0" w:type="auto"/>
        <w:jc w:val="center"/>
        <w:tblCellMar>
          <w:left w:w="0" w:type="dxa"/>
          <w:right w:w="0" w:type="dxa"/>
        </w:tblCellMar>
        <w:tblLook w:val="04A0" w:firstRow="1" w:lastRow="0" w:firstColumn="1" w:lastColumn="0" w:noHBand="0" w:noVBand="1"/>
      </w:tblPr>
      <w:tblGrid>
        <w:gridCol w:w="1579"/>
        <w:gridCol w:w="5662"/>
        <w:gridCol w:w="1585"/>
      </w:tblGrid>
      <w:tr w:rsidR="00A6371A" w:rsidRPr="009A09DF" w14:paraId="7915BA15" w14:textId="77777777" w:rsidTr="00D60166">
        <w:trPr>
          <w:jc w:val="center"/>
        </w:trPr>
        <w:tc>
          <w:tcPr>
            <w:tcW w:w="157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02E450D4" w14:textId="77777777" w:rsidR="00A6371A" w:rsidRPr="009A09DF" w:rsidRDefault="00A6371A" w:rsidP="00952C62">
            <w:pPr>
              <w:ind w:left="114"/>
              <w:rPr>
                <w:rFonts w:ascii="Times New Roman" w:hAnsi="Times New Roman"/>
                <w:color w:val="000000" w:themeColor="text1"/>
                <w:lang w:eastAsia="es-ES_tradnl"/>
              </w:rPr>
            </w:pPr>
            <w:r w:rsidRPr="009A09DF">
              <w:rPr>
                <w:rFonts w:ascii="Bernard MT Condensed" w:hAnsi="Bernard MT Condensed"/>
                <w:color w:val="000000" w:themeColor="text1"/>
                <w:lang w:eastAsia="es-ES_tradnl"/>
              </w:rPr>
              <w:t>BIBLIOTECA DE NAVARRA</w:t>
            </w:r>
          </w:p>
        </w:tc>
        <w:tc>
          <w:tcPr>
            <w:tcW w:w="566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BFD7889"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 </w:t>
            </w:r>
          </w:p>
        </w:tc>
        <w:tc>
          <w:tcPr>
            <w:tcW w:w="147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605D6FF"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Colombia</w:t>
            </w:r>
          </w:p>
        </w:tc>
      </w:tr>
      <w:tr w:rsidR="00A6371A" w:rsidRPr="009A09DF" w14:paraId="478F2FDF" w14:textId="77777777" w:rsidTr="00D60166">
        <w:trPr>
          <w:jc w:val="center"/>
        </w:trPr>
        <w:tc>
          <w:tcPr>
            <w:tcW w:w="15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190B732" w14:textId="77777777" w:rsidR="00A6371A" w:rsidRPr="009A09DF" w:rsidRDefault="00A6371A" w:rsidP="00952C62">
            <w:pPr>
              <w:ind w:left="114"/>
              <w:rPr>
                <w:rFonts w:ascii="Times New Roman" w:hAnsi="Times New Roman"/>
                <w:color w:val="000000" w:themeColor="text1"/>
                <w:lang w:eastAsia="es-ES_tradnl"/>
              </w:rPr>
            </w:pPr>
            <w:r w:rsidRPr="009A09DF">
              <w:rPr>
                <w:rFonts w:ascii="Bernard MT Condensed" w:hAnsi="Bernard MT Condensed"/>
                <w:color w:val="000000" w:themeColor="text1"/>
                <w:lang w:eastAsia="es-ES_tradnl"/>
              </w:rPr>
              <w:t>BIBLIOTECA DE SAN JORGE</w:t>
            </w:r>
          </w:p>
        </w:tc>
        <w:tc>
          <w:tcPr>
            <w:tcW w:w="5662" w:type="dxa"/>
            <w:tcBorders>
              <w:top w:val="nil"/>
              <w:left w:val="nil"/>
              <w:bottom w:val="single" w:sz="8" w:space="0" w:color="auto"/>
              <w:right w:val="single" w:sz="8" w:space="0" w:color="auto"/>
            </w:tcBorders>
            <w:tcMar>
              <w:top w:w="0" w:type="dxa"/>
              <w:left w:w="108" w:type="dxa"/>
              <w:bottom w:w="0" w:type="dxa"/>
              <w:right w:w="108" w:type="dxa"/>
            </w:tcMar>
            <w:hideMark/>
          </w:tcPr>
          <w:p w14:paraId="37D0C943"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b/>
                <w:bCs/>
                <w:color w:val="000000" w:themeColor="text1"/>
                <w:lang w:eastAsia="es-ES_tradnl"/>
              </w:rPr>
              <w:t> </w:t>
            </w:r>
          </w:p>
        </w:tc>
        <w:tc>
          <w:tcPr>
            <w:tcW w:w="1479" w:type="dxa"/>
            <w:tcBorders>
              <w:top w:val="nil"/>
              <w:left w:val="nil"/>
              <w:bottom w:val="single" w:sz="8" w:space="0" w:color="auto"/>
              <w:right w:val="single" w:sz="8" w:space="0" w:color="auto"/>
            </w:tcBorders>
            <w:tcMar>
              <w:top w:w="0" w:type="dxa"/>
              <w:left w:w="108" w:type="dxa"/>
              <w:bottom w:w="0" w:type="dxa"/>
              <w:right w:w="108" w:type="dxa"/>
            </w:tcMar>
            <w:hideMark/>
          </w:tcPr>
          <w:p w14:paraId="5FC5EFD9"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Argentina</w:t>
            </w:r>
          </w:p>
        </w:tc>
      </w:tr>
      <w:tr w:rsidR="00A6371A" w:rsidRPr="009A09DF" w14:paraId="35A3DF44" w14:textId="77777777" w:rsidTr="00D60166">
        <w:trPr>
          <w:jc w:val="center"/>
        </w:trPr>
        <w:tc>
          <w:tcPr>
            <w:tcW w:w="15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B2C6842" w14:textId="77777777" w:rsidR="00A6371A" w:rsidRPr="009A09DF" w:rsidRDefault="00A6371A" w:rsidP="00952C62">
            <w:pPr>
              <w:ind w:left="114"/>
              <w:rPr>
                <w:rFonts w:ascii="Times New Roman" w:hAnsi="Times New Roman"/>
                <w:color w:val="000000" w:themeColor="text1"/>
                <w:lang w:eastAsia="es-ES_tradnl"/>
              </w:rPr>
            </w:pPr>
            <w:r w:rsidRPr="009A09DF">
              <w:rPr>
                <w:rFonts w:ascii="Bernard MT Condensed" w:hAnsi="Bernard MT Condensed"/>
                <w:color w:val="000000" w:themeColor="text1"/>
                <w:lang w:eastAsia="es-ES_tradnl"/>
              </w:rPr>
              <w:t>BIBLIOTECA DE LA MILAGROSA</w:t>
            </w:r>
          </w:p>
        </w:tc>
        <w:tc>
          <w:tcPr>
            <w:tcW w:w="5662" w:type="dxa"/>
            <w:tcBorders>
              <w:top w:val="nil"/>
              <w:left w:val="nil"/>
              <w:bottom w:val="single" w:sz="8" w:space="0" w:color="auto"/>
              <w:right w:val="single" w:sz="8" w:space="0" w:color="auto"/>
            </w:tcBorders>
            <w:tcMar>
              <w:top w:w="0" w:type="dxa"/>
              <w:left w:w="108" w:type="dxa"/>
              <w:bottom w:w="0" w:type="dxa"/>
              <w:right w:w="108" w:type="dxa"/>
            </w:tcMar>
            <w:hideMark/>
          </w:tcPr>
          <w:p w14:paraId="51A89B8B"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 </w:t>
            </w:r>
          </w:p>
        </w:tc>
        <w:tc>
          <w:tcPr>
            <w:tcW w:w="1479" w:type="dxa"/>
            <w:tcBorders>
              <w:top w:val="nil"/>
              <w:left w:val="nil"/>
              <w:bottom w:val="single" w:sz="8" w:space="0" w:color="auto"/>
              <w:right w:val="single" w:sz="8" w:space="0" w:color="auto"/>
            </w:tcBorders>
            <w:tcMar>
              <w:top w:w="0" w:type="dxa"/>
              <w:left w:w="108" w:type="dxa"/>
              <w:bottom w:w="0" w:type="dxa"/>
              <w:right w:w="108" w:type="dxa"/>
            </w:tcMar>
            <w:hideMark/>
          </w:tcPr>
          <w:p w14:paraId="4C640F18"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Bolivia</w:t>
            </w:r>
          </w:p>
        </w:tc>
      </w:tr>
      <w:tr w:rsidR="00A6371A" w:rsidRPr="009A09DF" w14:paraId="11189674" w14:textId="77777777" w:rsidTr="00D60166">
        <w:trPr>
          <w:jc w:val="center"/>
        </w:trPr>
        <w:tc>
          <w:tcPr>
            <w:tcW w:w="15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AB8FB7B" w14:textId="77777777" w:rsidR="00A6371A" w:rsidRPr="009A09DF" w:rsidRDefault="00A6371A" w:rsidP="00952C62">
            <w:pPr>
              <w:ind w:left="114"/>
              <w:rPr>
                <w:rFonts w:ascii="Times New Roman" w:hAnsi="Times New Roman"/>
                <w:color w:val="000000" w:themeColor="text1"/>
                <w:lang w:eastAsia="es-ES_tradnl"/>
              </w:rPr>
            </w:pPr>
            <w:r w:rsidRPr="009A09DF">
              <w:rPr>
                <w:rFonts w:ascii="Bernard MT Condensed" w:hAnsi="Bernard MT Condensed"/>
                <w:color w:val="000000" w:themeColor="text1"/>
                <w:lang w:eastAsia="es-ES_tradnl"/>
              </w:rPr>
              <w:t>BIBLIOTECA DE SAN FRANCISCO</w:t>
            </w:r>
          </w:p>
        </w:tc>
        <w:tc>
          <w:tcPr>
            <w:tcW w:w="5662" w:type="dxa"/>
            <w:tcBorders>
              <w:top w:val="nil"/>
              <w:left w:val="nil"/>
              <w:bottom w:val="single" w:sz="8" w:space="0" w:color="auto"/>
              <w:right w:val="single" w:sz="8" w:space="0" w:color="auto"/>
            </w:tcBorders>
            <w:tcMar>
              <w:top w:w="0" w:type="dxa"/>
              <w:left w:w="108" w:type="dxa"/>
              <w:bottom w:w="0" w:type="dxa"/>
              <w:right w:w="108" w:type="dxa"/>
            </w:tcMar>
            <w:hideMark/>
          </w:tcPr>
          <w:p w14:paraId="55949E56"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b/>
                <w:bCs/>
                <w:color w:val="000000" w:themeColor="text1"/>
                <w:lang w:eastAsia="es-ES_tradnl"/>
              </w:rPr>
              <w:t> </w:t>
            </w:r>
          </w:p>
        </w:tc>
        <w:tc>
          <w:tcPr>
            <w:tcW w:w="1479" w:type="dxa"/>
            <w:tcBorders>
              <w:top w:val="nil"/>
              <w:left w:val="nil"/>
              <w:bottom w:val="single" w:sz="8" w:space="0" w:color="auto"/>
              <w:right w:val="single" w:sz="8" w:space="0" w:color="auto"/>
            </w:tcBorders>
            <w:tcMar>
              <w:top w:w="0" w:type="dxa"/>
              <w:left w:w="108" w:type="dxa"/>
              <w:bottom w:w="0" w:type="dxa"/>
              <w:right w:w="108" w:type="dxa"/>
            </w:tcMar>
            <w:hideMark/>
          </w:tcPr>
          <w:p w14:paraId="418B1E5C"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Argentina</w:t>
            </w:r>
          </w:p>
        </w:tc>
      </w:tr>
      <w:tr w:rsidR="00A6371A" w:rsidRPr="009A09DF" w14:paraId="150D4437" w14:textId="77777777" w:rsidTr="00D60166">
        <w:trPr>
          <w:jc w:val="center"/>
        </w:trPr>
        <w:tc>
          <w:tcPr>
            <w:tcW w:w="15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7508A3F" w14:textId="77777777" w:rsidR="00A6371A" w:rsidRPr="009A09DF" w:rsidRDefault="00A6371A" w:rsidP="00952C62">
            <w:pPr>
              <w:ind w:left="114"/>
              <w:rPr>
                <w:rFonts w:ascii="Times New Roman" w:hAnsi="Times New Roman"/>
                <w:color w:val="000000" w:themeColor="text1"/>
                <w:lang w:eastAsia="es-ES_tradnl"/>
              </w:rPr>
            </w:pPr>
            <w:r w:rsidRPr="009A09DF">
              <w:rPr>
                <w:rFonts w:ascii="Bernard MT Condensed" w:hAnsi="Bernard MT Condensed"/>
                <w:color w:val="000000" w:themeColor="text1"/>
                <w:lang w:eastAsia="es-ES_tradnl"/>
              </w:rPr>
              <w:t>BIBLIOTECA DE YAMAGUCHI</w:t>
            </w:r>
          </w:p>
        </w:tc>
        <w:tc>
          <w:tcPr>
            <w:tcW w:w="5662" w:type="dxa"/>
            <w:tcBorders>
              <w:top w:val="nil"/>
              <w:left w:val="nil"/>
              <w:bottom w:val="single" w:sz="8" w:space="0" w:color="auto"/>
              <w:right w:val="single" w:sz="8" w:space="0" w:color="auto"/>
            </w:tcBorders>
            <w:tcMar>
              <w:top w:w="0" w:type="dxa"/>
              <w:left w:w="108" w:type="dxa"/>
              <w:bottom w:w="0" w:type="dxa"/>
              <w:right w:w="108" w:type="dxa"/>
            </w:tcMar>
            <w:hideMark/>
          </w:tcPr>
          <w:p w14:paraId="67D4963C"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 </w:t>
            </w:r>
          </w:p>
        </w:tc>
        <w:tc>
          <w:tcPr>
            <w:tcW w:w="1479" w:type="dxa"/>
            <w:tcBorders>
              <w:top w:val="nil"/>
              <w:left w:val="nil"/>
              <w:bottom w:val="single" w:sz="8" w:space="0" w:color="auto"/>
              <w:right w:val="single" w:sz="8" w:space="0" w:color="auto"/>
            </w:tcBorders>
            <w:tcMar>
              <w:top w:w="0" w:type="dxa"/>
              <w:left w:w="108" w:type="dxa"/>
              <w:bottom w:w="0" w:type="dxa"/>
              <w:right w:w="108" w:type="dxa"/>
            </w:tcMar>
            <w:hideMark/>
          </w:tcPr>
          <w:p w14:paraId="619465AB"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México</w:t>
            </w:r>
          </w:p>
        </w:tc>
      </w:tr>
      <w:tr w:rsidR="00A6371A" w:rsidRPr="009A09DF" w14:paraId="3FD8DEE3" w14:textId="77777777" w:rsidTr="00D60166">
        <w:trPr>
          <w:jc w:val="center"/>
        </w:trPr>
        <w:tc>
          <w:tcPr>
            <w:tcW w:w="15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8FEA575" w14:textId="77777777" w:rsidR="00A6371A" w:rsidRPr="009A09DF" w:rsidRDefault="00A6371A" w:rsidP="00952C62">
            <w:pPr>
              <w:ind w:left="114"/>
              <w:rPr>
                <w:rFonts w:ascii="Times New Roman" w:hAnsi="Times New Roman"/>
                <w:color w:val="000000" w:themeColor="text1"/>
                <w:lang w:eastAsia="es-ES_tradnl"/>
              </w:rPr>
            </w:pPr>
            <w:r w:rsidRPr="009A09DF">
              <w:rPr>
                <w:rFonts w:ascii="Bernard MT Condensed" w:hAnsi="Bernard MT Condensed"/>
                <w:color w:val="000000" w:themeColor="text1"/>
                <w:lang w:eastAsia="es-ES_tradnl"/>
              </w:rPr>
              <w:t>BIBLIOTECA DE LA TXANTREA</w:t>
            </w:r>
          </w:p>
        </w:tc>
        <w:tc>
          <w:tcPr>
            <w:tcW w:w="5662" w:type="dxa"/>
            <w:tcBorders>
              <w:top w:val="nil"/>
              <w:left w:val="nil"/>
              <w:bottom w:val="single" w:sz="8" w:space="0" w:color="auto"/>
              <w:right w:val="single" w:sz="8" w:space="0" w:color="auto"/>
            </w:tcBorders>
            <w:tcMar>
              <w:top w:w="0" w:type="dxa"/>
              <w:left w:w="108" w:type="dxa"/>
              <w:bottom w:w="0" w:type="dxa"/>
              <w:right w:w="108" w:type="dxa"/>
            </w:tcMar>
            <w:hideMark/>
          </w:tcPr>
          <w:p w14:paraId="1C1E4B2E"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 </w:t>
            </w:r>
          </w:p>
        </w:tc>
        <w:tc>
          <w:tcPr>
            <w:tcW w:w="1479" w:type="dxa"/>
            <w:tcBorders>
              <w:top w:val="nil"/>
              <w:left w:val="nil"/>
              <w:bottom w:val="single" w:sz="8" w:space="0" w:color="auto"/>
              <w:right w:val="single" w:sz="8" w:space="0" w:color="auto"/>
            </w:tcBorders>
            <w:tcMar>
              <w:top w:w="0" w:type="dxa"/>
              <w:left w:w="108" w:type="dxa"/>
              <w:bottom w:w="0" w:type="dxa"/>
              <w:right w:w="108" w:type="dxa"/>
            </w:tcMar>
            <w:hideMark/>
          </w:tcPr>
          <w:p w14:paraId="5136D6BD"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México</w:t>
            </w:r>
          </w:p>
        </w:tc>
      </w:tr>
      <w:tr w:rsidR="00A6371A" w:rsidRPr="009A09DF" w14:paraId="13689ABF" w14:textId="77777777" w:rsidTr="00D60166">
        <w:trPr>
          <w:jc w:val="center"/>
        </w:trPr>
        <w:tc>
          <w:tcPr>
            <w:tcW w:w="15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DEB7637" w14:textId="77777777" w:rsidR="00A6371A" w:rsidRPr="009A09DF" w:rsidRDefault="00A6371A" w:rsidP="00952C62">
            <w:pPr>
              <w:ind w:left="114"/>
              <w:rPr>
                <w:rFonts w:ascii="Times New Roman" w:hAnsi="Times New Roman"/>
                <w:color w:val="000000" w:themeColor="text1"/>
                <w:lang w:eastAsia="es-ES_tradnl"/>
              </w:rPr>
            </w:pPr>
            <w:r w:rsidRPr="009A09DF">
              <w:rPr>
                <w:rFonts w:ascii="Bernard MT Condensed" w:hAnsi="Bernard MT Condensed"/>
                <w:color w:val="000000" w:themeColor="text1"/>
                <w:lang w:eastAsia="es-ES_tradnl"/>
              </w:rPr>
              <w:t>BIBLIOTECA DE ITURRAMA</w:t>
            </w:r>
          </w:p>
        </w:tc>
        <w:tc>
          <w:tcPr>
            <w:tcW w:w="5662" w:type="dxa"/>
            <w:tcBorders>
              <w:top w:val="nil"/>
              <w:left w:val="nil"/>
              <w:bottom w:val="single" w:sz="8" w:space="0" w:color="auto"/>
              <w:right w:val="single" w:sz="8" w:space="0" w:color="auto"/>
            </w:tcBorders>
            <w:tcMar>
              <w:top w:w="0" w:type="dxa"/>
              <w:left w:w="108" w:type="dxa"/>
              <w:bottom w:w="0" w:type="dxa"/>
              <w:right w:w="108" w:type="dxa"/>
            </w:tcMar>
            <w:hideMark/>
          </w:tcPr>
          <w:p w14:paraId="4D230E52"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 </w:t>
            </w:r>
          </w:p>
        </w:tc>
        <w:tc>
          <w:tcPr>
            <w:tcW w:w="1479" w:type="dxa"/>
            <w:tcBorders>
              <w:top w:val="nil"/>
              <w:left w:val="nil"/>
              <w:bottom w:val="single" w:sz="8" w:space="0" w:color="auto"/>
              <w:right w:val="single" w:sz="8" w:space="0" w:color="auto"/>
            </w:tcBorders>
            <w:tcMar>
              <w:top w:w="0" w:type="dxa"/>
              <w:left w:w="108" w:type="dxa"/>
              <w:bottom w:w="0" w:type="dxa"/>
              <w:right w:w="108" w:type="dxa"/>
            </w:tcMar>
            <w:hideMark/>
          </w:tcPr>
          <w:p w14:paraId="54E940D2"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Perú</w:t>
            </w:r>
          </w:p>
        </w:tc>
      </w:tr>
      <w:tr w:rsidR="00A6371A" w:rsidRPr="009A09DF" w14:paraId="725FA225" w14:textId="77777777" w:rsidTr="00D60166">
        <w:trPr>
          <w:jc w:val="center"/>
        </w:trPr>
        <w:tc>
          <w:tcPr>
            <w:tcW w:w="15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055ECA" w14:textId="77777777" w:rsidR="00A6371A" w:rsidRPr="009A09DF" w:rsidRDefault="00A6371A" w:rsidP="00952C62">
            <w:pPr>
              <w:ind w:left="114"/>
              <w:rPr>
                <w:rFonts w:ascii="Times New Roman" w:hAnsi="Times New Roman"/>
                <w:color w:val="000000" w:themeColor="text1"/>
                <w:lang w:eastAsia="es-ES_tradnl"/>
              </w:rPr>
            </w:pPr>
            <w:r w:rsidRPr="009A09DF">
              <w:rPr>
                <w:rFonts w:ascii="Bernard MT Condensed" w:hAnsi="Bernard MT Condensed"/>
                <w:color w:val="000000" w:themeColor="text1"/>
                <w:lang w:eastAsia="es-ES_tradnl"/>
              </w:rPr>
              <w:t>BIBLIOTECA DE BARAÑAIN</w:t>
            </w:r>
          </w:p>
        </w:tc>
        <w:tc>
          <w:tcPr>
            <w:tcW w:w="5662" w:type="dxa"/>
            <w:tcBorders>
              <w:top w:val="nil"/>
              <w:left w:val="nil"/>
              <w:bottom w:val="single" w:sz="8" w:space="0" w:color="auto"/>
              <w:right w:val="single" w:sz="8" w:space="0" w:color="auto"/>
            </w:tcBorders>
            <w:tcMar>
              <w:top w:w="0" w:type="dxa"/>
              <w:left w:w="108" w:type="dxa"/>
              <w:bottom w:w="0" w:type="dxa"/>
              <w:right w:w="108" w:type="dxa"/>
            </w:tcMar>
            <w:hideMark/>
          </w:tcPr>
          <w:p w14:paraId="7C123735"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 </w:t>
            </w:r>
          </w:p>
        </w:tc>
        <w:tc>
          <w:tcPr>
            <w:tcW w:w="1479" w:type="dxa"/>
            <w:tcBorders>
              <w:top w:val="nil"/>
              <w:left w:val="nil"/>
              <w:bottom w:val="single" w:sz="8" w:space="0" w:color="auto"/>
              <w:right w:val="single" w:sz="8" w:space="0" w:color="auto"/>
            </w:tcBorders>
            <w:tcMar>
              <w:top w:w="0" w:type="dxa"/>
              <w:left w:w="108" w:type="dxa"/>
              <w:bottom w:w="0" w:type="dxa"/>
              <w:right w:w="108" w:type="dxa"/>
            </w:tcMar>
            <w:hideMark/>
          </w:tcPr>
          <w:p w14:paraId="61DCE590"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Chile</w:t>
            </w:r>
          </w:p>
        </w:tc>
      </w:tr>
      <w:tr w:rsidR="00A6371A" w:rsidRPr="009A09DF" w14:paraId="7F7C693A" w14:textId="77777777" w:rsidTr="00D60166">
        <w:trPr>
          <w:jc w:val="center"/>
        </w:trPr>
        <w:tc>
          <w:tcPr>
            <w:tcW w:w="15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9DC67AA" w14:textId="77777777" w:rsidR="00A6371A" w:rsidRPr="009A09DF" w:rsidRDefault="00A6371A" w:rsidP="00952C62">
            <w:pPr>
              <w:ind w:left="114"/>
              <w:rPr>
                <w:rFonts w:ascii="Times New Roman" w:hAnsi="Times New Roman"/>
                <w:color w:val="000000" w:themeColor="text1"/>
                <w:lang w:eastAsia="es-ES_tradnl"/>
              </w:rPr>
            </w:pPr>
            <w:r w:rsidRPr="009A09DF">
              <w:rPr>
                <w:rFonts w:ascii="Bernard MT Condensed" w:hAnsi="Bernard MT Condensed"/>
                <w:color w:val="000000" w:themeColor="text1"/>
                <w:lang w:eastAsia="es-ES_tradnl"/>
              </w:rPr>
              <w:t>BIBLIOTECA DE BURLADA</w:t>
            </w:r>
          </w:p>
        </w:tc>
        <w:tc>
          <w:tcPr>
            <w:tcW w:w="5662" w:type="dxa"/>
            <w:tcBorders>
              <w:top w:val="nil"/>
              <w:left w:val="nil"/>
              <w:bottom w:val="single" w:sz="8" w:space="0" w:color="auto"/>
              <w:right w:val="single" w:sz="8" w:space="0" w:color="auto"/>
            </w:tcBorders>
            <w:tcMar>
              <w:top w:w="0" w:type="dxa"/>
              <w:left w:w="108" w:type="dxa"/>
              <w:bottom w:w="0" w:type="dxa"/>
              <w:right w:w="108" w:type="dxa"/>
            </w:tcMar>
            <w:hideMark/>
          </w:tcPr>
          <w:p w14:paraId="7781D945"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 </w:t>
            </w:r>
          </w:p>
        </w:tc>
        <w:tc>
          <w:tcPr>
            <w:tcW w:w="1479" w:type="dxa"/>
            <w:tcBorders>
              <w:top w:val="nil"/>
              <w:left w:val="nil"/>
              <w:bottom w:val="single" w:sz="8" w:space="0" w:color="auto"/>
              <w:right w:val="single" w:sz="8" w:space="0" w:color="auto"/>
            </w:tcBorders>
            <w:tcMar>
              <w:top w:w="0" w:type="dxa"/>
              <w:left w:w="108" w:type="dxa"/>
              <w:bottom w:w="0" w:type="dxa"/>
              <w:right w:w="108" w:type="dxa"/>
            </w:tcMar>
            <w:hideMark/>
          </w:tcPr>
          <w:p w14:paraId="4B791737"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Uruguay</w:t>
            </w:r>
          </w:p>
        </w:tc>
      </w:tr>
      <w:tr w:rsidR="00A6371A" w:rsidRPr="009A09DF" w14:paraId="4681AED8" w14:textId="77777777" w:rsidTr="00D60166">
        <w:trPr>
          <w:jc w:val="center"/>
        </w:trPr>
        <w:tc>
          <w:tcPr>
            <w:tcW w:w="15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2DDC483" w14:textId="77777777" w:rsidR="00A6371A" w:rsidRPr="009A09DF" w:rsidRDefault="00A6371A" w:rsidP="00952C62">
            <w:pPr>
              <w:ind w:left="114"/>
              <w:rPr>
                <w:rFonts w:ascii="Times New Roman" w:hAnsi="Times New Roman"/>
                <w:color w:val="000000" w:themeColor="text1"/>
                <w:lang w:eastAsia="es-ES_tradnl"/>
              </w:rPr>
            </w:pPr>
            <w:r w:rsidRPr="009A09DF">
              <w:rPr>
                <w:rFonts w:ascii="Bernard MT Condensed" w:hAnsi="Bernard MT Condensed"/>
                <w:color w:val="000000" w:themeColor="text1"/>
                <w:lang w:eastAsia="es-ES_tradnl"/>
              </w:rPr>
              <w:t>BIBLIOTECA MENDILLORRI</w:t>
            </w:r>
          </w:p>
        </w:tc>
        <w:tc>
          <w:tcPr>
            <w:tcW w:w="5662" w:type="dxa"/>
            <w:tcBorders>
              <w:top w:val="nil"/>
              <w:left w:val="nil"/>
              <w:bottom w:val="single" w:sz="8" w:space="0" w:color="auto"/>
              <w:right w:val="single" w:sz="8" w:space="0" w:color="auto"/>
            </w:tcBorders>
            <w:tcMar>
              <w:top w:w="0" w:type="dxa"/>
              <w:left w:w="108" w:type="dxa"/>
              <w:bottom w:w="0" w:type="dxa"/>
              <w:right w:w="108" w:type="dxa"/>
            </w:tcMar>
            <w:hideMark/>
          </w:tcPr>
          <w:p w14:paraId="70C8CBE6"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b/>
                <w:bCs/>
                <w:color w:val="000000" w:themeColor="text1"/>
                <w:lang w:eastAsia="es-ES_tradnl"/>
              </w:rPr>
              <w:t> </w:t>
            </w:r>
          </w:p>
        </w:tc>
        <w:tc>
          <w:tcPr>
            <w:tcW w:w="1479" w:type="dxa"/>
            <w:tcBorders>
              <w:top w:val="nil"/>
              <w:left w:val="nil"/>
              <w:bottom w:val="single" w:sz="8" w:space="0" w:color="auto"/>
              <w:right w:val="single" w:sz="8" w:space="0" w:color="auto"/>
            </w:tcBorders>
            <w:tcMar>
              <w:top w:w="0" w:type="dxa"/>
              <w:left w:w="108" w:type="dxa"/>
              <w:bottom w:w="0" w:type="dxa"/>
              <w:right w:w="108" w:type="dxa"/>
            </w:tcMar>
            <w:hideMark/>
          </w:tcPr>
          <w:p w14:paraId="62432F7D"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Guatemala</w:t>
            </w:r>
          </w:p>
        </w:tc>
      </w:tr>
      <w:tr w:rsidR="00A6371A" w:rsidRPr="009A09DF" w14:paraId="4A2D534A" w14:textId="77777777" w:rsidTr="00D60166">
        <w:trPr>
          <w:jc w:val="center"/>
        </w:trPr>
        <w:tc>
          <w:tcPr>
            <w:tcW w:w="15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81D658A" w14:textId="77777777" w:rsidR="00A6371A" w:rsidRPr="009A09DF" w:rsidRDefault="00A6371A" w:rsidP="00952C62">
            <w:pPr>
              <w:ind w:left="114"/>
              <w:rPr>
                <w:rFonts w:ascii="Times New Roman" w:hAnsi="Times New Roman"/>
                <w:color w:val="000000" w:themeColor="text1"/>
                <w:lang w:eastAsia="es-ES_tradnl"/>
              </w:rPr>
            </w:pPr>
            <w:r w:rsidRPr="009A09DF">
              <w:rPr>
                <w:rFonts w:ascii="Bernard MT Condensed" w:hAnsi="Bernard MT Condensed"/>
                <w:color w:val="000000" w:themeColor="text1"/>
                <w:lang w:eastAsia="es-ES_tradnl"/>
              </w:rPr>
              <w:t>BIBLIOTECA DE MUTILVA</w:t>
            </w:r>
          </w:p>
        </w:tc>
        <w:tc>
          <w:tcPr>
            <w:tcW w:w="5662" w:type="dxa"/>
            <w:tcBorders>
              <w:top w:val="nil"/>
              <w:left w:val="nil"/>
              <w:bottom w:val="single" w:sz="8" w:space="0" w:color="auto"/>
              <w:right w:val="single" w:sz="8" w:space="0" w:color="auto"/>
            </w:tcBorders>
            <w:tcMar>
              <w:top w:w="0" w:type="dxa"/>
              <w:left w:w="108" w:type="dxa"/>
              <w:bottom w:w="0" w:type="dxa"/>
              <w:right w:w="108" w:type="dxa"/>
            </w:tcMar>
            <w:hideMark/>
          </w:tcPr>
          <w:p w14:paraId="1ACD4D81"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 </w:t>
            </w:r>
          </w:p>
        </w:tc>
        <w:tc>
          <w:tcPr>
            <w:tcW w:w="1479" w:type="dxa"/>
            <w:tcBorders>
              <w:top w:val="nil"/>
              <w:left w:val="nil"/>
              <w:bottom w:val="single" w:sz="8" w:space="0" w:color="auto"/>
              <w:right w:val="single" w:sz="8" w:space="0" w:color="auto"/>
            </w:tcBorders>
            <w:tcMar>
              <w:top w:w="0" w:type="dxa"/>
              <w:left w:w="108" w:type="dxa"/>
              <w:bottom w:w="0" w:type="dxa"/>
              <w:right w:w="108" w:type="dxa"/>
            </w:tcMar>
            <w:hideMark/>
          </w:tcPr>
          <w:p w14:paraId="512316C5"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Brasil</w:t>
            </w:r>
          </w:p>
        </w:tc>
      </w:tr>
      <w:tr w:rsidR="00A6371A" w:rsidRPr="009A09DF" w14:paraId="1220D5CB" w14:textId="77777777" w:rsidTr="00D60166">
        <w:trPr>
          <w:jc w:val="center"/>
        </w:trPr>
        <w:tc>
          <w:tcPr>
            <w:tcW w:w="15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7E121E9" w14:textId="77777777" w:rsidR="00A6371A" w:rsidRPr="009A09DF" w:rsidRDefault="00A6371A" w:rsidP="00952C62">
            <w:pPr>
              <w:ind w:left="114"/>
              <w:rPr>
                <w:rFonts w:ascii="Times New Roman" w:hAnsi="Times New Roman"/>
                <w:color w:val="000000" w:themeColor="text1"/>
                <w:lang w:eastAsia="es-ES_tradnl"/>
              </w:rPr>
            </w:pPr>
            <w:r w:rsidRPr="009A09DF">
              <w:rPr>
                <w:rFonts w:ascii="Bernard MT Condensed" w:hAnsi="Bernard MT Condensed"/>
                <w:color w:val="000000" w:themeColor="text1"/>
                <w:lang w:eastAsia="es-ES_tradnl"/>
              </w:rPr>
              <w:t>BIBLIOTECA DE HUARTE</w:t>
            </w:r>
          </w:p>
        </w:tc>
        <w:tc>
          <w:tcPr>
            <w:tcW w:w="5662" w:type="dxa"/>
            <w:tcBorders>
              <w:top w:val="nil"/>
              <w:left w:val="nil"/>
              <w:bottom w:val="single" w:sz="8" w:space="0" w:color="auto"/>
              <w:right w:val="single" w:sz="8" w:space="0" w:color="auto"/>
            </w:tcBorders>
            <w:tcMar>
              <w:top w:w="0" w:type="dxa"/>
              <w:left w:w="108" w:type="dxa"/>
              <w:bottom w:w="0" w:type="dxa"/>
              <w:right w:w="108" w:type="dxa"/>
            </w:tcMar>
            <w:hideMark/>
          </w:tcPr>
          <w:p w14:paraId="22DED44B"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 </w:t>
            </w:r>
          </w:p>
        </w:tc>
        <w:tc>
          <w:tcPr>
            <w:tcW w:w="1479" w:type="dxa"/>
            <w:tcBorders>
              <w:top w:val="nil"/>
              <w:left w:val="nil"/>
              <w:bottom w:val="single" w:sz="8" w:space="0" w:color="auto"/>
              <w:right w:val="single" w:sz="8" w:space="0" w:color="auto"/>
            </w:tcBorders>
            <w:tcMar>
              <w:top w:w="0" w:type="dxa"/>
              <w:left w:w="108" w:type="dxa"/>
              <w:bottom w:w="0" w:type="dxa"/>
              <w:right w:w="108" w:type="dxa"/>
            </w:tcMar>
            <w:hideMark/>
          </w:tcPr>
          <w:p w14:paraId="59830342"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Varios países</w:t>
            </w:r>
          </w:p>
        </w:tc>
      </w:tr>
      <w:tr w:rsidR="00A6371A" w:rsidRPr="009A09DF" w14:paraId="138D1420" w14:textId="77777777" w:rsidTr="00D60166">
        <w:trPr>
          <w:jc w:val="center"/>
        </w:trPr>
        <w:tc>
          <w:tcPr>
            <w:tcW w:w="15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0B685EB" w14:textId="77777777" w:rsidR="00A6371A" w:rsidRPr="009A09DF" w:rsidRDefault="00A6371A" w:rsidP="00952C62">
            <w:pPr>
              <w:ind w:left="114"/>
              <w:rPr>
                <w:rFonts w:ascii="Times New Roman" w:hAnsi="Times New Roman"/>
                <w:color w:val="000000" w:themeColor="text1"/>
                <w:lang w:eastAsia="es-ES_tradnl"/>
              </w:rPr>
            </w:pPr>
            <w:r w:rsidRPr="009A09DF">
              <w:rPr>
                <w:rFonts w:ascii="Bernard MT Condensed" w:hAnsi="Bernard MT Condensed"/>
                <w:color w:val="000000" w:themeColor="text1"/>
                <w:lang w:eastAsia="es-ES_tradnl"/>
              </w:rPr>
              <w:t>BIBLIOTECA DE BERRIOZAR</w:t>
            </w:r>
          </w:p>
        </w:tc>
        <w:tc>
          <w:tcPr>
            <w:tcW w:w="5662" w:type="dxa"/>
            <w:tcBorders>
              <w:top w:val="nil"/>
              <w:left w:val="nil"/>
              <w:bottom w:val="single" w:sz="8" w:space="0" w:color="auto"/>
              <w:right w:val="single" w:sz="8" w:space="0" w:color="auto"/>
            </w:tcBorders>
            <w:tcMar>
              <w:top w:w="0" w:type="dxa"/>
              <w:left w:w="108" w:type="dxa"/>
              <w:bottom w:w="0" w:type="dxa"/>
              <w:right w:w="108" w:type="dxa"/>
            </w:tcMar>
            <w:hideMark/>
          </w:tcPr>
          <w:p w14:paraId="453C528D"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 </w:t>
            </w:r>
          </w:p>
        </w:tc>
        <w:tc>
          <w:tcPr>
            <w:tcW w:w="1479" w:type="dxa"/>
            <w:tcBorders>
              <w:top w:val="nil"/>
              <w:left w:val="nil"/>
              <w:bottom w:val="single" w:sz="8" w:space="0" w:color="auto"/>
              <w:right w:val="single" w:sz="8" w:space="0" w:color="auto"/>
            </w:tcBorders>
            <w:tcMar>
              <w:top w:w="0" w:type="dxa"/>
              <w:left w:w="108" w:type="dxa"/>
              <w:bottom w:w="0" w:type="dxa"/>
              <w:right w:w="108" w:type="dxa"/>
            </w:tcMar>
            <w:hideMark/>
          </w:tcPr>
          <w:p w14:paraId="3637BE52"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Nicaragua</w:t>
            </w:r>
          </w:p>
        </w:tc>
      </w:tr>
      <w:tr w:rsidR="00A6371A" w:rsidRPr="009A09DF" w14:paraId="10A19F51" w14:textId="77777777" w:rsidTr="00D60166">
        <w:trPr>
          <w:jc w:val="center"/>
        </w:trPr>
        <w:tc>
          <w:tcPr>
            <w:tcW w:w="15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649DC47" w14:textId="77777777" w:rsidR="00A6371A" w:rsidRPr="009A09DF" w:rsidRDefault="00A6371A" w:rsidP="00952C62">
            <w:pPr>
              <w:ind w:left="114"/>
              <w:rPr>
                <w:rFonts w:ascii="Times New Roman" w:hAnsi="Times New Roman"/>
                <w:color w:val="000000" w:themeColor="text1"/>
                <w:lang w:eastAsia="es-ES_tradnl"/>
              </w:rPr>
            </w:pPr>
            <w:r w:rsidRPr="009A09DF">
              <w:rPr>
                <w:rFonts w:ascii="Bernard MT Condensed" w:hAnsi="Bernard MT Condensed"/>
                <w:color w:val="000000" w:themeColor="text1"/>
                <w:lang w:eastAsia="es-ES_tradnl"/>
              </w:rPr>
              <w:t>BIBLIOTECA DE SAN PEDRO</w:t>
            </w:r>
          </w:p>
        </w:tc>
        <w:tc>
          <w:tcPr>
            <w:tcW w:w="5662" w:type="dxa"/>
            <w:tcBorders>
              <w:top w:val="nil"/>
              <w:left w:val="nil"/>
              <w:bottom w:val="single" w:sz="8" w:space="0" w:color="auto"/>
              <w:right w:val="single" w:sz="8" w:space="0" w:color="auto"/>
            </w:tcBorders>
            <w:tcMar>
              <w:top w:w="0" w:type="dxa"/>
              <w:left w:w="108" w:type="dxa"/>
              <w:bottom w:w="0" w:type="dxa"/>
              <w:right w:w="108" w:type="dxa"/>
            </w:tcMar>
            <w:hideMark/>
          </w:tcPr>
          <w:p w14:paraId="7A9462A9"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 </w:t>
            </w:r>
          </w:p>
        </w:tc>
        <w:tc>
          <w:tcPr>
            <w:tcW w:w="1479" w:type="dxa"/>
            <w:tcBorders>
              <w:top w:val="nil"/>
              <w:left w:val="nil"/>
              <w:bottom w:val="single" w:sz="8" w:space="0" w:color="auto"/>
              <w:right w:val="single" w:sz="8" w:space="0" w:color="auto"/>
            </w:tcBorders>
            <w:tcMar>
              <w:top w:w="0" w:type="dxa"/>
              <w:left w:w="108" w:type="dxa"/>
              <w:bottom w:w="0" w:type="dxa"/>
              <w:right w:w="108" w:type="dxa"/>
            </w:tcMar>
            <w:hideMark/>
          </w:tcPr>
          <w:p w14:paraId="2999E98D"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Ecuador</w:t>
            </w:r>
          </w:p>
        </w:tc>
      </w:tr>
      <w:tr w:rsidR="00A6371A" w:rsidRPr="009A09DF" w14:paraId="03660213" w14:textId="77777777" w:rsidTr="00D60166">
        <w:trPr>
          <w:jc w:val="center"/>
        </w:trPr>
        <w:tc>
          <w:tcPr>
            <w:tcW w:w="15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36998C8" w14:textId="77777777" w:rsidR="00A6371A" w:rsidRPr="009A09DF" w:rsidRDefault="00A6371A" w:rsidP="00952C62">
            <w:pPr>
              <w:ind w:left="114"/>
              <w:rPr>
                <w:rFonts w:ascii="Times New Roman" w:hAnsi="Times New Roman"/>
                <w:color w:val="000000" w:themeColor="text1"/>
                <w:lang w:eastAsia="es-ES_tradnl"/>
              </w:rPr>
            </w:pPr>
            <w:r w:rsidRPr="009A09DF">
              <w:rPr>
                <w:rFonts w:ascii="Bernard MT Condensed" w:hAnsi="Bernard MT Condensed"/>
                <w:color w:val="000000" w:themeColor="text1"/>
                <w:lang w:eastAsia="es-ES_tradnl"/>
              </w:rPr>
              <w:t>NOAIN</w:t>
            </w:r>
          </w:p>
        </w:tc>
        <w:tc>
          <w:tcPr>
            <w:tcW w:w="5662" w:type="dxa"/>
            <w:tcBorders>
              <w:top w:val="nil"/>
              <w:left w:val="nil"/>
              <w:bottom w:val="single" w:sz="8" w:space="0" w:color="auto"/>
              <w:right w:val="single" w:sz="8" w:space="0" w:color="auto"/>
            </w:tcBorders>
            <w:tcMar>
              <w:top w:w="0" w:type="dxa"/>
              <w:left w:w="108" w:type="dxa"/>
              <w:bottom w:w="0" w:type="dxa"/>
              <w:right w:w="108" w:type="dxa"/>
            </w:tcMar>
            <w:hideMark/>
          </w:tcPr>
          <w:p w14:paraId="2516E688"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 </w:t>
            </w:r>
          </w:p>
        </w:tc>
        <w:tc>
          <w:tcPr>
            <w:tcW w:w="1479" w:type="dxa"/>
            <w:tcBorders>
              <w:top w:val="nil"/>
              <w:left w:val="nil"/>
              <w:bottom w:val="single" w:sz="8" w:space="0" w:color="auto"/>
              <w:right w:val="single" w:sz="8" w:space="0" w:color="auto"/>
            </w:tcBorders>
            <w:tcMar>
              <w:top w:w="0" w:type="dxa"/>
              <w:left w:w="108" w:type="dxa"/>
              <w:bottom w:w="0" w:type="dxa"/>
              <w:right w:w="108" w:type="dxa"/>
            </w:tcMar>
            <w:hideMark/>
          </w:tcPr>
          <w:p w14:paraId="7A96B9E2"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Brasil</w:t>
            </w:r>
          </w:p>
        </w:tc>
      </w:tr>
      <w:tr w:rsidR="00A6371A" w:rsidRPr="009A09DF" w14:paraId="67F944B6" w14:textId="77777777" w:rsidTr="00D60166">
        <w:trPr>
          <w:jc w:val="center"/>
        </w:trPr>
        <w:tc>
          <w:tcPr>
            <w:tcW w:w="15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B6A46D3" w14:textId="77777777" w:rsidR="00A6371A" w:rsidRPr="009A09DF" w:rsidRDefault="00A6371A" w:rsidP="00952C62">
            <w:pPr>
              <w:ind w:left="114"/>
              <w:rPr>
                <w:rFonts w:ascii="Times New Roman" w:hAnsi="Times New Roman"/>
                <w:color w:val="000000" w:themeColor="text1"/>
                <w:lang w:eastAsia="es-ES_tradnl"/>
              </w:rPr>
            </w:pPr>
            <w:r w:rsidRPr="009A09DF">
              <w:rPr>
                <w:rFonts w:ascii="Bernard MT Condensed" w:hAnsi="Bernard MT Condensed"/>
                <w:color w:val="000000" w:themeColor="text1"/>
                <w:lang w:eastAsia="es-ES_tradnl"/>
              </w:rPr>
              <w:t>VALLE DE EGÜÉS</w:t>
            </w:r>
          </w:p>
        </w:tc>
        <w:tc>
          <w:tcPr>
            <w:tcW w:w="5662" w:type="dxa"/>
            <w:tcBorders>
              <w:top w:val="nil"/>
              <w:left w:val="nil"/>
              <w:bottom w:val="single" w:sz="8" w:space="0" w:color="auto"/>
              <w:right w:val="single" w:sz="8" w:space="0" w:color="auto"/>
            </w:tcBorders>
            <w:tcMar>
              <w:top w:w="0" w:type="dxa"/>
              <w:left w:w="108" w:type="dxa"/>
              <w:bottom w:w="0" w:type="dxa"/>
              <w:right w:w="108" w:type="dxa"/>
            </w:tcMar>
            <w:hideMark/>
          </w:tcPr>
          <w:p w14:paraId="372C0823"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 </w:t>
            </w:r>
          </w:p>
        </w:tc>
        <w:tc>
          <w:tcPr>
            <w:tcW w:w="1479" w:type="dxa"/>
            <w:tcBorders>
              <w:top w:val="nil"/>
              <w:left w:val="nil"/>
              <w:bottom w:val="single" w:sz="8" w:space="0" w:color="auto"/>
              <w:right w:val="single" w:sz="8" w:space="0" w:color="auto"/>
            </w:tcBorders>
            <w:tcMar>
              <w:top w:w="0" w:type="dxa"/>
              <w:left w:w="108" w:type="dxa"/>
              <w:bottom w:w="0" w:type="dxa"/>
              <w:right w:w="108" w:type="dxa"/>
            </w:tcMar>
            <w:hideMark/>
          </w:tcPr>
          <w:p w14:paraId="2F40E761"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Venezuela</w:t>
            </w:r>
          </w:p>
        </w:tc>
      </w:tr>
      <w:tr w:rsidR="00A6371A" w:rsidRPr="009A09DF" w14:paraId="413DEFE7" w14:textId="77777777" w:rsidTr="00D60166">
        <w:trPr>
          <w:jc w:val="center"/>
        </w:trPr>
        <w:tc>
          <w:tcPr>
            <w:tcW w:w="15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0CDD71A" w14:textId="77777777" w:rsidR="00A6371A" w:rsidRPr="009A09DF" w:rsidRDefault="00A6371A" w:rsidP="00952C62">
            <w:pPr>
              <w:ind w:left="114"/>
              <w:rPr>
                <w:rFonts w:ascii="Times New Roman" w:hAnsi="Times New Roman"/>
                <w:color w:val="000000" w:themeColor="text1"/>
                <w:lang w:eastAsia="es-ES_tradnl"/>
              </w:rPr>
            </w:pPr>
            <w:r w:rsidRPr="009A09DF">
              <w:rPr>
                <w:rFonts w:ascii="Bernard MT Condensed" w:hAnsi="Bernard MT Condensed"/>
                <w:color w:val="000000" w:themeColor="text1"/>
                <w:lang w:eastAsia="es-ES_tradnl"/>
              </w:rPr>
              <w:t>BIBLIOTECA DE ANSOAIN</w:t>
            </w:r>
          </w:p>
        </w:tc>
        <w:tc>
          <w:tcPr>
            <w:tcW w:w="5662" w:type="dxa"/>
            <w:tcBorders>
              <w:top w:val="nil"/>
              <w:left w:val="nil"/>
              <w:bottom w:val="single" w:sz="8" w:space="0" w:color="auto"/>
              <w:right w:val="single" w:sz="8" w:space="0" w:color="auto"/>
            </w:tcBorders>
            <w:tcMar>
              <w:top w:w="0" w:type="dxa"/>
              <w:left w:w="108" w:type="dxa"/>
              <w:bottom w:w="0" w:type="dxa"/>
              <w:right w:w="108" w:type="dxa"/>
            </w:tcMar>
            <w:hideMark/>
          </w:tcPr>
          <w:p w14:paraId="53C1EA3E"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 </w:t>
            </w:r>
          </w:p>
        </w:tc>
        <w:tc>
          <w:tcPr>
            <w:tcW w:w="1479" w:type="dxa"/>
            <w:tcBorders>
              <w:top w:val="nil"/>
              <w:left w:val="nil"/>
              <w:bottom w:val="single" w:sz="8" w:space="0" w:color="auto"/>
              <w:right w:val="single" w:sz="8" w:space="0" w:color="auto"/>
            </w:tcBorders>
            <w:tcMar>
              <w:top w:w="0" w:type="dxa"/>
              <w:left w:w="108" w:type="dxa"/>
              <w:bottom w:w="0" w:type="dxa"/>
              <w:right w:w="108" w:type="dxa"/>
            </w:tcMar>
            <w:hideMark/>
          </w:tcPr>
          <w:p w14:paraId="514438A5"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Cuba</w:t>
            </w:r>
          </w:p>
        </w:tc>
      </w:tr>
      <w:tr w:rsidR="00A6371A" w:rsidRPr="009A09DF" w14:paraId="574D98A9" w14:textId="77777777" w:rsidTr="00D60166">
        <w:trPr>
          <w:jc w:val="center"/>
        </w:trPr>
        <w:tc>
          <w:tcPr>
            <w:tcW w:w="15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0294238" w14:textId="77777777" w:rsidR="00A6371A" w:rsidRPr="009A09DF" w:rsidRDefault="00A6371A" w:rsidP="00952C62">
            <w:pPr>
              <w:ind w:left="114"/>
              <w:rPr>
                <w:rFonts w:ascii="Times New Roman" w:hAnsi="Times New Roman"/>
                <w:color w:val="000000" w:themeColor="text1"/>
                <w:lang w:eastAsia="es-ES_tradnl"/>
              </w:rPr>
            </w:pPr>
            <w:r w:rsidRPr="009A09DF">
              <w:rPr>
                <w:rFonts w:ascii="Bernard MT Condensed" w:hAnsi="Bernard MT Condensed"/>
                <w:color w:val="000000" w:themeColor="text1"/>
                <w:lang w:eastAsia="es-ES_tradnl"/>
              </w:rPr>
              <w:t>CIVICAN</w:t>
            </w:r>
          </w:p>
        </w:tc>
        <w:tc>
          <w:tcPr>
            <w:tcW w:w="5662" w:type="dxa"/>
            <w:tcBorders>
              <w:top w:val="nil"/>
              <w:left w:val="nil"/>
              <w:bottom w:val="single" w:sz="8" w:space="0" w:color="auto"/>
              <w:right w:val="single" w:sz="8" w:space="0" w:color="auto"/>
            </w:tcBorders>
            <w:tcMar>
              <w:top w:w="0" w:type="dxa"/>
              <w:left w:w="108" w:type="dxa"/>
              <w:bottom w:w="0" w:type="dxa"/>
              <w:right w:w="108" w:type="dxa"/>
            </w:tcMar>
            <w:hideMark/>
          </w:tcPr>
          <w:p w14:paraId="49DE14E4"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 </w:t>
            </w:r>
          </w:p>
        </w:tc>
        <w:tc>
          <w:tcPr>
            <w:tcW w:w="1479" w:type="dxa"/>
            <w:tcBorders>
              <w:top w:val="nil"/>
              <w:left w:val="nil"/>
              <w:bottom w:val="single" w:sz="8" w:space="0" w:color="auto"/>
              <w:right w:val="single" w:sz="8" w:space="0" w:color="auto"/>
            </w:tcBorders>
            <w:tcMar>
              <w:top w:w="0" w:type="dxa"/>
              <w:left w:w="108" w:type="dxa"/>
              <w:bottom w:w="0" w:type="dxa"/>
              <w:right w:w="108" w:type="dxa"/>
            </w:tcMar>
            <w:hideMark/>
          </w:tcPr>
          <w:p w14:paraId="67D451A8" w14:textId="77777777" w:rsidR="00A6371A" w:rsidRPr="009A09DF" w:rsidRDefault="00A6371A" w:rsidP="00952C62">
            <w:pPr>
              <w:ind w:left="567"/>
              <w:rPr>
                <w:rFonts w:ascii="Times New Roman" w:hAnsi="Times New Roman"/>
                <w:color w:val="000000" w:themeColor="text1"/>
                <w:lang w:eastAsia="es-ES_tradnl"/>
              </w:rPr>
            </w:pPr>
            <w:r w:rsidRPr="009A09DF">
              <w:rPr>
                <w:rFonts w:ascii="Calibri" w:hAnsi="Calibri"/>
                <w:color w:val="000000" w:themeColor="text1"/>
                <w:lang w:eastAsia="es-ES_tradnl"/>
              </w:rPr>
              <w:t>Ecuador</w:t>
            </w:r>
          </w:p>
        </w:tc>
      </w:tr>
    </w:tbl>
    <w:p w14:paraId="0A335893" w14:textId="77777777" w:rsidR="00471871" w:rsidRPr="009A09DF" w:rsidRDefault="00471871" w:rsidP="00952C62">
      <w:pPr>
        <w:ind w:left="567"/>
        <w:jc w:val="both"/>
        <w:rPr>
          <w:rFonts w:ascii="Arial" w:hAnsi="Arial" w:cs="Arial"/>
          <w:color w:val="000000" w:themeColor="text1"/>
          <w:sz w:val="20"/>
        </w:rPr>
      </w:pPr>
    </w:p>
    <w:p w14:paraId="52EF70C4" w14:textId="77777777" w:rsidR="00BB2AF5" w:rsidRPr="009A09DF" w:rsidRDefault="00BB2AF5" w:rsidP="00952C62">
      <w:pPr>
        <w:ind w:left="567"/>
        <w:jc w:val="both"/>
        <w:rPr>
          <w:rFonts w:ascii="Arial" w:hAnsi="Arial" w:cs="Arial"/>
          <w:color w:val="000000" w:themeColor="text1"/>
          <w:sz w:val="20"/>
        </w:rPr>
      </w:pPr>
    </w:p>
    <w:p w14:paraId="46C603A4" w14:textId="77777777" w:rsidR="00BB2AF5" w:rsidRPr="009A09DF" w:rsidRDefault="00BB2AF5" w:rsidP="00952C62">
      <w:pPr>
        <w:ind w:left="567"/>
        <w:jc w:val="both"/>
        <w:rPr>
          <w:rFonts w:ascii="Arial" w:hAnsi="Arial" w:cs="Arial"/>
          <w:color w:val="000000" w:themeColor="text1"/>
          <w:sz w:val="20"/>
        </w:rPr>
      </w:pPr>
    </w:p>
    <w:p w14:paraId="77DE8FD7" w14:textId="77777777" w:rsidR="00BB2AF5" w:rsidRPr="009A09DF" w:rsidRDefault="00BB2AF5">
      <w:pPr>
        <w:rPr>
          <w:rFonts w:ascii="Arial" w:hAnsi="Arial" w:cs="Arial"/>
          <w:color w:val="000000" w:themeColor="text1"/>
          <w:sz w:val="20"/>
        </w:rPr>
      </w:pPr>
      <w:r w:rsidRPr="009A09DF">
        <w:rPr>
          <w:rFonts w:ascii="Arial" w:hAnsi="Arial" w:cs="Arial"/>
          <w:color w:val="000000" w:themeColor="text1"/>
          <w:sz w:val="20"/>
        </w:rPr>
        <w:br w:type="page"/>
      </w:r>
    </w:p>
    <w:p w14:paraId="56E6642F" w14:textId="1C0B483A" w:rsidR="00A6371A" w:rsidRPr="009A09DF" w:rsidRDefault="00156987" w:rsidP="00314595">
      <w:pPr>
        <w:ind w:left="567"/>
        <w:jc w:val="both"/>
        <w:outlineLvl w:val="0"/>
        <w:rPr>
          <w:rFonts w:ascii="Arial" w:hAnsi="Arial" w:cs="Arial"/>
          <w:color w:val="000000" w:themeColor="text1"/>
          <w:sz w:val="20"/>
        </w:rPr>
      </w:pPr>
      <w:r w:rsidRPr="009A09DF">
        <w:rPr>
          <w:rFonts w:ascii="Arial" w:hAnsi="Arial" w:cs="Arial"/>
          <w:color w:val="000000" w:themeColor="text1"/>
          <w:sz w:val="20"/>
        </w:rPr>
        <w:t xml:space="preserve">A día de hoy las actividades </w:t>
      </w:r>
      <w:r w:rsidR="00BB2AF5" w:rsidRPr="009A09DF">
        <w:rPr>
          <w:rFonts w:ascii="Arial" w:hAnsi="Arial" w:cs="Arial"/>
          <w:color w:val="000000" w:themeColor="text1"/>
          <w:sz w:val="20"/>
        </w:rPr>
        <w:t xml:space="preserve">ya </w:t>
      </w:r>
      <w:r w:rsidRPr="009A09DF">
        <w:rPr>
          <w:rFonts w:ascii="Arial" w:hAnsi="Arial" w:cs="Arial"/>
          <w:color w:val="000000" w:themeColor="text1"/>
          <w:sz w:val="20"/>
        </w:rPr>
        <w:t>previstas son</w:t>
      </w:r>
    </w:p>
    <w:p w14:paraId="061F7CB3" w14:textId="77777777" w:rsidR="00BB2AF5" w:rsidRPr="009A09DF" w:rsidRDefault="00BB2AF5" w:rsidP="00952C62">
      <w:pPr>
        <w:ind w:left="567"/>
        <w:jc w:val="both"/>
        <w:rPr>
          <w:rFonts w:ascii="Arial" w:hAnsi="Arial" w:cs="Arial"/>
          <w:color w:val="000000" w:themeColor="text1"/>
          <w:sz w:val="20"/>
        </w:rPr>
      </w:pPr>
    </w:p>
    <w:tbl>
      <w:tblPr>
        <w:tblW w:w="0" w:type="auto"/>
        <w:tblCellMar>
          <w:left w:w="0" w:type="dxa"/>
          <w:right w:w="0" w:type="dxa"/>
        </w:tblCellMar>
        <w:tblLook w:val="04A0" w:firstRow="1" w:lastRow="0" w:firstColumn="1" w:lastColumn="0" w:noHBand="0" w:noVBand="1"/>
      </w:tblPr>
      <w:tblGrid>
        <w:gridCol w:w="1579"/>
        <w:gridCol w:w="5662"/>
        <w:gridCol w:w="1479"/>
      </w:tblGrid>
      <w:tr w:rsidR="00A1008C" w14:paraId="3BCAA392" w14:textId="77777777" w:rsidTr="00A1008C">
        <w:trPr>
          <w:divId w:val="273487208"/>
        </w:trPr>
        <w:tc>
          <w:tcPr>
            <w:tcW w:w="1579"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2676D73" w14:textId="77777777" w:rsidR="00A1008C" w:rsidRDefault="00A1008C" w:rsidP="00A1008C">
            <w:pPr>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BIBLIOTECA DE ANSOAIN</w:t>
            </w:r>
          </w:p>
        </w:tc>
        <w:tc>
          <w:tcPr>
            <w:tcW w:w="5662" w:type="dxa"/>
            <w:tcBorders>
              <w:top w:val="single" w:sz="4" w:space="0" w:color="auto"/>
              <w:left w:val="nil"/>
              <w:bottom w:val="single" w:sz="8" w:space="0" w:color="auto"/>
              <w:right w:val="single" w:sz="8" w:space="0" w:color="auto"/>
            </w:tcBorders>
            <w:tcMar>
              <w:top w:w="0" w:type="dxa"/>
              <w:left w:w="108" w:type="dxa"/>
              <w:bottom w:w="0" w:type="dxa"/>
              <w:right w:w="108" w:type="dxa"/>
            </w:tcMar>
          </w:tcPr>
          <w:p w14:paraId="74DE8F4B"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192C2B22"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Un centro de interés. (2 al 31 de mayo)</w:t>
            </w:r>
          </w:p>
          <w:p w14:paraId="4E7F66A1"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 </w:t>
            </w:r>
          </w:p>
          <w:p w14:paraId="08911FEF"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En fecha aún sin concretar (consultar biblioteca).</w:t>
            </w:r>
          </w:p>
          <w:p w14:paraId="4282C773"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Orestes Hurtado periodista y escritor cubano. </w:t>
            </w:r>
          </w:p>
          <w:p w14:paraId="2E2A6663"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Charla sobre literatura cubana.</w:t>
            </w:r>
          </w:p>
          <w:p w14:paraId="2BA6B51D" w14:textId="77777777" w:rsidR="00A1008C" w:rsidRDefault="00A1008C" w:rsidP="00A1008C">
            <w:pPr>
              <w:ind w:left="114"/>
              <w:rPr>
                <w:rFonts w:ascii="Arial" w:hAnsi="Arial" w:cs="Arial"/>
                <w:color w:val="000000" w:themeColor="text1"/>
                <w:sz w:val="16"/>
                <w:szCs w:val="16"/>
                <w:lang w:eastAsia="es-ES_tradnl"/>
              </w:rPr>
            </w:pPr>
          </w:p>
          <w:p w14:paraId="357EE883"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En fecha aún sin concretar (consultar biblioteca).</w:t>
            </w:r>
          </w:p>
          <w:p w14:paraId="60AAAE4C"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Exposición de fotografía a cargo del periodista y fotógrafo Juan Carlos Herrera. </w:t>
            </w:r>
          </w:p>
          <w:p w14:paraId="0EED891B"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tc>
        <w:tc>
          <w:tcPr>
            <w:tcW w:w="1479" w:type="dxa"/>
            <w:tcBorders>
              <w:top w:val="single" w:sz="4" w:space="0" w:color="auto"/>
              <w:left w:val="nil"/>
              <w:bottom w:val="single" w:sz="8" w:space="0" w:color="auto"/>
              <w:right w:val="single" w:sz="8" w:space="0" w:color="auto"/>
            </w:tcBorders>
            <w:tcMar>
              <w:top w:w="0" w:type="dxa"/>
              <w:left w:w="108" w:type="dxa"/>
              <w:bottom w:w="0" w:type="dxa"/>
              <w:right w:w="108" w:type="dxa"/>
            </w:tcMar>
            <w:hideMark/>
          </w:tcPr>
          <w:p w14:paraId="49B18F13"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Cuba </w:t>
            </w:r>
          </w:p>
        </w:tc>
      </w:tr>
      <w:tr w:rsidR="00A1008C" w14:paraId="737BA500" w14:textId="77777777">
        <w:trPr>
          <w:divId w:val="273487208"/>
        </w:trPr>
        <w:tc>
          <w:tcPr>
            <w:tcW w:w="157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7F1DF72"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BIBLIOTECA DE BARAÑAIN</w:t>
            </w:r>
          </w:p>
        </w:tc>
        <w:tc>
          <w:tcPr>
            <w:tcW w:w="5662"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4515F639" w14:textId="77777777" w:rsidR="00A1008C" w:rsidRDefault="00A1008C" w:rsidP="00A1008C">
            <w:pPr>
              <w:ind w:left="114"/>
              <w:rPr>
                <w:rFonts w:ascii="Arial" w:hAnsi="Arial" w:cs="Arial"/>
                <w:color w:val="000000" w:themeColor="text1"/>
                <w:sz w:val="16"/>
                <w:szCs w:val="16"/>
                <w:lang w:eastAsia="es-ES_tradnl"/>
              </w:rPr>
            </w:pPr>
          </w:p>
          <w:p w14:paraId="7693D26E"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Además de un centro de interés de literatura chilena, la sesión del club de lectura de E-</w:t>
            </w:r>
            <w:proofErr w:type="spellStart"/>
            <w:r>
              <w:rPr>
                <w:rFonts w:ascii="Arial" w:hAnsi="Arial" w:cs="Arial"/>
                <w:color w:val="000000" w:themeColor="text1"/>
                <w:sz w:val="16"/>
                <w:szCs w:val="16"/>
                <w:lang w:eastAsia="es-ES_tradnl"/>
              </w:rPr>
              <w:t>book</w:t>
            </w:r>
            <w:proofErr w:type="spellEnd"/>
            <w:r>
              <w:rPr>
                <w:rFonts w:ascii="Arial" w:hAnsi="Arial" w:cs="Arial"/>
                <w:color w:val="000000" w:themeColor="text1"/>
                <w:sz w:val="16"/>
                <w:szCs w:val="16"/>
                <w:lang w:eastAsia="es-ES_tradnl"/>
              </w:rPr>
              <w:t xml:space="preserve"> (lunes 8 de mayo) se dedicará a un escritor o escritora chileno, y el martes 9 de mayo (fecha provisional –consultar biblioteca-) habrá una mesa redonda sobre distintos aspectos de la actualidad de este país. Iremos concretando tanto fechas y horas como ponentes.</w:t>
            </w:r>
          </w:p>
          <w:p w14:paraId="1FFCAB1E"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3B3D59C4"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tc>
        <w:tc>
          <w:tcPr>
            <w:tcW w:w="147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BA99310"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Chile </w:t>
            </w:r>
          </w:p>
        </w:tc>
      </w:tr>
      <w:tr w:rsidR="00A1008C" w14:paraId="5BD54EF0" w14:textId="77777777">
        <w:trPr>
          <w:divId w:val="273487208"/>
        </w:trPr>
        <w:tc>
          <w:tcPr>
            <w:tcW w:w="157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975E92F"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BIBLIOTECA DE BERRIOZAR</w:t>
            </w:r>
          </w:p>
        </w:tc>
        <w:tc>
          <w:tcPr>
            <w:tcW w:w="5662"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6B7F9766" w14:textId="77777777" w:rsidR="00A1008C" w:rsidRDefault="00A1008C" w:rsidP="00A1008C">
            <w:pPr>
              <w:ind w:left="114"/>
              <w:rPr>
                <w:rFonts w:ascii="Arial" w:hAnsi="Arial" w:cs="Arial"/>
                <w:color w:val="000000" w:themeColor="text1"/>
                <w:sz w:val="16"/>
                <w:szCs w:val="16"/>
                <w:lang w:eastAsia="es-ES_tradnl"/>
              </w:rPr>
            </w:pPr>
          </w:p>
          <w:p w14:paraId="18E01067"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Centro de Interés sobre Nicaragua </w:t>
            </w:r>
          </w:p>
          <w:p w14:paraId="66E20C11"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tc>
        <w:tc>
          <w:tcPr>
            <w:tcW w:w="147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8F5E16A"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Nicaragua</w:t>
            </w:r>
          </w:p>
        </w:tc>
      </w:tr>
      <w:tr w:rsidR="00A1008C" w14:paraId="229EF953" w14:textId="77777777">
        <w:trPr>
          <w:divId w:val="273487208"/>
        </w:trPr>
        <w:tc>
          <w:tcPr>
            <w:tcW w:w="157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1422634"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BIBLIOTECA DE BURLADA</w:t>
            </w:r>
          </w:p>
        </w:tc>
        <w:tc>
          <w:tcPr>
            <w:tcW w:w="5662"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01C06AA4" w14:textId="77777777" w:rsidR="00A1008C" w:rsidRDefault="00A1008C" w:rsidP="00A1008C">
            <w:pPr>
              <w:ind w:left="114"/>
              <w:rPr>
                <w:rFonts w:ascii="Arial" w:hAnsi="Arial" w:cs="Arial"/>
                <w:color w:val="000000" w:themeColor="text1"/>
                <w:sz w:val="16"/>
                <w:szCs w:val="16"/>
                <w:lang w:eastAsia="es-ES_tradnl"/>
              </w:rPr>
            </w:pPr>
          </w:p>
          <w:p w14:paraId="4DC7CF92"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Centro de interés de literatura y cine de Uruguay</w:t>
            </w:r>
          </w:p>
          <w:p w14:paraId="05730483" w14:textId="77777777" w:rsidR="00A1008C" w:rsidRDefault="00A1008C" w:rsidP="00A1008C">
            <w:pPr>
              <w:ind w:left="114"/>
              <w:rPr>
                <w:rFonts w:ascii="Arial" w:hAnsi="Arial" w:cs="Arial"/>
                <w:color w:val="000000" w:themeColor="text1"/>
                <w:sz w:val="16"/>
                <w:szCs w:val="16"/>
                <w:lang w:eastAsia="es-ES_tradnl"/>
              </w:rPr>
            </w:pPr>
          </w:p>
          <w:p w14:paraId="2880D25C"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11 de mayo, 19:00. </w:t>
            </w:r>
          </w:p>
          <w:p w14:paraId="7112D2CF"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Ditirambo teatro </w:t>
            </w:r>
          </w:p>
          <w:p w14:paraId="7A2E42A9"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Recital: Eduardo Galeano:” Una visión extraordinaria”.</w:t>
            </w:r>
          </w:p>
          <w:p w14:paraId="5BC04A26"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 </w:t>
            </w:r>
          </w:p>
          <w:p w14:paraId="7AE97E46"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23 de mayo,  19:30. Cine-</w:t>
            </w:r>
            <w:proofErr w:type="spellStart"/>
            <w:r>
              <w:rPr>
                <w:rFonts w:ascii="Arial" w:hAnsi="Arial" w:cs="Arial"/>
                <w:color w:val="000000" w:themeColor="text1"/>
                <w:sz w:val="16"/>
                <w:szCs w:val="16"/>
                <w:lang w:eastAsia="es-ES_tradnl"/>
              </w:rPr>
              <w:t>Forum</w:t>
            </w:r>
            <w:proofErr w:type="spellEnd"/>
            <w:r>
              <w:rPr>
                <w:rFonts w:ascii="Arial" w:hAnsi="Arial" w:cs="Arial"/>
                <w:color w:val="000000" w:themeColor="text1"/>
                <w:sz w:val="16"/>
                <w:szCs w:val="16"/>
                <w:lang w:eastAsia="es-ES_tradnl"/>
              </w:rPr>
              <w:t xml:space="preserve"> sobre la película Whisky de Juan </w:t>
            </w:r>
            <w:proofErr w:type="spellStart"/>
            <w:r>
              <w:rPr>
                <w:rFonts w:ascii="Arial" w:hAnsi="Arial" w:cs="Arial"/>
                <w:color w:val="000000" w:themeColor="text1"/>
                <w:sz w:val="16"/>
                <w:szCs w:val="16"/>
                <w:lang w:eastAsia="es-ES_tradnl"/>
              </w:rPr>
              <w:t>Rebella</w:t>
            </w:r>
            <w:proofErr w:type="spellEnd"/>
            <w:r>
              <w:rPr>
                <w:rFonts w:ascii="Arial" w:hAnsi="Arial" w:cs="Arial"/>
                <w:color w:val="000000" w:themeColor="text1"/>
                <w:sz w:val="16"/>
                <w:szCs w:val="16"/>
                <w:lang w:eastAsia="es-ES_tradnl"/>
              </w:rPr>
              <w:t xml:space="preserve"> y Pablo </w:t>
            </w:r>
            <w:proofErr w:type="spellStart"/>
            <w:r>
              <w:rPr>
                <w:rFonts w:ascii="Arial" w:hAnsi="Arial" w:cs="Arial"/>
                <w:color w:val="000000" w:themeColor="text1"/>
                <w:sz w:val="16"/>
                <w:szCs w:val="16"/>
                <w:lang w:eastAsia="es-ES_tradnl"/>
              </w:rPr>
              <w:t>Stoll</w:t>
            </w:r>
            <w:proofErr w:type="spellEnd"/>
            <w:r>
              <w:rPr>
                <w:rFonts w:ascii="Arial" w:hAnsi="Arial" w:cs="Arial"/>
                <w:color w:val="000000" w:themeColor="text1"/>
                <w:sz w:val="16"/>
                <w:szCs w:val="16"/>
                <w:lang w:eastAsia="es-ES_tradnl"/>
              </w:rPr>
              <w:t xml:space="preserve"> coordinada por </w:t>
            </w:r>
            <w:proofErr w:type="spellStart"/>
            <w:r>
              <w:rPr>
                <w:rFonts w:ascii="Arial" w:hAnsi="Arial" w:cs="Arial"/>
                <w:color w:val="000000" w:themeColor="text1"/>
                <w:sz w:val="16"/>
                <w:szCs w:val="16"/>
                <w:lang w:eastAsia="es-ES_tradnl"/>
              </w:rPr>
              <w:t>Jaione</w:t>
            </w:r>
            <w:proofErr w:type="spellEnd"/>
            <w:r>
              <w:rPr>
                <w:rFonts w:ascii="Arial" w:hAnsi="Arial" w:cs="Arial"/>
                <w:color w:val="000000" w:themeColor="text1"/>
                <w:sz w:val="16"/>
                <w:szCs w:val="16"/>
                <w:lang w:eastAsia="es-ES_tradnl"/>
              </w:rPr>
              <w:t xml:space="preserve"> Vicente</w:t>
            </w:r>
          </w:p>
          <w:p w14:paraId="6A9E47E7"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55394827"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tc>
        <w:tc>
          <w:tcPr>
            <w:tcW w:w="147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191D4D7"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Uruguay</w:t>
            </w:r>
          </w:p>
        </w:tc>
      </w:tr>
      <w:tr w:rsidR="00A1008C" w14:paraId="6DAE6A2D" w14:textId="77777777">
        <w:trPr>
          <w:divId w:val="273487208"/>
        </w:trPr>
        <w:tc>
          <w:tcPr>
            <w:tcW w:w="157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7CFA7FD"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BIBLIOTECA DEL CIVICAN</w:t>
            </w:r>
          </w:p>
        </w:tc>
        <w:tc>
          <w:tcPr>
            <w:tcW w:w="566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46C6FA7"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Guía de lectura en colaboración con la biblioteca de San Pedro. </w:t>
            </w:r>
          </w:p>
          <w:p w14:paraId="4F040BDF"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6948384F"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Ecuador, libros sin sombra (Centro de interés)</w:t>
            </w:r>
          </w:p>
          <w:p w14:paraId="12A527C9"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Del 2 al 31 mayo. Biblioteca infantil y de adultos.</w:t>
            </w:r>
          </w:p>
          <w:p w14:paraId="64F411E0"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025E9FA3"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Objetivo </w:t>
            </w:r>
            <w:proofErr w:type="spellStart"/>
            <w:r>
              <w:rPr>
                <w:rFonts w:ascii="Arial" w:hAnsi="Arial" w:cs="Arial"/>
                <w:color w:val="000000" w:themeColor="text1"/>
                <w:sz w:val="16"/>
                <w:szCs w:val="16"/>
                <w:lang w:eastAsia="es-ES_tradnl"/>
              </w:rPr>
              <w:t>Libralia</w:t>
            </w:r>
            <w:proofErr w:type="spellEnd"/>
            <w:r>
              <w:rPr>
                <w:rFonts w:ascii="Arial" w:hAnsi="Arial" w:cs="Arial"/>
                <w:color w:val="000000" w:themeColor="text1"/>
                <w:sz w:val="16"/>
                <w:szCs w:val="16"/>
                <w:lang w:eastAsia="es-ES_tradnl"/>
              </w:rPr>
              <w:t>: Expedición a Ecuador (Concurso - rastreo informativo)</w:t>
            </w:r>
          </w:p>
          <w:p w14:paraId="031EDADA"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Del 4 al 27 de mayo. Biblioteca infantil. </w:t>
            </w:r>
          </w:p>
          <w:p w14:paraId="51BE9E3C"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Para lectores de 6 a 12 años</w:t>
            </w:r>
          </w:p>
          <w:p w14:paraId="18C947C0"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Jueves, 18:00, y sábados, 12:00.</w:t>
            </w:r>
          </w:p>
          <w:p w14:paraId="7CD2486B"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2A312F80"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Miércoles, 17 de mayo, a las 18:00</w:t>
            </w:r>
          </w:p>
          <w:p w14:paraId="3BF81A71"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Sergio de Andrés </w:t>
            </w:r>
          </w:p>
          <w:p w14:paraId="381B2BD4"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Cuentos y leyendas del centro del mundo (Narración oral)</w:t>
            </w:r>
          </w:p>
          <w:p w14:paraId="056D4880"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A partir de 4 años</w:t>
            </w:r>
          </w:p>
          <w:p w14:paraId="4C82F9DE"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57B8894C"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Sábado, 27 de mayo. 17:30. Biblioteca infantil.</w:t>
            </w:r>
          </w:p>
          <w:p w14:paraId="5D7805AB"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Con </w:t>
            </w:r>
            <w:proofErr w:type="spellStart"/>
            <w:r>
              <w:rPr>
                <w:rFonts w:ascii="Arial" w:hAnsi="Arial" w:cs="Arial"/>
                <w:color w:val="000000" w:themeColor="text1"/>
                <w:sz w:val="16"/>
                <w:szCs w:val="16"/>
                <w:lang w:eastAsia="es-ES_tradnl"/>
              </w:rPr>
              <w:t>Cuichán</w:t>
            </w:r>
            <w:proofErr w:type="spellEnd"/>
            <w:r>
              <w:rPr>
                <w:rFonts w:ascii="Arial" w:hAnsi="Arial" w:cs="Arial"/>
                <w:color w:val="000000" w:themeColor="text1"/>
                <w:sz w:val="16"/>
                <w:szCs w:val="16"/>
                <w:lang w:eastAsia="es-ES_tradnl"/>
              </w:rPr>
              <w:t xml:space="preserve"> y Shakira</w:t>
            </w:r>
          </w:p>
          <w:p w14:paraId="607E61E3"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Cuentos de Edna Iturralde desde Ecuador (Narración oral y taller de ilustración)</w:t>
            </w:r>
          </w:p>
          <w:p w14:paraId="6B7E2977"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A partir de 4 años</w:t>
            </w:r>
          </w:p>
          <w:p w14:paraId="62099890"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252EC087"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Sábado, 27 de mayo. 19:00. Auditorio </w:t>
            </w:r>
            <w:proofErr w:type="spellStart"/>
            <w:r>
              <w:rPr>
                <w:rFonts w:ascii="Arial" w:hAnsi="Arial" w:cs="Arial"/>
                <w:color w:val="000000" w:themeColor="text1"/>
                <w:sz w:val="16"/>
                <w:szCs w:val="16"/>
                <w:lang w:eastAsia="es-ES_tradnl"/>
              </w:rPr>
              <w:t>Civican</w:t>
            </w:r>
            <w:proofErr w:type="spellEnd"/>
            <w:r>
              <w:rPr>
                <w:rFonts w:ascii="Arial" w:hAnsi="Arial" w:cs="Arial"/>
                <w:color w:val="000000" w:themeColor="text1"/>
                <w:sz w:val="16"/>
                <w:szCs w:val="16"/>
                <w:lang w:eastAsia="es-ES_tradnl"/>
              </w:rPr>
              <w:t xml:space="preserve"> </w:t>
            </w:r>
          </w:p>
          <w:p w14:paraId="0D9CCA52"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Película “Qué tan lejos”</w:t>
            </w:r>
          </w:p>
          <w:p w14:paraId="530A6602"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Apta para todos los públicos </w:t>
            </w:r>
          </w:p>
          <w:p w14:paraId="50F839BC"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tc>
        <w:tc>
          <w:tcPr>
            <w:tcW w:w="147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5DCBC76C" w14:textId="77777777" w:rsidR="00A1008C" w:rsidRDefault="00A1008C" w:rsidP="00A1008C">
            <w:pPr>
              <w:ind w:left="114"/>
              <w:rPr>
                <w:rFonts w:ascii="Arial" w:hAnsi="Arial" w:cs="Arial"/>
                <w:color w:val="000000" w:themeColor="text1"/>
                <w:sz w:val="16"/>
                <w:szCs w:val="16"/>
                <w:lang w:eastAsia="es-ES_tradnl"/>
              </w:rPr>
            </w:pPr>
          </w:p>
        </w:tc>
      </w:tr>
      <w:tr w:rsidR="00A1008C" w14:paraId="01257731" w14:textId="77777777">
        <w:trPr>
          <w:divId w:val="273487208"/>
        </w:trPr>
        <w:tc>
          <w:tcPr>
            <w:tcW w:w="157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72C286C"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BIBLIOTECA DE ITURRAMA</w:t>
            </w:r>
          </w:p>
        </w:tc>
        <w:tc>
          <w:tcPr>
            <w:tcW w:w="566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4179C9D"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26 de abril a las 18,00 </w:t>
            </w:r>
            <w:proofErr w:type="spellStart"/>
            <w:r>
              <w:rPr>
                <w:rFonts w:ascii="Arial" w:hAnsi="Arial" w:cs="Arial"/>
                <w:color w:val="000000" w:themeColor="text1"/>
                <w:sz w:val="16"/>
                <w:szCs w:val="16"/>
                <w:lang w:eastAsia="es-ES_tradnl"/>
              </w:rPr>
              <w:t>hs</w:t>
            </w:r>
            <w:proofErr w:type="spellEnd"/>
          </w:p>
          <w:p w14:paraId="28E003A9"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Loli Francés</w:t>
            </w:r>
          </w:p>
          <w:p w14:paraId="34F92EF4"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“Cuenta cuentos y lectura de </w:t>
            </w:r>
            <w:proofErr w:type="spellStart"/>
            <w:r>
              <w:rPr>
                <w:rFonts w:ascii="Arial" w:hAnsi="Arial" w:cs="Arial"/>
                <w:color w:val="000000" w:themeColor="text1"/>
                <w:sz w:val="16"/>
                <w:szCs w:val="16"/>
                <w:lang w:eastAsia="es-ES_tradnl"/>
              </w:rPr>
              <w:t>kamishibai</w:t>
            </w:r>
            <w:proofErr w:type="spellEnd"/>
            <w:r>
              <w:rPr>
                <w:rFonts w:ascii="Arial" w:hAnsi="Arial" w:cs="Arial"/>
                <w:color w:val="000000" w:themeColor="text1"/>
                <w:sz w:val="16"/>
                <w:szCs w:val="16"/>
                <w:lang w:eastAsia="es-ES_tradnl"/>
              </w:rPr>
              <w:t xml:space="preserve"> sobre Perú” </w:t>
            </w:r>
          </w:p>
          <w:p w14:paraId="568B2832"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tc>
        <w:tc>
          <w:tcPr>
            <w:tcW w:w="147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391F309"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Perú</w:t>
            </w:r>
          </w:p>
        </w:tc>
      </w:tr>
      <w:tr w:rsidR="00A1008C" w14:paraId="062BD7E8" w14:textId="77777777">
        <w:trPr>
          <w:divId w:val="273487208"/>
        </w:trPr>
        <w:tc>
          <w:tcPr>
            <w:tcW w:w="157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55A3AE4"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BIBLIOTECA DE LA MILAGROSA</w:t>
            </w:r>
          </w:p>
        </w:tc>
        <w:tc>
          <w:tcPr>
            <w:tcW w:w="5662"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4191F720" w14:textId="77777777" w:rsidR="00A1008C" w:rsidRDefault="00A1008C" w:rsidP="00A1008C">
            <w:pPr>
              <w:ind w:left="114"/>
              <w:rPr>
                <w:rFonts w:ascii="Arial" w:hAnsi="Arial" w:cs="Arial"/>
                <w:color w:val="000000" w:themeColor="text1"/>
                <w:sz w:val="16"/>
                <w:szCs w:val="16"/>
                <w:lang w:eastAsia="es-ES_tradnl"/>
              </w:rPr>
            </w:pPr>
          </w:p>
          <w:p w14:paraId="17C251BE"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 Centro de interés sobre Bolivia durante el mes de mayo</w:t>
            </w:r>
          </w:p>
          <w:p w14:paraId="14C6B05B" w14:textId="77777777" w:rsidR="00A1008C" w:rsidRDefault="00A1008C" w:rsidP="00A1008C">
            <w:pPr>
              <w:ind w:left="114"/>
              <w:rPr>
                <w:rFonts w:ascii="Arial" w:hAnsi="Arial" w:cs="Arial"/>
                <w:color w:val="000000" w:themeColor="text1"/>
                <w:sz w:val="16"/>
                <w:szCs w:val="16"/>
                <w:lang w:eastAsia="es-ES_tradnl"/>
              </w:rPr>
            </w:pPr>
          </w:p>
          <w:p w14:paraId="25684DBB"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18 de mayo</w:t>
            </w:r>
          </w:p>
          <w:p w14:paraId="2D7ABB07"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Cuentacuentos infantil en euskera con Aitor </w:t>
            </w:r>
            <w:proofErr w:type="spellStart"/>
            <w:r>
              <w:rPr>
                <w:rFonts w:ascii="Arial" w:hAnsi="Arial" w:cs="Arial"/>
                <w:color w:val="000000" w:themeColor="text1"/>
                <w:sz w:val="16"/>
                <w:szCs w:val="16"/>
                <w:lang w:eastAsia="es-ES_tradnl"/>
              </w:rPr>
              <w:t>Txarterina</w:t>
            </w:r>
            <w:proofErr w:type="spellEnd"/>
            <w:r>
              <w:rPr>
                <w:rFonts w:ascii="Arial" w:hAnsi="Arial" w:cs="Arial"/>
                <w:color w:val="000000" w:themeColor="text1"/>
                <w:sz w:val="16"/>
                <w:szCs w:val="16"/>
                <w:lang w:eastAsia="es-ES_tradnl"/>
              </w:rPr>
              <w:t xml:space="preserve"> sobre Bolivia.</w:t>
            </w:r>
          </w:p>
          <w:p w14:paraId="5865C8F1" w14:textId="77777777" w:rsidR="00A1008C" w:rsidRDefault="00A1008C" w:rsidP="00A1008C">
            <w:pPr>
              <w:ind w:left="114"/>
              <w:rPr>
                <w:rFonts w:ascii="Arial" w:hAnsi="Arial" w:cs="Arial"/>
                <w:color w:val="000000" w:themeColor="text1"/>
                <w:sz w:val="16"/>
                <w:szCs w:val="16"/>
                <w:lang w:eastAsia="es-ES_tradnl"/>
              </w:rPr>
            </w:pPr>
          </w:p>
          <w:p w14:paraId="53DAB7BE"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En fecha aún sin concretar (consultar biblioteca). </w:t>
            </w:r>
          </w:p>
          <w:p w14:paraId="08C7C6F9" w14:textId="77777777" w:rsidR="00A1008C" w:rsidRDefault="00A1008C" w:rsidP="00A1008C">
            <w:pPr>
              <w:ind w:left="114"/>
              <w:rPr>
                <w:rFonts w:ascii="Arial" w:hAnsi="Arial" w:cs="Arial"/>
                <w:color w:val="000000" w:themeColor="text1"/>
                <w:sz w:val="16"/>
                <w:szCs w:val="16"/>
                <w:lang w:eastAsia="es-ES_tradnl"/>
              </w:rPr>
            </w:pPr>
            <w:proofErr w:type="spellStart"/>
            <w:r>
              <w:rPr>
                <w:rFonts w:ascii="Arial" w:hAnsi="Arial" w:cs="Arial"/>
                <w:color w:val="000000" w:themeColor="text1"/>
                <w:sz w:val="16"/>
                <w:szCs w:val="16"/>
                <w:lang w:eastAsia="es-ES_tradnl"/>
              </w:rPr>
              <w:t>Cinefórum</w:t>
            </w:r>
            <w:proofErr w:type="spellEnd"/>
            <w:r>
              <w:rPr>
                <w:rFonts w:ascii="Arial" w:hAnsi="Arial" w:cs="Arial"/>
                <w:color w:val="000000" w:themeColor="text1"/>
                <w:sz w:val="16"/>
                <w:szCs w:val="16"/>
                <w:lang w:eastAsia="es-ES_tradnl"/>
              </w:rPr>
              <w:t xml:space="preserve"> en 2 sesiones: la primera será el 12 de mayo sobre la película También la lluvia, presentado por Beatriz </w:t>
            </w:r>
            <w:proofErr w:type="spellStart"/>
            <w:r>
              <w:rPr>
                <w:rFonts w:ascii="Arial" w:hAnsi="Arial" w:cs="Arial"/>
                <w:color w:val="000000" w:themeColor="text1"/>
                <w:sz w:val="16"/>
                <w:szCs w:val="16"/>
                <w:lang w:eastAsia="es-ES_tradnl"/>
              </w:rPr>
              <w:t>Agramonte</w:t>
            </w:r>
            <w:proofErr w:type="spellEnd"/>
            <w:r>
              <w:rPr>
                <w:rFonts w:ascii="Arial" w:hAnsi="Arial" w:cs="Arial"/>
                <w:color w:val="000000" w:themeColor="text1"/>
                <w:sz w:val="16"/>
                <w:szCs w:val="16"/>
                <w:lang w:eastAsia="es-ES_tradnl"/>
              </w:rPr>
              <w:t xml:space="preserve"> y la segunda será sobre un corto (Minerita, presentada por Pello </w:t>
            </w:r>
            <w:proofErr w:type="spellStart"/>
            <w:r>
              <w:rPr>
                <w:rFonts w:ascii="Arial" w:hAnsi="Arial" w:cs="Arial"/>
                <w:color w:val="000000" w:themeColor="text1"/>
                <w:sz w:val="16"/>
                <w:szCs w:val="16"/>
                <w:lang w:eastAsia="es-ES_tradnl"/>
              </w:rPr>
              <w:t>Osés</w:t>
            </w:r>
            <w:proofErr w:type="spellEnd"/>
            <w:r>
              <w:rPr>
                <w:rFonts w:ascii="Arial" w:hAnsi="Arial" w:cs="Arial"/>
                <w:color w:val="000000" w:themeColor="text1"/>
                <w:sz w:val="16"/>
                <w:szCs w:val="16"/>
                <w:lang w:eastAsia="es-ES_tradnl"/>
              </w:rPr>
              <w:t>) y posiblemente otro corto, en fecha aún sin concretar.</w:t>
            </w:r>
          </w:p>
          <w:p w14:paraId="7328F4DA" w14:textId="77777777" w:rsidR="00A1008C" w:rsidRDefault="00A1008C" w:rsidP="00A1008C">
            <w:pPr>
              <w:ind w:left="114"/>
              <w:rPr>
                <w:rFonts w:ascii="Arial" w:hAnsi="Arial" w:cs="Arial"/>
                <w:color w:val="000000" w:themeColor="text1"/>
                <w:sz w:val="16"/>
                <w:szCs w:val="16"/>
                <w:lang w:eastAsia="es-ES_tradnl"/>
              </w:rPr>
            </w:pPr>
          </w:p>
          <w:p w14:paraId="05464A75"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En fecha aún sin concretar (consultar biblioteca). </w:t>
            </w:r>
          </w:p>
          <w:p w14:paraId="74A31656" w14:textId="77777777" w:rsidR="00A1008C" w:rsidRDefault="00A1008C" w:rsidP="00A1008C">
            <w:pPr>
              <w:ind w:left="114"/>
              <w:rPr>
                <w:rFonts w:ascii="Arial" w:hAnsi="Arial" w:cs="Arial"/>
                <w:color w:val="000000" w:themeColor="text1"/>
                <w:sz w:val="16"/>
                <w:szCs w:val="16"/>
                <w:lang w:eastAsia="es-ES_tradnl"/>
              </w:rPr>
            </w:pPr>
          </w:p>
          <w:p w14:paraId="2F9CC50C"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Jornada sobre Bolivia. </w:t>
            </w:r>
            <w:proofErr w:type="spellStart"/>
            <w:r>
              <w:rPr>
                <w:rFonts w:ascii="Arial" w:hAnsi="Arial" w:cs="Arial"/>
                <w:color w:val="000000" w:themeColor="text1"/>
                <w:sz w:val="16"/>
                <w:szCs w:val="16"/>
                <w:lang w:eastAsia="es-ES_tradnl"/>
              </w:rPr>
              <w:t>Consisitirá</w:t>
            </w:r>
            <w:proofErr w:type="spellEnd"/>
            <w:r>
              <w:rPr>
                <w:rFonts w:ascii="Arial" w:hAnsi="Arial" w:cs="Arial"/>
                <w:color w:val="000000" w:themeColor="text1"/>
                <w:sz w:val="16"/>
                <w:szCs w:val="16"/>
                <w:lang w:eastAsia="es-ES_tradnl"/>
              </w:rPr>
              <w:t xml:space="preserve"> en:</w:t>
            </w:r>
          </w:p>
          <w:p w14:paraId="2C40351A"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Charla acompañada de un PowerPoint y  videos, que nos permitirá dar a conocer de forma clara  Bolivia, así como  temas socio-políticos y económicos.</w:t>
            </w:r>
          </w:p>
          <w:p w14:paraId="3641F4D2"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       Exposición de trajes típicos bolivianos y artesanía. </w:t>
            </w:r>
          </w:p>
          <w:p w14:paraId="1B59F5FB"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Degustación  gastronómica del país.</w:t>
            </w:r>
          </w:p>
          <w:p w14:paraId="653E61EB"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253F5601"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tc>
        <w:tc>
          <w:tcPr>
            <w:tcW w:w="147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9D331D8"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Bolivia</w:t>
            </w:r>
          </w:p>
        </w:tc>
      </w:tr>
      <w:tr w:rsidR="00A1008C" w14:paraId="46F584B2" w14:textId="77777777">
        <w:trPr>
          <w:divId w:val="273487208"/>
        </w:trPr>
        <w:tc>
          <w:tcPr>
            <w:tcW w:w="157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B0687BE"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BIBLIOTECA DE LA TXANTREA</w:t>
            </w:r>
          </w:p>
        </w:tc>
        <w:tc>
          <w:tcPr>
            <w:tcW w:w="5662"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24926129"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1EA63345"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PROGRAMA MÉXICO </w:t>
            </w:r>
          </w:p>
          <w:p w14:paraId="69099B95"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30A281D7"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Durante todo el mes de mayo habrá un centro de interés dedicado a México y montaremos una ambientación “ad hoc”.</w:t>
            </w:r>
          </w:p>
          <w:p w14:paraId="655BDF5C" w14:textId="77777777" w:rsidR="00A1008C" w:rsidRDefault="00A1008C" w:rsidP="00A1008C">
            <w:pPr>
              <w:ind w:left="114"/>
              <w:rPr>
                <w:rFonts w:ascii="Arial" w:hAnsi="Arial" w:cs="Arial"/>
                <w:color w:val="000000" w:themeColor="text1"/>
                <w:sz w:val="16"/>
                <w:szCs w:val="16"/>
                <w:lang w:eastAsia="es-ES_tradnl"/>
              </w:rPr>
            </w:pPr>
          </w:p>
          <w:p w14:paraId="1094A67D"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5 de mayo: Actuación mariachi de Roberto Urrutia </w:t>
            </w:r>
          </w:p>
          <w:p w14:paraId="31C3C9A0"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Hora: 19:30 h.</w:t>
            </w:r>
          </w:p>
          <w:p w14:paraId="3F1ACC27"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0216C385"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4, 9, 12 y 19 de mayo: Proyección y Cine </w:t>
            </w:r>
            <w:proofErr w:type="spellStart"/>
            <w:r>
              <w:rPr>
                <w:rFonts w:ascii="Arial" w:hAnsi="Arial" w:cs="Arial"/>
                <w:color w:val="000000" w:themeColor="text1"/>
                <w:sz w:val="16"/>
                <w:szCs w:val="16"/>
                <w:lang w:eastAsia="es-ES_tradnl"/>
              </w:rPr>
              <w:t>Forum</w:t>
            </w:r>
            <w:proofErr w:type="spellEnd"/>
            <w:r>
              <w:rPr>
                <w:rFonts w:ascii="Arial" w:hAnsi="Arial" w:cs="Arial"/>
                <w:color w:val="000000" w:themeColor="text1"/>
                <w:sz w:val="16"/>
                <w:szCs w:val="16"/>
                <w:lang w:eastAsia="es-ES_tradnl"/>
              </w:rPr>
              <w:t xml:space="preserve"> de 4 películas de directores mexicanos:</w:t>
            </w:r>
          </w:p>
          <w:p w14:paraId="3E578681"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3ECFDDC1"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4 de mayo: película de Diego Quemada-Díez</w:t>
            </w:r>
          </w:p>
          <w:p w14:paraId="477B0C41"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9 de mayo:  película de Michel Franco</w:t>
            </w:r>
          </w:p>
          <w:p w14:paraId="5691FCF8"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        12 de mayo: película de Mariana </w:t>
            </w:r>
            <w:proofErr w:type="spellStart"/>
            <w:r>
              <w:rPr>
                <w:rFonts w:ascii="Arial" w:hAnsi="Arial" w:cs="Arial"/>
                <w:color w:val="000000" w:themeColor="text1"/>
                <w:sz w:val="16"/>
                <w:szCs w:val="16"/>
                <w:lang w:eastAsia="es-ES_tradnl"/>
              </w:rPr>
              <w:t>Chenillo</w:t>
            </w:r>
            <w:proofErr w:type="spellEnd"/>
          </w:p>
          <w:p w14:paraId="39A28A64"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19 de mayo: película de  Amat Escalante</w:t>
            </w:r>
          </w:p>
          <w:p w14:paraId="2BA3DF11"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48B1669E"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Las sesiones se iniciarán a las 18:00 h. y serán coordinadas por </w:t>
            </w:r>
            <w:proofErr w:type="spellStart"/>
            <w:r>
              <w:rPr>
                <w:rFonts w:ascii="Arial" w:hAnsi="Arial" w:cs="Arial"/>
                <w:color w:val="000000" w:themeColor="text1"/>
                <w:sz w:val="16"/>
                <w:szCs w:val="16"/>
                <w:lang w:eastAsia="es-ES_tradnl"/>
              </w:rPr>
              <w:t>Jaione</w:t>
            </w:r>
            <w:proofErr w:type="spellEnd"/>
            <w:r>
              <w:rPr>
                <w:rFonts w:ascii="Arial" w:hAnsi="Arial" w:cs="Arial"/>
                <w:color w:val="000000" w:themeColor="text1"/>
                <w:sz w:val="16"/>
                <w:szCs w:val="16"/>
                <w:lang w:eastAsia="es-ES_tradnl"/>
              </w:rPr>
              <w:t xml:space="preserve"> Vicente </w:t>
            </w:r>
            <w:proofErr w:type="spellStart"/>
            <w:r>
              <w:rPr>
                <w:rFonts w:ascii="Arial" w:hAnsi="Arial" w:cs="Arial"/>
                <w:color w:val="000000" w:themeColor="text1"/>
                <w:sz w:val="16"/>
                <w:szCs w:val="16"/>
                <w:lang w:eastAsia="es-ES_tradnl"/>
              </w:rPr>
              <w:t>Baleztena</w:t>
            </w:r>
            <w:proofErr w:type="spellEnd"/>
            <w:r>
              <w:rPr>
                <w:rFonts w:ascii="Arial" w:hAnsi="Arial" w:cs="Arial"/>
                <w:color w:val="000000" w:themeColor="text1"/>
                <w:sz w:val="16"/>
                <w:szCs w:val="16"/>
                <w:lang w:eastAsia="es-ES_tradnl"/>
              </w:rPr>
              <w:t>.</w:t>
            </w:r>
          </w:p>
          <w:p w14:paraId="58BA9443"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08D6B884"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Junto con la Biblioteca de Yamaguchi elaboraremos una guía de lectura.</w:t>
            </w:r>
          </w:p>
          <w:p w14:paraId="30716231" w14:textId="77777777" w:rsidR="00A1008C" w:rsidRDefault="00A1008C" w:rsidP="00A1008C">
            <w:pPr>
              <w:rPr>
                <w:rFonts w:ascii="Arial" w:hAnsi="Arial" w:cs="Arial"/>
                <w:color w:val="000000" w:themeColor="text1"/>
                <w:sz w:val="16"/>
                <w:szCs w:val="16"/>
                <w:lang w:eastAsia="es-ES_tradnl"/>
              </w:rPr>
            </w:pPr>
          </w:p>
          <w:p w14:paraId="08D0BB29"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tc>
        <w:tc>
          <w:tcPr>
            <w:tcW w:w="147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AA8C0B4"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México</w:t>
            </w:r>
          </w:p>
        </w:tc>
      </w:tr>
      <w:tr w:rsidR="00A1008C" w14:paraId="59AA4C41" w14:textId="77777777">
        <w:trPr>
          <w:divId w:val="273487208"/>
        </w:trPr>
        <w:tc>
          <w:tcPr>
            <w:tcW w:w="157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3F06932"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BIBLIOTECA MENDILLORRI</w:t>
            </w:r>
          </w:p>
        </w:tc>
        <w:tc>
          <w:tcPr>
            <w:tcW w:w="5662"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49007669" w14:textId="77777777" w:rsidR="00A1008C" w:rsidRDefault="00A1008C" w:rsidP="00A1008C">
            <w:pPr>
              <w:ind w:left="114"/>
              <w:rPr>
                <w:rFonts w:ascii="Arial" w:hAnsi="Arial" w:cs="Arial"/>
                <w:color w:val="000000" w:themeColor="text1"/>
                <w:sz w:val="16"/>
                <w:szCs w:val="16"/>
                <w:lang w:eastAsia="es-ES_tradnl"/>
              </w:rPr>
            </w:pPr>
          </w:p>
          <w:p w14:paraId="31CB6C6B"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Dos sesiones referentes a Guatemala.</w:t>
            </w:r>
          </w:p>
          <w:p w14:paraId="640B0947" w14:textId="1C1CF812"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Serían un martes y un jueves de la misma semana (seguramente los días 16 y 18 de mayo), hacia las 18:15, y con una duración de hora y cuarto aproximadamente cada sesión. </w:t>
            </w:r>
          </w:p>
          <w:p w14:paraId="166FE2C7"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La primera sesión se trataría de una narración oral, en forma de fábula, que recoja de manera amena y sencilla la historia y mitología de Guatemala. </w:t>
            </w:r>
          </w:p>
          <w:p w14:paraId="5D5BBB0B"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En la segunda sesión, se llevaría a cabo una manualidad consistente en realizar sobre láminas de cartón, las máscaras típicas de Guatemala. La idea es, entregar a los críos la lámina de cartón con la máscara ya dibujada, de acuerdo a varios modelos que va a elegir nuestra usuaria y que responden a figuras de animales, para que, utilizando témperas, pinten las máscaras. La narración oral de la primera sesión, les hará entender la simbología de cada una de las figuras que constituyen las máscaras.</w:t>
            </w:r>
          </w:p>
          <w:p w14:paraId="23236B2A"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tc>
        <w:tc>
          <w:tcPr>
            <w:tcW w:w="147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0D2FFC1"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Guatemala </w:t>
            </w:r>
          </w:p>
        </w:tc>
      </w:tr>
      <w:tr w:rsidR="00A1008C" w14:paraId="05BF5A40" w14:textId="77777777">
        <w:trPr>
          <w:divId w:val="273487208"/>
        </w:trPr>
        <w:tc>
          <w:tcPr>
            <w:tcW w:w="157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53C3BD7"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BIBLIOTECA DE MUTILVA</w:t>
            </w:r>
          </w:p>
        </w:tc>
        <w:tc>
          <w:tcPr>
            <w:tcW w:w="5662"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22D0AC55" w14:textId="77777777" w:rsidR="00A1008C" w:rsidRDefault="00A1008C" w:rsidP="00A1008C">
            <w:pPr>
              <w:ind w:left="114"/>
              <w:rPr>
                <w:rFonts w:ascii="Arial" w:hAnsi="Arial" w:cs="Arial"/>
                <w:color w:val="000000" w:themeColor="text1"/>
                <w:sz w:val="16"/>
                <w:szCs w:val="16"/>
                <w:lang w:eastAsia="es-ES_tradnl"/>
              </w:rPr>
            </w:pPr>
          </w:p>
          <w:p w14:paraId="3A6FEADB"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Jueves, 11 de mayo, 19:30 h.</w:t>
            </w:r>
          </w:p>
          <w:p w14:paraId="7291B350" w14:textId="77777777" w:rsidR="00A1008C" w:rsidRDefault="00A1008C" w:rsidP="00A1008C">
            <w:pPr>
              <w:ind w:left="114"/>
              <w:rPr>
                <w:rFonts w:ascii="Arial" w:hAnsi="Arial" w:cs="Arial"/>
                <w:color w:val="000000" w:themeColor="text1"/>
                <w:sz w:val="16"/>
                <w:szCs w:val="16"/>
                <w:lang w:eastAsia="es-ES_tradnl"/>
              </w:rPr>
            </w:pPr>
          </w:p>
          <w:p w14:paraId="5A990982"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Concierto del dúo Ecos do </w:t>
            </w:r>
            <w:proofErr w:type="spellStart"/>
            <w:r>
              <w:rPr>
                <w:rFonts w:ascii="Arial" w:hAnsi="Arial" w:cs="Arial"/>
                <w:color w:val="000000" w:themeColor="text1"/>
                <w:sz w:val="16"/>
                <w:szCs w:val="16"/>
                <w:lang w:eastAsia="es-ES_tradnl"/>
              </w:rPr>
              <w:t>Brazil</w:t>
            </w:r>
            <w:proofErr w:type="spellEnd"/>
            <w:r>
              <w:rPr>
                <w:rFonts w:ascii="Arial" w:hAnsi="Arial" w:cs="Arial"/>
                <w:color w:val="000000" w:themeColor="text1"/>
                <w:sz w:val="16"/>
                <w:szCs w:val="16"/>
                <w:lang w:eastAsia="es-ES_tradnl"/>
              </w:rPr>
              <w:t xml:space="preserve">. </w:t>
            </w:r>
          </w:p>
          <w:p w14:paraId="3C0EAD66"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El dúo Ecos do </w:t>
            </w:r>
            <w:proofErr w:type="spellStart"/>
            <w:r>
              <w:rPr>
                <w:rFonts w:ascii="Arial" w:hAnsi="Arial" w:cs="Arial"/>
                <w:color w:val="000000" w:themeColor="text1"/>
                <w:sz w:val="16"/>
                <w:szCs w:val="16"/>
                <w:lang w:eastAsia="es-ES_tradnl"/>
              </w:rPr>
              <w:t>Brazil</w:t>
            </w:r>
            <w:proofErr w:type="spellEnd"/>
            <w:r>
              <w:rPr>
                <w:rFonts w:ascii="Arial" w:hAnsi="Arial" w:cs="Arial"/>
                <w:color w:val="000000" w:themeColor="text1"/>
                <w:sz w:val="16"/>
                <w:szCs w:val="16"/>
                <w:lang w:eastAsia="es-ES_tradnl"/>
              </w:rPr>
              <w:t xml:space="preserve"> está compuesto por la cantante Teresa Luján y el guitarrista </w:t>
            </w:r>
            <w:proofErr w:type="spellStart"/>
            <w:r>
              <w:rPr>
                <w:rFonts w:ascii="Arial" w:hAnsi="Arial" w:cs="Arial"/>
                <w:color w:val="000000" w:themeColor="text1"/>
                <w:sz w:val="16"/>
                <w:szCs w:val="16"/>
                <w:lang w:eastAsia="es-ES_tradnl"/>
              </w:rPr>
              <w:t>Jokin</w:t>
            </w:r>
            <w:proofErr w:type="spellEnd"/>
            <w:r>
              <w:rPr>
                <w:rFonts w:ascii="Arial" w:hAnsi="Arial" w:cs="Arial"/>
                <w:color w:val="000000" w:themeColor="text1"/>
                <w:sz w:val="16"/>
                <w:szCs w:val="16"/>
                <w:lang w:eastAsia="es-ES_tradnl"/>
              </w:rPr>
              <w:t xml:space="preserve"> </w:t>
            </w:r>
            <w:proofErr w:type="spellStart"/>
            <w:r>
              <w:rPr>
                <w:rFonts w:ascii="Arial" w:hAnsi="Arial" w:cs="Arial"/>
                <w:color w:val="000000" w:themeColor="text1"/>
                <w:sz w:val="16"/>
                <w:szCs w:val="16"/>
                <w:lang w:eastAsia="es-ES_tradnl"/>
              </w:rPr>
              <w:t>Zabalza</w:t>
            </w:r>
            <w:proofErr w:type="spellEnd"/>
            <w:r>
              <w:rPr>
                <w:rFonts w:ascii="Arial" w:hAnsi="Arial" w:cs="Arial"/>
                <w:color w:val="000000" w:themeColor="text1"/>
                <w:sz w:val="16"/>
                <w:szCs w:val="16"/>
                <w:lang w:eastAsia="es-ES_tradnl"/>
              </w:rPr>
              <w:t>, músicos con amplia experiencia en el mundo del jazz y la música clásica y moderna, además de profesores del Conservatorio Superior. En el repertorio aparecen tanto clásicos como músicos brasileños más actuales (</w:t>
            </w:r>
            <w:proofErr w:type="spellStart"/>
            <w:r>
              <w:rPr>
                <w:rFonts w:ascii="Arial" w:hAnsi="Arial" w:cs="Arial"/>
                <w:color w:val="000000" w:themeColor="text1"/>
                <w:sz w:val="16"/>
                <w:szCs w:val="16"/>
                <w:lang w:eastAsia="es-ES_tradnl"/>
              </w:rPr>
              <w:t>Jobim</w:t>
            </w:r>
            <w:proofErr w:type="spellEnd"/>
            <w:r>
              <w:rPr>
                <w:rFonts w:ascii="Arial" w:hAnsi="Arial" w:cs="Arial"/>
                <w:color w:val="000000" w:themeColor="text1"/>
                <w:sz w:val="16"/>
                <w:szCs w:val="16"/>
                <w:lang w:eastAsia="es-ES_tradnl"/>
              </w:rPr>
              <w:t xml:space="preserve">, </w:t>
            </w:r>
            <w:proofErr w:type="spellStart"/>
            <w:r>
              <w:rPr>
                <w:rFonts w:ascii="Arial" w:hAnsi="Arial" w:cs="Arial"/>
                <w:color w:val="000000" w:themeColor="text1"/>
                <w:sz w:val="16"/>
                <w:szCs w:val="16"/>
                <w:lang w:eastAsia="es-ES_tradnl"/>
              </w:rPr>
              <w:t>Toquinho</w:t>
            </w:r>
            <w:proofErr w:type="spellEnd"/>
            <w:r>
              <w:rPr>
                <w:rFonts w:ascii="Arial" w:hAnsi="Arial" w:cs="Arial"/>
                <w:color w:val="000000" w:themeColor="text1"/>
                <w:sz w:val="16"/>
                <w:szCs w:val="16"/>
                <w:lang w:eastAsia="es-ES_tradnl"/>
              </w:rPr>
              <w:t xml:space="preserve">, </w:t>
            </w:r>
            <w:proofErr w:type="spellStart"/>
            <w:r>
              <w:rPr>
                <w:rFonts w:ascii="Arial" w:hAnsi="Arial" w:cs="Arial"/>
                <w:color w:val="000000" w:themeColor="text1"/>
                <w:sz w:val="16"/>
                <w:szCs w:val="16"/>
                <w:lang w:eastAsia="es-ES_tradnl"/>
              </w:rPr>
              <w:t>Vinicius</w:t>
            </w:r>
            <w:proofErr w:type="spellEnd"/>
            <w:r>
              <w:rPr>
                <w:rFonts w:ascii="Arial" w:hAnsi="Arial" w:cs="Arial"/>
                <w:color w:val="000000" w:themeColor="text1"/>
                <w:sz w:val="16"/>
                <w:szCs w:val="16"/>
                <w:lang w:eastAsia="es-ES_tradnl"/>
              </w:rPr>
              <w:t xml:space="preserve">, </w:t>
            </w:r>
            <w:proofErr w:type="spellStart"/>
            <w:r>
              <w:rPr>
                <w:rFonts w:ascii="Arial" w:hAnsi="Arial" w:cs="Arial"/>
                <w:color w:val="000000" w:themeColor="text1"/>
                <w:sz w:val="16"/>
                <w:szCs w:val="16"/>
                <w:lang w:eastAsia="es-ES_tradnl"/>
              </w:rPr>
              <w:t>Djavan</w:t>
            </w:r>
            <w:proofErr w:type="spellEnd"/>
            <w:r>
              <w:rPr>
                <w:rFonts w:ascii="Arial" w:hAnsi="Arial" w:cs="Arial"/>
                <w:color w:val="000000" w:themeColor="text1"/>
                <w:sz w:val="16"/>
                <w:szCs w:val="16"/>
                <w:lang w:eastAsia="es-ES_tradnl"/>
              </w:rPr>
              <w:t xml:space="preserve">, </w:t>
            </w:r>
            <w:proofErr w:type="spellStart"/>
            <w:r>
              <w:rPr>
                <w:rFonts w:ascii="Arial" w:hAnsi="Arial" w:cs="Arial"/>
                <w:color w:val="000000" w:themeColor="text1"/>
                <w:sz w:val="16"/>
                <w:szCs w:val="16"/>
                <w:lang w:eastAsia="es-ES_tradnl"/>
              </w:rPr>
              <w:t>Caetano</w:t>
            </w:r>
            <w:proofErr w:type="spellEnd"/>
            <w:r>
              <w:rPr>
                <w:rFonts w:ascii="Arial" w:hAnsi="Arial" w:cs="Arial"/>
                <w:color w:val="000000" w:themeColor="text1"/>
                <w:sz w:val="16"/>
                <w:szCs w:val="16"/>
                <w:lang w:eastAsia="es-ES_tradnl"/>
              </w:rPr>
              <w:t xml:space="preserve"> o </w:t>
            </w:r>
            <w:proofErr w:type="spellStart"/>
            <w:r>
              <w:rPr>
                <w:rFonts w:ascii="Arial" w:hAnsi="Arial" w:cs="Arial"/>
                <w:color w:val="000000" w:themeColor="text1"/>
                <w:sz w:val="16"/>
                <w:szCs w:val="16"/>
                <w:lang w:eastAsia="es-ES_tradnl"/>
              </w:rPr>
              <w:t>Luziana</w:t>
            </w:r>
            <w:proofErr w:type="spellEnd"/>
            <w:r>
              <w:rPr>
                <w:rFonts w:ascii="Arial" w:hAnsi="Arial" w:cs="Arial"/>
                <w:color w:val="000000" w:themeColor="text1"/>
                <w:sz w:val="16"/>
                <w:szCs w:val="16"/>
                <w:lang w:eastAsia="es-ES_tradnl"/>
              </w:rPr>
              <w:t xml:space="preserve"> Souza...). </w:t>
            </w:r>
          </w:p>
          <w:p w14:paraId="1A1EEE7C"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tc>
        <w:tc>
          <w:tcPr>
            <w:tcW w:w="147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FAFC904"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Brasil</w:t>
            </w:r>
          </w:p>
        </w:tc>
      </w:tr>
      <w:tr w:rsidR="00A1008C" w14:paraId="1BBA7908" w14:textId="77777777">
        <w:trPr>
          <w:divId w:val="273487208"/>
        </w:trPr>
        <w:tc>
          <w:tcPr>
            <w:tcW w:w="157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8F5FAC8"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BIBLIOTECA DE NAVARRA</w:t>
            </w:r>
          </w:p>
          <w:p w14:paraId="2FA2809B"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tc>
        <w:tc>
          <w:tcPr>
            <w:tcW w:w="566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82C8BC2"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SALA PLANTA 1</w:t>
            </w:r>
          </w:p>
          <w:p w14:paraId="2FFA55F6"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9 de mayo: Charla de Sofía Villegas “Escritores colombianos a la sombra del realismo mágico” </w:t>
            </w:r>
          </w:p>
          <w:p w14:paraId="31C098F5"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16 de mayo: Café concierto (con música latinoamericana a cargo de Teresa Luján y </w:t>
            </w:r>
            <w:proofErr w:type="spellStart"/>
            <w:r>
              <w:rPr>
                <w:rFonts w:ascii="Arial" w:hAnsi="Arial" w:cs="Arial"/>
                <w:color w:val="000000" w:themeColor="text1"/>
                <w:sz w:val="16"/>
                <w:szCs w:val="16"/>
                <w:lang w:eastAsia="es-ES_tradnl"/>
              </w:rPr>
              <w:t>Jokin</w:t>
            </w:r>
            <w:proofErr w:type="spellEnd"/>
            <w:r>
              <w:rPr>
                <w:rFonts w:ascii="Arial" w:hAnsi="Arial" w:cs="Arial"/>
                <w:color w:val="000000" w:themeColor="text1"/>
                <w:sz w:val="16"/>
                <w:szCs w:val="16"/>
                <w:lang w:eastAsia="es-ES_tradnl"/>
              </w:rPr>
              <w:t xml:space="preserve"> </w:t>
            </w:r>
            <w:proofErr w:type="spellStart"/>
            <w:r>
              <w:rPr>
                <w:rFonts w:ascii="Arial" w:hAnsi="Arial" w:cs="Arial"/>
                <w:color w:val="000000" w:themeColor="text1"/>
                <w:sz w:val="16"/>
                <w:szCs w:val="16"/>
                <w:lang w:eastAsia="es-ES_tradnl"/>
              </w:rPr>
              <w:t>Zabalza</w:t>
            </w:r>
            <w:proofErr w:type="spellEnd"/>
            <w:r>
              <w:rPr>
                <w:rFonts w:ascii="Arial" w:hAnsi="Arial" w:cs="Arial"/>
                <w:color w:val="000000" w:themeColor="text1"/>
                <w:sz w:val="16"/>
                <w:szCs w:val="16"/>
                <w:lang w:eastAsia="es-ES_tradnl"/>
              </w:rPr>
              <w:t xml:space="preserve"> </w:t>
            </w:r>
          </w:p>
          <w:p w14:paraId="44B8B9A2"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23 de mayo charla de Fernando Armendáriz sobre “Los derechos humanos en Colombia” </w:t>
            </w:r>
          </w:p>
          <w:p w14:paraId="7DB65264"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30 de mayo Marcela Vega presenta el documental “</w:t>
            </w:r>
            <w:proofErr w:type="spellStart"/>
            <w:r>
              <w:rPr>
                <w:rFonts w:ascii="Arial" w:hAnsi="Arial" w:cs="Arial"/>
                <w:color w:val="000000" w:themeColor="text1"/>
                <w:sz w:val="16"/>
                <w:szCs w:val="16"/>
                <w:lang w:eastAsia="es-ES_tradnl"/>
              </w:rPr>
              <w:t>Hermi</w:t>
            </w:r>
            <w:proofErr w:type="spellEnd"/>
            <w:r>
              <w:rPr>
                <w:rFonts w:ascii="Arial" w:hAnsi="Arial" w:cs="Arial"/>
                <w:color w:val="000000" w:themeColor="text1"/>
                <w:sz w:val="16"/>
                <w:szCs w:val="16"/>
                <w:lang w:eastAsia="es-ES_tradnl"/>
              </w:rPr>
              <w:t xml:space="preserve">: sellos de luz” sobre una fotógrafa austriaca exiliada en Bogotá a principios del siglo XX </w:t>
            </w:r>
          </w:p>
          <w:p w14:paraId="5683BEA9"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17364ECF"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INFANTIL</w:t>
            </w:r>
          </w:p>
          <w:p w14:paraId="197A26E1"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3 de mayo: Sesión de cuentos colombianos con Izaskun </w:t>
            </w:r>
            <w:proofErr w:type="spellStart"/>
            <w:r>
              <w:rPr>
                <w:rFonts w:ascii="Arial" w:hAnsi="Arial" w:cs="Arial"/>
                <w:color w:val="000000" w:themeColor="text1"/>
                <w:sz w:val="16"/>
                <w:szCs w:val="16"/>
                <w:lang w:eastAsia="es-ES_tradnl"/>
              </w:rPr>
              <w:t>Mújika</w:t>
            </w:r>
            <w:proofErr w:type="spellEnd"/>
            <w:r>
              <w:rPr>
                <w:rFonts w:ascii="Arial" w:hAnsi="Arial" w:cs="Arial"/>
                <w:color w:val="000000" w:themeColor="text1"/>
                <w:sz w:val="16"/>
                <w:szCs w:val="16"/>
                <w:lang w:eastAsia="es-ES_tradnl"/>
              </w:rPr>
              <w:t xml:space="preserve"> </w:t>
            </w:r>
          </w:p>
          <w:p w14:paraId="7E324ABE"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6A6A6663"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SALA DE EXPOSICIONES </w:t>
            </w:r>
          </w:p>
          <w:p w14:paraId="0EE6DE7A"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5 de mayo presentación de la muestra “Arquitectos colombianos en la diáspora” </w:t>
            </w:r>
          </w:p>
          <w:p w14:paraId="49F1A11F"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tc>
        <w:tc>
          <w:tcPr>
            <w:tcW w:w="147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5BF01F2"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Colombia </w:t>
            </w:r>
          </w:p>
        </w:tc>
      </w:tr>
      <w:tr w:rsidR="00A1008C" w14:paraId="0C0B0C3C" w14:textId="77777777">
        <w:trPr>
          <w:divId w:val="273487208"/>
        </w:trPr>
        <w:tc>
          <w:tcPr>
            <w:tcW w:w="15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BC1F2C2"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BIBLIOTECA DE NOAIN</w:t>
            </w:r>
          </w:p>
        </w:tc>
        <w:tc>
          <w:tcPr>
            <w:tcW w:w="5662" w:type="dxa"/>
            <w:tcBorders>
              <w:top w:val="nil"/>
              <w:left w:val="nil"/>
              <w:bottom w:val="single" w:sz="8" w:space="0" w:color="auto"/>
              <w:right w:val="single" w:sz="8" w:space="0" w:color="auto"/>
            </w:tcBorders>
            <w:tcMar>
              <w:top w:w="0" w:type="dxa"/>
              <w:left w:w="108" w:type="dxa"/>
              <w:bottom w:w="0" w:type="dxa"/>
              <w:right w:w="108" w:type="dxa"/>
            </w:tcMar>
          </w:tcPr>
          <w:p w14:paraId="3A8AE7ED" w14:textId="77777777" w:rsidR="00A1008C" w:rsidRDefault="00A1008C" w:rsidP="00A1008C">
            <w:pPr>
              <w:ind w:left="114"/>
              <w:rPr>
                <w:rFonts w:ascii="Arial" w:hAnsi="Arial" w:cs="Arial"/>
                <w:color w:val="000000" w:themeColor="text1"/>
                <w:sz w:val="16"/>
                <w:szCs w:val="16"/>
                <w:lang w:eastAsia="es-ES_tradnl"/>
              </w:rPr>
            </w:pPr>
          </w:p>
          <w:p w14:paraId="7DF034B4"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Centro de interés de literatura y cine de Brasil a partir del 15 de abril.</w:t>
            </w:r>
          </w:p>
          <w:p w14:paraId="0322D3C8"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 </w:t>
            </w:r>
          </w:p>
          <w:p w14:paraId="6A2352D4"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Exposición de fotos de </w:t>
            </w:r>
            <w:proofErr w:type="spellStart"/>
            <w:r>
              <w:rPr>
                <w:rFonts w:ascii="Arial" w:hAnsi="Arial" w:cs="Arial"/>
                <w:color w:val="000000" w:themeColor="text1"/>
                <w:sz w:val="16"/>
                <w:szCs w:val="16"/>
                <w:lang w:eastAsia="es-ES_tradnl"/>
              </w:rPr>
              <w:t>Graffitis</w:t>
            </w:r>
            <w:proofErr w:type="spellEnd"/>
            <w:r>
              <w:rPr>
                <w:rFonts w:ascii="Arial" w:hAnsi="Arial" w:cs="Arial"/>
                <w:color w:val="000000" w:themeColor="text1"/>
                <w:sz w:val="16"/>
                <w:szCs w:val="16"/>
                <w:lang w:eastAsia="es-ES_tradnl"/>
              </w:rPr>
              <w:t xml:space="preserve"> en Brasil.  </w:t>
            </w:r>
          </w:p>
          <w:p w14:paraId="682D918A" w14:textId="77777777" w:rsidR="00A1008C" w:rsidRDefault="00A1008C" w:rsidP="00A1008C">
            <w:pPr>
              <w:ind w:left="114"/>
              <w:rPr>
                <w:rFonts w:ascii="Arial" w:hAnsi="Arial" w:cs="Arial"/>
                <w:color w:val="000000" w:themeColor="text1"/>
                <w:sz w:val="16"/>
                <w:szCs w:val="16"/>
                <w:lang w:eastAsia="es-ES_tradnl"/>
              </w:rPr>
            </w:pPr>
          </w:p>
          <w:p w14:paraId="37355C03"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Jueves, 4 de mayo, 20.00 h.</w:t>
            </w:r>
          </w:p>
          <w:p w14:paraId="1517A2C1"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Concierto del dúo Ecos do </w:t>
            </w:r>
            <w:proofErr w:type="spellStart"/>
            <w:r>
              <w:rPr>
                <w:rFonts w:ascii="Arial" w:hAnsi="Arial" w:cs="Arial"/>
                <w:color w:val="000000" w:themeColor="text1"/>
                <w:sz w:val="16"/>
                <w:szCs w:val="16"/>
                <w:lang w:eastAsia="es-ES_tradnl"/>
              </w:rPr>
              <w:t>Brazil</w:t>
            </w:r>
            <w:proofErr w:type="spellEnd"/>
            <w:r>
              <w:rPr>
                <w:rFonts w:ascii="Arial" w:hAnsi="Arial" w:cs="Arial"/>
                <w:color w:val="000000" w:themeColor="text1"/>
                <w:sz w:val="16"/>
                <w:szCs w:val="16"/>
                <w:lang w:eastAsia="es-ES_tradnl"/>
              </w:rPr>
              <w:t xml:space="preserve">. El dúo Ecos do </w:t>
            </w:r>
            <w:proofErr w:type="spellStart"/>
            <w:r>
              <w:rPr>
                <w:rFonts w:ascii="Arial" w:hAnsi="Arial" w:cs="Arial"/>
                <w:color w:val="000000" w:themeColor="text1"/>
                <w:sz w:val="16"/>
                <w:szCs w:val="16"/>
                <w:lang w:eastAsia="es-ES_tradnl"/>
              </w:rPr>
              <w:t>Brazil</w:t>
            </w:r>
            <w:proofErr w:type="spellEnd"/>
            <w:r>
              <w:rPr>
                <w:rFonts w:ascii="Arial" w:hAnsi="Arial" w:cs="Arial"/>
                <w:color w:val="000000" w:themeColor="text1"/>
                <w:sz w:val="16"/>
                <w:szCs w:val="16"/>
                <w:lang w:eastAsia="es-ES_tradnl"/>
              </w:rPr>
              <w:t xml:space="preserve"> está compuesto por la cantante Teresa Luján y el guitarrista </w:t>
            </w:r>
            <w:proofErr w:type="spellStart"/>
            <w:r>
              <w:rPr>
                <w:rFonts w:ascii="Arial" w:hAnsi="Arial" w:cs="Arial"/>
                <w:color w:val="000000" w:themeColor="text1"/>
                <w:sz w:val="16"/>
                <w:szCs w:val="16"/>
                <w:lang w:eastAsia="es-ES_tradnl"/>
              </w:rPr>
              <w:t>Jokin</w:t>
            </w:r>
            <w:proofErr w:type="spellEnd"/>
            <w:r>
              <w:rPr>
                <w:rFonts w:ascii="Arial" w:hAnsi="Arial" w:cs="Arial"/>
                <w:color w:val="000000" w:themeColor="text1"/>
                <w:sz w:val="16"/>
                <w:szCs w:val="16"/>
                <w:lang w:eastAsia="es-ES_tradnl"/>
              </w:rPr>
              <w:t xml:space="preserve"> </w:t>
            </w:r>
            <w:proofErr w:type="spellStart"/>
            <w:r>
              <w:rPr>
                <w:rFonts w:ascii="Arial" w:hAnsi="Arial" w:cs="Arial"/>
                <w:color w:val="000000" w:themeColor="text1"/>
                <w:sz w:val="16"/>
                <w:szCs w:val="16"/>
                <w:lang w:eastAsia="es-ES_tradnl"/>
              </w:rPr>
              <w:t>Zabalza</w:t>
            </w:r>
            <w:proofErr w:type="spellEnd"/>
            <w:r>
              <w:rPr>
                <w:rFonts w:ascii="Arial" w:hAnsi="Arial" w:cs="Arial"/>
                <w:color w:val="000000" w:themeColor="text1"/>
                <w:sz w:val="16"/>
                <w:szCs w:val="16"/>
                <w:lang w:eastAsia="es-ES_tradnl"/>
              </w:rPr>
              <w:t>, músicos con amplia experiencia en el mundo del jazz y la música clásica y moderna, además de profesores del Conservatorio Superior. En el repertorio aparecen tanto clásicos como músicos brasileños más actuales (</w:t>
            </w:r>
            <w:proofErr w:type="spellStart"/>
            <w:r>
              <w:rPr>
                <w:rFonts w:ascii="Arial" w:hAnsi="Arial" w:cs="Arial"/>
                <w:color w:val="000000" w:themeColor="text1"/>
                <w:sz w:val="16"/>
                <w:szCs w:val="16"/>
                <w:lang w:eastAsia="es-ES_tradnl"/>
              </w:rPr>
              <w:t>Jobim</w:t>
            </w:r>
            <w:proofErr w:type="spellEnd"/>
            <w:r>
              <w:rPr>
                <w:rFonts w:ascii="Arial" w:hAnsi="Arial" w:cs="Arial"/>
                <w:color w:val="000000" w:themeColor="text1"/>
                <w:sz w:val="16"/>
                <w:szCs w:val="16"/>
                <w:lang w:eastAsia="es-ES_tradnl"/>
              </w:rPr>
              <w:t xml:space="preserve">, </w:t>
            </w:r>
            <w:proofErr w:type="spellStart"/>
            <w:r>
              <w:rPr>
                <w:rFonts w:ascii="Arial" w:hAnsi="Arial" w:cs="Arial"/>
                <w:color w:val="000000" w:themeColor="text1"/>
                <w:sz w:val="16"/>
                <w:szCs w:val="16"/>
                <w:lang w:eastAsia="es-ES_tradnl"/>
              </w:rPr>
              <w:t>Toquinho</w:t>
            </w:r>
            <w:proofErr w:type="spellEnd"/>
            <w:r>
              <w:rPr>
                <w:rFonts w:ascii="Arial" w:hAnsi="Arial" w:cs="Arial"/>
                <w:color w:val="000000" w:themeColor="text1"/>
                <w:sz w:val="16"/>
                <w:szCs w:val="16"/>
                <w:lang w:eastAsia="es-ES_tradnl"/>
              </w:rPr>
              <w:t xml:space="preserve">, </w:t>
            </w:r>
            <w:proofErr w:type="spellStart"/>
            <w:r>
              <w:rPr>
                <w:rFonts w:ascii="Arial" w:hAnsi="Arial" w:cs="Arial"/>
                <w:color w:val="000000" w:themeColor="text1"/>
                <w:sz w:val="16"/>
                <w:szCs w:val="16"/>
                <w:lang w:eastAsia="es-ES_tradnl"/>
              </w:rPr>
              <w:t>Vinicius</w:t>
            </w:r>
            <w:proofErr w:type="spellEnd"/>
            <w:r>
              <w:rPr>
                <w:rFonts w:ascii="Arial" w:hAnsi="Arial" w:cs="Arial"/>
                <w:color w:val="000000" w:themeColor="text1"/>
                <w:sz w:val="16"/>
                <w:szCs w:val="16"/>
                <w:lang w:eastAsia="es-ES_tradnl"/>
              </w:rPr>
              <w:t xml:space="preserve">, </w:t>
            </w:r>
            <w:proofErr w:type="spellStart"/>
            <w:r>
              <w:rPr>
                <w:rFonts w:ascii="Arial" w:hAnsi="Arial" w:cs="Arial"/>
                <w:color w:val="000000" w:themeColor="text1"/>
                <w:sz w:val="16"/>
                <w:szCs w:val="16"/>
                <w:lang w:eastAsia="es-ES_tradnl"/>
              </w:rPr>
              <w:t>Djavan</w:t>
            </w:r>
            <w:proofErr w:type="spellEnd"/>
            <w:r>
              <w:rPr>
                <w:rFonts w:ascii="Arial" w:hAnsi="Arial" w:cs="Arial"/>
                <w:color w:val="000000" w:themeColor="text1"/>
                <w:sz w:val="16"/>
                <w:szCs w:val="16"/>
                <w:lang w:eastAsia="es-ES_tradnl"/>
              </w:rPr>
              <w:t xml:space="preserve">, </w:t>
            </w:r>
            <w:proofErr w:type="spellStart"/>
            <w:r>
              <w:rPr>
                <w:rFonts w:ascii="Arial" w:hAnsi="Arial" w:cs="Arial"/>
                <w:color w:val="000000" w:themeColor="text1"/>
                <w:sz w:val="16"/>
                <w:szCs w:val="16"/>
                <w:lang w:eastAsia="es-ES_tradnl"/>
              </w:rPr>
              <w:t>Caetano</w:t>
            </w:r>
            <w:proofErr w:type="spellEnd"/>
            <w:r>
              <w:rPr>
                <w:rFonts w:ascii="Arial" w:hAnsi="Arial" w:cs="Arial"/>
                <w:color w:val="000000" w:themeColor="text1"/>
                <w:sz w:val="16"/>
                <w:szCs w:val="16"/>
                <w:lang w:eastAsia="es-ES_tradnl"/>
              </w:rPr>
              <w:t xml:space="preserve"> o </w:t>
            </w:r>
            <w:proofErr w:type="spellStart"/>
            <w:r>
              <w:rPr>
                <w:rFonts w:ascii="Arial" w:hAnsi="Arial" w:cs="Arial"/>
                <w:color w:val="000000" w:themeColor="text1"/>
                <w:sz w:val="16"/>
                <w:szCs w:val="16"/>
                <w:lang w:eastAsia="es-ES_tradnl"/>
              </w:rPr>
              <w:t>Luziana</w:t>
            </w:r>
            <w:proofErr w:type="spellEnd"/>
            <w:r>
              <w:rPr>
                <w:rFonts w:ascii="Arial" w:hAnsi="Arial" w:cs="Arial"/>
                <w:color w:val="000000" w:themeColor="text1"/>
                <w:sz w:val="16"/>
                <w:szCs w:val="16"/>
                <w:lang w:eastAsia="es-ES_tradnl"/>
              </w:rPr>
              <w:t xml:space="preserve"> Souza...). </w:t>
            </w:r>
          </w:p>
          <w:p w14:paraId="46CB7A6A"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tc>
        <w:tc>
          <w:tcPr>
            <w:tcW w:w="1479" w:type="dxa"/>
            <w:tcBorders>
              <w:top w:val="nil"/>
              <w:left w:val="nil"/>
              <w:bottom w:val="single" w:sz="8" w:space="0" w:color="auto"/>
              <w:right w:val="single" w:sz="8" w:space="0" w:color="auto"/>
            </w:tcBorders>
            <w:tcMar>
              <w:top w:w="0" w:type="dxa"/>
              <w:left w:w="108" w:type="dxa"/>
              <w:bottom w:w="0" w:type="dxa"/>
              <w:right w:w="108" w:type="dxa"/>
            </w:tcMar>
            <w:hideMark/>
          </w:tcPr>
          <w:p w14:paraId="0724061C"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Brasil</w:t>
            </w:r>
          </w:p>
        </w:tc>
      </w:tr>
      <w:tr w:rsidR="00A1008C" w14:paraId="7B2FAF4C" w14:textId="77777777">
        <w:trPr>
          <w:divId w:val="273487208"/>
        </w:trPr>
        <w:tc>
          <w:tcPr>
            <w:tcW w:w="15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EE105C8"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BIBLIOTECA DE SAN FRANCISCO</w:t>
            </w:r>
          </w:p>
        </w:tc>
        <w:tc>
          <w:tcPr>
            <w:tcW w:w="5662" w:type="dxa"/>
            <w:tcBorders>
              <w:top w:val="nil"/>
              <w:left w:val="nil"/>
              <w:bottom w:val="single" w:sz="8" w:space="0" w:color="auto"/>
              <w:right w:val="single" w:sz="8" w:space="0" w:color="auto"/>
            </w:tcBorders>
            <w:tcMar>
              <w:top w:w="0" w:type="dxa"/>
              <w:left w:w="108" w:type="dxa"/>
              <w:bottom w:w="0" w:type="dxa"/>
              <w:right w:w="108" w:type="dxa"/>
            </w:tcMar>
          </w:tcPr>
          <w:p w14:paraId="39A79509" w14:textId="77777777" w:rsidR="00A1008C" w:rsidRDefault="00A1008C" w:rsidP="00A1008C">
            <w:pPr>
              <w:ind w:left="114"/>
              <w:rPr>
                <w:rFonts w:ascii="Arial" w:hAnsi="Arial" w:cs="Arial"/>
                <w:color w:val="000000" w:themeColor="text1"/>
                <w:sz w:val="16"/>
                <w:szCs w:val="16"/>
                <w:lang w:eastAsia="es-ES_tradnl"/>
              </w:rPr>
            </w:pPr>
          </w:p>
          <w:p w14:paraId="6D0D49C4"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Viernes, 5 de mayo a las 18:30 horas</w:t>
            </w:r>
          </w:p>
          <w:p w14:paraId="31D3D9B1"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27532DF3"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“Argentina de cerca”</w:t>
            </w:r>
          </w:p>
          <w:p w14:paraId="3D16842A"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Conoceremos de primera mano sus diferentes regiones geográficas a través de murales</w:t>
            </w:r>
          </w:p>
          <w:p w14:paraId="23D924A3"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Charla a cargo de María Rosa Marcos Longa</w:t>
            </w:r>
          </w:p>
          <w:p w14:paraId="5C5F51D6"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4FD369AA"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Viernes, 12 de mayo a las 18:30 horas. </w:t>
            </w:r>
          </w:p>
          <w:p w14:paraId="7C898050"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420C69EF"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“La pintura de Florencio Molina Campos”</w:t>
            </w:r>
          </w:p>
          <w:p w14:paraId="7148CCD0"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Gabriela </w:t>
            </w:r>
            <w:proofErr w:type="spellStart"/>
            <w:r>
              <w:rPr>
                <w:rFonts w:ascii="Arial" w:hAnsi="Arial" w:cs="Arial"/>
                <w:color w:val="000000" w:themeColor="text1"/>
                <w:sz w:val="16"/>
                <w:szCs w:val="16"/>
                <w:lang w:eastAsia="es-ES_tradnl"/>
              </w:rPr>
              <w:t>Francone</w:t>
            </w:r>
            <w:proofErr w:type="spellEnd"/>
            <w:r>
              <w:rPr>
                <w:rFonts w:ascii="Arial" w:hAnsi="Arial" w:cs="Arial"/>
                <w:color w:val="000000" w:themeColor="text1"/>
                <w:sz w:val="16"/>
                <w:szCs w:val="16"/>
                <w:lang w:eastAsia="es-ES_tradnl"/>
              </w:rPr>
              <w:t xml:space="preserve"> </w:t>
            </w:r>
          </w:p>
          <w:p w14:paraId="10E64359"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Charla ilustrada sobre la obra de uno de los pintores argentinos más internacionales que permitirá adentrarse en las grandes llanuras del país y conocer algunas de las costumbres argentinas más arraigadas.</w:t>
            </w:r>
          </w:p>
          <w:p w14:paraId="6CB26381"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12A03238"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Jueves, 18 de mayo a las 19:30 horas.</w:t>
            </w:r>
          </w:p>
          <w:p w14:paraId="26B3469E"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46A8DEAF"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Conferencia a cargo de Isabel Blanco Ollero</w:t>
            </w:r>
          </w:p>
          <w:p w14:paraId="5773BDC2"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 “La palabra y su semilla. Semblanza de escritores argentinos contemporáneos”</w:t>
            </w:r>
          </w:p>
          <w:p w14:paraId="0E43A1AF"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En la frontera grandiosa de la palabra analizaremos biografía y obra de los más importantes novelistas y poetas argentinos contemporáneos, destacados creadores y creadoras con una proyección artística que no nos dejarán indiferentes.</w:t>
            </w:r>
          </w:p>
          <w:p w14:paraId="539E60C2"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7DF2D66D" w14:textId="77777777" w:rsidR="00A1008C" w:rsidRDefault="00A1008C" w:rsidP="00A1008C">
            <w:pPr>
              <w:ind w:left="114"/>
              <w:rPr>
                <w:rFonts w:ascii="Arial" w:hAnsi="Arial" w:cs="Arial"/>
                <w:color w:val="000000" w:themeColor="text1"/>
                <w:sz w:val="16"/>
                <w:szCs w:val="16"/>
                <w:lang w:eastAsia="es-ES_tradnl"/>
              </w:rPr>
            </w:pPr>
          </w:p>
          <w:p w14:paraId="68191FA3"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Viernes, 19 de mayo a las 18:30 horas</w:t>
            </w:r>
          </w:p>
          <w:p w14:paraId="26DF9CCA"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6B8EAC6D"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Silvia Marconi y María Rosa Marcos Longa</w:t>
            </w:r>
          </w:p>
          <w:p w14:paraId="5B79B088"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“Una mirada al tango y al folklore argentino”</w:t>
            </w:r>
          </w:p>
          <w:p w14:paraId="667630A3"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Exposición didáctica de los instrumentos más representativos del país y repaso a la historia del tango.</w:t>
            </w:r>
          </w:p>
          <w:p w14:paraId="5F34D83F"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0958CC78"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2EA8DA6E"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Viernes, 2 de junio a las 18:30 horas</w:t>
            </w:r>
          </w:p>
          <w:p w14:paraId="1ED088B4"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Sesión de Cuentacuentos de la mano de Susana Dora </w:t>
            </w:r>
            <w:proofErr w:type="spellStart"/>
            <w:r>
              <w:rPr>
                <w:rFonts w:ascii="Arial" w:hAnsi="Arial" w:cs="Arial"/>
                <w:color w:val="000000" w:themeColor="text1"/>
                <w:sz w:val="16"/>
                <w:szCs w:val="16"/>
                <w:lang w:eastAsia="es-ES_tradnl"/>
              </w:rPr>
              <w:t>Guerrini</w:t>
            </w:r>
            <w:proofErr w:type="spellEnd"/>
            <w:r>
              <w:rPr>
                <w:rFonts w:ascii="Arial" w:hAnsi="Arial" w:cs="Arial"/>
                <w:color w:val="000000" w:themeColor="text1"/>
                <w:sz w:val="16"/>
                <w:szCs w:val="16"/>
                <w:lang w:eastAsia="es-ES_tradnl"/>
              </w:rPr>
              <w:t> </w:t>
            </w:r>
          </w:p>
          <w:p w14:paraId="41191398"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“Los cuentos de María Elena Walsh”</w:t>
            </w:r>
          </w:p>
          <w:p w14:paraId="7A117C84"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0BE2CD0A"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Dirigido a todas las edades</w:t>
            </w:r>
          </w:p>
          <w:p w14:paraId="16E0C07E"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Se entregará un libreto de </w:t>
            </w:r>
            <w:proofErr w:type="spellStart"/>
            <w:r>
              <w:rPr>
                <w:rFonts w:ascii="Arial" w:hAnsi="Arial" w:cs="Arial"/>
                <w:color w:val="000000" w:themeColor="text1"/>
                <w:sz w:val="16"/>
                <w:szCs w:val="16"/>
                <w:lang w:eastAsia="es-ES_tradnl"/>
              </w:rPr>
              <w:t>micropoesía</w:t>
            </w:r>
            <w:proofErr w:type="spellEnd"/>
            <w:r>
              <w:rPr>
                <w:rFonts w:ascii="Arial" w:hAnsi="Arial" w:cs="Arial"/>
                <w:color w:val="000000" w:themeColor="text1"/>
                <w:sz w:val="16"/>
                <w:szCs w:val="16"/>
                <w:lang w:eastAsia="es-ES_tradnl"/>
              </w:rPr>
              <w:t xml:space="preserve"> a los asistentes.</w:t>
            </w:r>
          </w:p>
          <w:p w14:paraId="47455CAB"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tc>
        <w:tc>
          <w:tcPr>
            <w:tcW w:w="1479" w:type="dxa"/>
            <w:tcBorders>
              <w:top w:val="nil"/>
              <w:left w:val="nil"/>
              <w:bottom w:val="single" w:sz="8" w:space="0" w:color="auto"/>
              <w:right w:val="single" w:sz="8" w:space="0" w:color="auto"/>
            </w:tcBorders>
            <w:tcMar>
              <w:top w:w="0" w:type="dxa"/>
              <w:left w:w="108" w:type="dxa"/>
              <w:bottom w:w="0" w:type="dxa"/>
              <w:right w:w="108" w:type="dxa"/>
            </w:tcMar>
            <w:hideMark/>
          </w:tcPr>
          <w:p w14:paraId="4B00DD1E"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Argentina</w:t>
            </w:r>
          </w:p>
        </w:tc>
      </w:tr>
      <w:tr w:rsidR="00A1008C" w14:paraId="486BF48C" w14:textId="77777777">
        <w:trPr>
          <w:divId w:val="273487208"/>
        </w:trPr>
        <w:tc>
          <w:tcPr>
            <w:tcW w:w="15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F64E9EC"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BIBLIOTECA DE SAN JORGE</w:t>
            </w:r>
          </w:p>
        </w:tc>
        <w:tc>
          <w:tcPr>
            <w:tcW w:w="5662" w:type="dxa"/>
            <w:tcBorders>
              <w:top w:val="nil"/>
              <w:left w:val="nil"/>
              <w:bottom w:val="single" w:sz="8" w:space="0" w:color="auto"/>
              <w:right w:val="single" w:sz="8" w:space="0" w:color="auto"/>
            </w:tcBorders>
            <w:tcMar>
              <w:top w:w="0" w:type="dxa"/>
              <w:left w:w="108" w:type="dxa"/>
              <w:bottom w:w="0" w:type="dxa"/>
              <w:right w:w="108" w:type="dxa"/>
            </w:tcMar>
            <w:hideMark/>
          </w:tcPr>
          <w:p w14:paraId="768BF77B" w14:textId="77777777" w:rsidR="009E751B" w:rsidRDefault="00A1008C" w:rsidP="009E751B">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68980A39" w14:textId="5178A349" w:rsidR="009E751B" w:rsidRDefault="009E751B" w:rsidP="009E751B">
            <w:pPr>
              <w:ind w:left="114"/>
              <w:rPr>
                <w:rFonts w:ascii="Arial" w:hAnsi="Arial" w:cs="Arial"/>
                <w:color w:val="000000" w:themeColor="text1"/>
                <w:sz w:val="16"/>
                <w:szCs w:val="16"/>
                <w:lang w:eastAsia="es-ES_tradnl"/>
              </w:rPr>
            </w:pPr>
            <w:r w:rsidRPr="009E751B">
              <w:rPr>
                <w:rFonts w:ascii="Arial" w:hAnsi="Arial" w:cs="Arial"/>
                <w:color w:val="000000" w:themeColor="text1"/>
                <w:sz w:val="16"/>
                <w:szCs w:val="16"/>
                <w:lang w:eastAsia="es-ES_tradnl"/>
              </w:rPr>
              <w:t>23 de mayo (18:00)</w:t>
            </w:r>
            <w:r>
              <w:rPr>
                <w:rFonts w:ascii="Arial" w:hAnsi="Arial" w:cs="Arial"/>
                <w:color w:val="000000" w:themeColor="text1"/>
                <w:sz w:val="16"/>
                <w:szCs w:val="16"/>
                <w:lang w:eastAsia="es-ES_tradnl"/>
              </w:rPr>
              <w:t>.</w:t>
            </w:r>
          </w:p>
          <w:p w14:paraId="0D6EF18F" w14:textId="5D5D8A85" w:rsidR="00A1008C" w:rsidRDefault="009E751B" w:rsidP="009E751B">
            <w:pPr>
              <w:ind w:left="114"/>
              <w:rPr>
                <w:rFonts w:ascii="Arial" w:hAnsi="Arial" w:cs="Arial"/>
                <w:color w:val="000000" w:themeColor="text1"/>
                <w:sz w:val="16"/>
                <w:szCs w:val="16"/>
                <w:lang w:eastAsia="es-ES_tradnl"/>
              </w:rPr>
            </w:pPr>
            <w:r w:rsidRPr="009E751B">
              <w:rPr>
                <w:rFonts w:ascii="Arial" w:hAnsi="Arial" w:cs="Arial"/>
                <w:color w:val="000000" w:themeColor="text1"/>
                <w:sz w:val="16"/>
                <w:szCs w:val="16"/>
                <w:lang w:eastAsia="es-ES_tradnl"/>
              </w:rPr>
              <w:t>Cuentos de la pampa con Sergio de Andrés</w:t>
            </w:r>
            <w:r>
              <w:rPr>
                <w:rFonts w:ascii="Arial" w:hAnsi="Arial" w:cs="Arial"/>
                <w:color w:val="000000" w:themeColor="text1"/>
                <w:sz w:val="16"/>
                <w:szCs w:val="16"/>
                <w:lang w:eastAsia="es-ES_tradnl"/>
              </w:rPr>
              <w:t>.</w:t>
            </w:r>
          </w:p>
        </w:tc>
        <w:tc>
          <w:tcPr>
            <w:tcW w:w="1479" w:type="dxa"/>
            <w:tcBorders>
              <w:top w:val="nil"/>
              <w:left w:val="nil"/>
              <w:bottom w:val="single" w:sz="8" w:space="0" w:color="auto"/>
              <w:right w:val="single" w:sz="8" w:space="0" w:color="auto"/>
            </w:tcBorders>
            <w:tcMar>
              <w:top w:w="0" w:type="dxa"/>
              <w:left w:w="108" w:type="dxa"/>
              <w:bottom w:w="0" w:type="dxa"/>
              <w:right w:w="108" w:type="dxa"/>
            </w:tcMar>
            <w:hideMark/>
          </w:tcPr>
          <w:p w14:paraId="7435A0EF"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Argentina</w:t>
            </w:r>
          </w:p>
        </w:tc>
      </w:tr>
      <w:tr w:rsidR="00A1008C" w14:paraId="4E9BCCBE" w14:textId="77777777">
        <w:trPr>
          <w:divId w:val="273487208"/>
        </w:trPr>
        <w:tc>
          <w:tcPr>
            <w:tcW w:w="15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0918549"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BIBLIOTECA DE SAN PEDRO</w:t>
            </w:r>
          </w:p>
        </w:tc>
        <w:tc>
          <w:tcPr>
            <w:tcW w:w="5662" w:type="dxa"/>
            <w:tcBorders>
              <w:top w:val="nil"/>
              <w:left w:val="nil"/>
              <w:bottom w:val="single" w:sz="8" w:space="0" w:color="auto"/>
              <w:right w:val="single" w:sz="8" w:space="0" w:color="auto"/>
            </w:tcBorders>
            <w:tcMar>
              <w:top w:w="0" w:type="dxa"/>
              <w:left w:w="108" w:type="dxa"/>
              <w:bottom w:w="0" w:type="dxa"/>
              <w:right w:w="108" w:type="dxa"/>
            </w:tcMar>
          </w:tcPr>
          <w:p w14:paraId="19B326FA" w14:textId="77777777" w:rsidR="00A1008C" w:rsidRDefault="00A1008C" w:rsidP="00A1008C">
            <w:pPr>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08EAF634"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Martes 16 de mayo a las 7,00 de la tarde</w:t>
            </w:r>
          </w:p>
          <w:p w14:paraId="38F3D0E7"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Taller familiar de pintura indígena. Con Juan Manuel Fernández </w:t>
            </w:r>
            <w:proofErr w:type="spellStart"/>
            <w:r>
              <w:rPr>
                <w:rFonts w:ascii="Arial" w:hAnsi="Arial" w:cs="Arial"/>
                <w:color w:val="000000" w:themeColor="text1"/>
                <w:sz w:val="16"/>
                <w:szCs w:val="16"/>
                <w:lang w:eastAsia="es-ES_tradnl"/>
              </w:rPr>
              <w:t>Cuichán</w:t>
            </w:r>
            <w:proofErr w:type="spellEnd"/>
            <w:r>
              <w:rPr>
                <w:rFonts w:ascii="Arial" w:hAnsi="Arial" w:cs="Arial"/>
                <w:color w:val="000000" w:themeColor="text1"/>
                <w:sz w:val="16"/>
                <w:szCs w:val="16"/>
                <w:lang w:eastAsia="es-ES_tradnl"/>
              </w:rPr>
              <w:t>.</w:t>
            </w:r>
          </w:p>
          <w:p w14:paraId="7CA2079B" w14:textId="77777777" w:rsidR="00A1008C" w:rsidRDefault="00A1008C" w:rsidP="00A1008C">
            <w:pPr>
              <w:ind w:left="114"/>
              <w:rPr>
                <w:rFonts w:ascii="Arial" w:hAnsi="Arial" w:cs="Arial"/>
                <w:color w:val="000000" w:themeColor="text1"/>
                <w:sz w:val="16"/>
                <w:szCs w:val="16"/>
                <w:lang w:eastAsia="es-ES_tradnl"/>
              </w:rPr>
            </w:pPr>
          </w:p>
          <w:p w14:paraId="6F0AAF68"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Durante todo el mes exposición de fotografías de Iñaki Vergara sobre Ecuador.</w:t>
            </w:r>
          </w:p>
          <w:p w14:paraId="07F80A6B" w14:textId="77777777" w:rsidR="00A1008C" w:rsidRDefault="00A1008C" w:rsidP="00A1008C">
            <w:pPr>
              <w:ind w:left="114"/>
              <w:rPr>
                <w:rFonts w:ascii="Arial" w:hAnsi="Arial" w:cs="Arial"/>
                <w:color w:val="000000" w:themeColor="text1"/>
                <w:sz w:val="16"/>
                <w:szCs w:val="16"/>
                <w:lang w:eastAsia="es-ES_tradnl"/>
              </w:rPr>
            </w:pPr>
          </w:p>
          <w:p w14:paraId="51B4520F"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Centro de interés sobre Ecuador</w:t>
            </w:r>
          </w:p>
          <w:p w14:paraId="0DBCE337" w14:textId="77777777" w:rsidR="00A1008C" w:rsidRDefault="00A1008C" w:rsidP="00A1008C">
            <w:pPr>
              <w:ind w:left="114"/>
              <w:rPr>
                <w:rFonts w:ascii="Arial" w:hAnsi="Arial" w:cs="Arial"/>
                <w:color w:val="000000" w:themeColor="text1"/>
                <w:sz w:val="16"/>
                <w:szCs w:val="16"/>
                <w:lang w:eastAsia="es-ES_tradnl"/>
              </w:rPr>
            </w:pPr>
          </w:p>
          <w:p w14:paraId="22657FB0"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A parte haremos la guía conjunta sobre Ecuador con </w:t>
            </w:r>
            <w:proofErr w:type="spellStart"/>
            <w:r>
              <w:rPr>
                <w:rFonts w:ascii="Arial" w:hAnsi="Arial" w:cs="Arial"/>
                <w:color w:val="000000" w:themeColor="text1"/>
                <w:sz w:val="16"/>
                <w:szCs w:val="16"/>
                <w:lang w:eastAsia="es-ES_tradnl"/>
              </w:rPr>
              <w:t>Civican</w:t>
            </w:r>
            <w:proofErr w:type="spellEnd"/>
            <w:r>
              <w:rPr>
                <w:rFonts w:ascii="Arial" w:hAnsi="Arial" w:cs="Arial"/>
                <w:color w:val="000000" w:themeColor="text1"/>
                <w:sz w:val="16"/>
                <w:szCs w:val="16"/>
                <w:lang w:eastAsia="es-ES_tradnl"/>
              </w:rPr>
              <w:t>.</w:t>
            </w:r>
          </w:p>
          <w:p w14:paraId="2AE03A16"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tc>
        <w:tc>
          <w:tcPr>
            <w:tcW w:w="1479" w:type="dxa"/>
            <w:tcBorders>
              <w:top w:val="nil"/>
              <w:left w:val="nil"/>
              <w:bottom w:val="single" w:sz="8" w:space="0" w:color="auto"/>
              <w:right w:val="single" w:sz="8" w:space="0" w:color="auto"/>
            </w:tcBorders>
            <w:tcMar>
              <w:top w:w="0" w:type="dxa"/>
              <w:left w:w="108" w:type="dxa"/>
              <w:bottom w:w="0" w:type="dxa"/>
              <w:right w:w="108" w:type="dxa"/>
            </w:tcMar>
            <w:hideMark/>
          </w:tcPr>
          <w:p w14:paraId="77212BD7"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Ecuador </w:t>
            </w:r>
          </w:p>
        </w:tc>
      </w:tr>
      <w:tr w:rsidR="00A1008C" w14:paraId="2A482FE6" w14:textId="77777777">
        <w:trPr>
          <w:divId w:val="273487208"/>
        </w:trPr>
        <w:tc>
          <w:tcPr>
            <w:tcW w:w="15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A0A75C1"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BIBLIOTECA DEL VALLE DE EGÜÉS</w:t>
            </w:r>
          </w:p>
        </w:tc>
        <w:tc>
          <w:tcPr>
            <w:tcW w:w="5662" w:type="dxa"/>
            <w:tcBorders>
              <w:top w:val="nil"/>
              <w:left w:val="nil"/>
              <w:bottom w:val="single" w:sz="8" w:space="0" w:color="auto"/>
              <w:right w:val="single" w:sz="8" w:space="0" w:color="auto"/>
            </w:tcBorders>
            <w:tcMar>
              <w:top w:w="0" w:type="dxa"/>
              <w:left w:w="108" w:type="dxa"/>
              <w:bottom w:w="0" w:type="dxa"/>
              <w:right w:w="108" w:type="dxa"/>
            </w:tcMar>
          </w:tcPr>
          <w:p w14:paraId="0E545A10" w14:textId="77777777" w:rsidR="00A1008C" w:rsidRDefault="00A1008C" w:rsidP="00A1008C">
            <w:pPr>
              <w:ind w:left="114"/>
              <w:rPr>
                <w:rFonts w:ascii="Arial" w:hAnsi="Arial" w:cs="Arial"/>
                <w:color w:val="000000" w:themeColor="text1"/>
                <w:sz w:val="16"/>
                <w:szCs w:val="16"/>
                <w:lang w:eastAsia="es-ES_tradnl"/>
              </w:rPr>
            </w:pPr>
          </w:p>
          <w:p w14:paraId="550FCF55"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Durante todo el mes de mayo habrá un Centro de Interés en la biblioteca.</w:t>
            </w:r>
          </w:p>
          <w:p w14:paraId="5A91E092" w14:textId="77777777" w:rsidR="00A1008C" w:rsidRDefault="00A1008C" w:rsidP="00A1008C">
            <w:pPr>
              <w:ind w:left="114"/>
              <w:rPr>
                <w:rFonts w:ascii="Arial" w:hAnsi="Arial" w:cs="Arial"/>
                <w:color w:val="000000" w:themeColor="text1"/>
                <w:sz w:val="16"/>
                <w:szCs w:val="16"/>
                <w:lang w:eastAsia="es-ES_tradnl"/>
              </w:rPr>
            </w:pPr>
          </w:p>
          <w:p w14:paraId="29612213"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11 de mayo a las 18:30.</w:t>
            </w:r>
          </w:p>
          <w:p w14:paraId="0E64EF00"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Patty Cardozo. </w:t>
            </w:r>
          </w:p>
          <w:p w14:paraId="51317A09"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Presentación de su novela “Tu vida en una maleta”</w:t>
            </w:r>
          </w:p>
          <w:p w14:paraId="72239D75"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5B5C8AD0"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18 de mayo </w:t>
            </w:r>
          </w:p>
          <w:p w14:paraId="08462A67"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Exposición de ilustraciones del artista plástico </w:t>
            </w:r>
            <w:proofErr w:type="spellStart"/>
            <w:r>
              <w:rPr>
                <w:rFonts w:ascii="Arial" w:hAnsi="Arial" w:cs="Arial"/>
                <w:color w:val="000000" w:themeColor="text1"/>
                <w:sz w:val="16"/>
                <w:szCs w:val="16"/>
                <w:lang w:eastAsia="es-ES_tradnl"/>
              </w:rPr>
              <w:t>Cuichan</w:t>
            </w:r>
            <w:proofErr w:type="spellEnd"/>
            <w:r>
              <w:rPr>
                <w:rFonts w:ascii="Arial" w:hAnsi="Arial" w:cs="Arial"/>
                <w:color w:val="000000" w:themeColor="text1"/>
                <w:sz w:val="16"/>
                <w:szCs w:val="16"/>
                <w:lang w:eastAsia="es-ES_tradnl"/>
              </w:rPr>
              <w:t xml:space="preserve">. </w:t>
            </w:r>
          </w:p>
          <w:p w14:paraId="06D566EC"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18:30.</w:t>
            </w:r>
          </w:p>
          <w:p w14:paraId="43DA135F"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Juan Manuel Fernández </w:t>
            </w:r>
          </w:p>
          <w:p w14:paraId="202600BA"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Público infantil.</w:t>
            </w:r>
          </w:p>
          <w:p w14:paraId="6CF6918C"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Taller de ilustraciones de los andes en base a los cuentos de </w:t>
            </w:r>
            <w:proofErr w:type="spellStart"/>
            <w:r>
              <w:rPr>
                <w:rFonts w:ascii="Arial" w:hAnsi="Arial" w:cs="Arial"/>
                <w:color w:val="000000" w:themeColor="text1"/>
                <w:sz w:val="16"/>
                <w:szCs w:val="16"/>
                <w:lang w:eastAsia="es-ES_tradnl"/>
              </w:rPr>
              <w:t>Enma</w:t>
            </w:r>
            <w:proofErr w:type="spellEnd"/>
            <w:r>
              <w:rPr>
                <w:rFonts w:ascii="Arial" w:hAnsi="Arial" w:cs="Arial"/>
                <w:color w:val="000000" w:themeColor="text1"/>
                <w:sz w:val="16"/>
                <w:szCs w:val="16"/>
                <w:lang w:eastAsia="es-ES_tradnl"/>
              </w:rPr>
              <w:t xml:space="preserve"> Iturralde y otras autoras, dirigido a</w:t>
            </w:r>
          </w:p>
          <w:p w14:paraId="4A3A879E"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También tendremos con el mismo artista un taller de ilustraciones de los andes en base a los cuentos de </w:t>
            </w:r>
            <w:proofErr w:type="spellStart"/>
            <w:r>
              <w:rPr>
                <w:rFonts w:ascii="Arial" w:hAnsi="Arial" w:cs="Arial"/>
                <w:color w:val="000000" w:themeColor="text1"/>
                <w:sz w:val="16"/>
                <w:szCs w:val="16"/>
                <w:lang w:eastAsia="es-ES_tradnl"/>
              </w:rPr>
              <w:t>Enma</w:t>
            </w:r>
            <w:proofErr w:type="spellEnd"/>
            <w:r>
              <w:rPr>
                <w:rFonts w:ascii="Arial" w:hAnsi="Arial" w:cs="Arial"/>
                <w:color w:val="000000" w:themeColor="text1"/>
                <w:sz w:val="16"/>
                <w:szCs w:val="16"/>
                <w:lang w:eastAsia="es-ES_tradnl"/>
              </w:rPr>
              <w:t xml:space="preserve"> Iturralde y otras autoras. </w:t>
            </w:r>
          </w:p>
          <w:p w14:paraId="427197A2"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tc>
        <w:tc>
          <w:tcPr>
            <w:tcW w:w="1479" w:type="dxa"/>
            <w:tcBorders>
              <w:top w:val="nil"/>
              <w:left w:val="nil"/>
              <w:bottom w:val="single" w:sz="8" w:space="0" w:color="auto"/>
              <w:right w:val="single" w:sz="8" w:space="0" w:color="auto"/>
            </w:tcBorders>
            <w:tcMar>
              <w:top w:w="0" w:type="dxa"/>
              <w:left w:w="108" w:type="dxa"/>
              <w:bottom w:w="0" w:type="dxa"/>
              <w:right w:w="108" w:type="dxa"/>
            </w:tcMar>
            <w:hideMark/>
          </w:tcPr>
          <w:p w14:paraId="1AD2F686"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Venezuela y Ecuador</w:t>
            </w:r>
          </w:p>
        </w:tc>
      </w:tr>
      <w:tr w:rsidR="00A1008C" w14:paraId="09568C04" w14:textId="77777777">
        <w:trPr>
          <w:divId w:val="273487208"/>
        </w:trPr>
        <w:tc>
          <w:tcPr>
            <w:tcW w:w="15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E624D64"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BIBLIOTECA DE YAMAGUCHI</w:t>
            </w:r>
          </w:p>
        </w:tc>
        <w:tc>
          <w:tcPr>
            <w:tcW w:w="5662" w:type="dxa"/>
            <w:tcBorders>
              <w:top w:val="nil"/>
              <w:left w:val="nil"/>
              <w:bottom w:val="single" w:sz="8" w:space="0" w:color="auto"/>
              <w:right w:val="single" w:sz="8" w:space="0" w:color="auto"/>
            </w:tcBorders>
            <w:tcMar>
              <w:top w:w="0" w:type="dxa"/>
              <w:left w:w="108" w:type="dxa"/>
              <w:bottom w:w="0" w:type="dxa"/>
              <w:right w:w="108" w:type="dxa"/>
            </w:tcMar>
            <w:hideMark/>
          </w:tcPr>
          <w:p w14:paraId="0C3FD012"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Como ya os comentamos nosotros haremos un centro de interés sobre México y una guía de lectura conjunta con la biblioteca de la </w:t>
            </w:r>
            <w:proofErr w:type="spellStart"/>
            <w:r>
              <w:rPr>
                <w:rFonts w:ascii="Arial" w:hAnsi="Arial" w:cs="Arial"/>
                <w:color w:val="000000" w:themeColor="text1"/>
                <w:sz w:val="16"/>
                <w:szCs w:val="16"/>
                <w:lang w:eastAsia="es-ES_tradnl"/>
              </w:rPr>
              <w:t>Txantrea</w:t>
            </w:r>
            <w:proofErr w:type="spellEnd"/>
            <w:r>
              <w:rPr>
                <w:rFonts w:ascii="Arial" w:hAnsi="Arial" w:cs="Arial"/>
                <w:color w:val="000000" w:themeColor="text1"/>
                <w:sz w:val="16"/>
                <w:szCs w:val="16"/>
                <w:lang w:eastAsia="es-ES_tradnl"/>
              </w:rPr>
              <w:t xml:space="preserve">. Además hemos programado para el </w:t>
            </w:r>
          </w:p>
          <w:p w14:paraId="071DF4BF"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2342EB53"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xml:space="preserve">VIERNES 12 DE MAYO. 19 H. Presentación del cómic Sembrando sueños, cosechando esperanzas: la historia de </w:t>
            </w:r>
            <w:proofErr w:type="spellStart"/>
            <w:r>
              <w:rPr>
                <w:rFonts w:ascii="Arial" w:hAnsi="Arial" w:cs="Arial"/>
                <w:color w:val="000000" w:themeColor="text1"/>
                <w:sz w:val="16"/>
                <w:szCs w:val="16"/>
                <w:lang w:eastAsia="es-ES_tradnl"/>
              </w:rPr>
              <w:t>Bety</w:t>
            </w:r>
            <w:proofErr w:type="spellEnd"/>
            <w:r>
              <w:rPr>
                <w:rFonts w:ascii="Arial" w:hAnsi="Arial" w:cs="Arial"/>
                <w:color w:val="000000" w:themeColor="text1"/>
                <w:sz w:val="16"/>
                <w:szCs w:val="16"/>
                <w:lang w:eastAsia="es-ES_tradnl"/>
              </w:rPr>
              <w:t xml:space="preserve"> Cariño, dibujado por Ruma Barbero y editado por </w:t>
            </w:r>
            <w:proofErr w:type="spellStart"/>
            <w:r>
              <w:rPr>
                <w:rFonts w:ascii="Arial" w:hAnsi="Arial" w:cs="Arial"/>
                <w:color w:val="000000" w:themeColor="text1"/>
                <w:sz w:val="16"/>
                <w:szCs w:val="16"/>
                <w:lang w:eastAsia="es-ES_tradnl"/>
              </w:rPr>
              <w:t>Mugarik</w:t>
            </w:r>
            <w:proofErr w:type="spellEnd"/>
            <w:r>
              <w:rPr>
                <w:rFonts w:ascii="Arial" w:hAnsi="Arial" w:cs="Arial"/>
                <w:color w:val="000000" w:themeColor="text1"/>
                <w:sz w:val="16"/>
                <w:szCs w:val="16"/>
                <w:lang w:eastAsia="es-ES_tradnl"/>
              </w:rPr>
              <w:t xml:space="preserve"> Gabe. Se aprovechará la presentación para hablar de la situación de las mujeres indígenas en México en una charla-coloquio. La presentación correrá a cargo de Mayu </w:t>
            </w:r>
            <w:proofErr w:type="spellStart"/>
            <w:r>
              <w:rPr>
                <w:rFonts w:ascii="Arial" w:hAnsi="Arial" w:cs="Arial"/>
                <w:color w:val="000000" w:themeColor="text1"/>
                <w:sz w:val="16"/>
                <w:szCs w:val="16"/>
                <w:lang w:eastAsia="es-ES_tradnl"/>
              </w:rPr>
              <w:t>Serreau</w:t>
            </w:r>
            <w:proofErr w:type="spellEnd"/>
            <w:r>
              <w:rPr>
                <w:rFonts w:ascii="Arial" w:hAnsi="Arial" w:cs="Arial"/>
                <w:color w:val="000000" w:themeColor="text1"/>
                <w:sz w:val="16"/>
                <w:szCs w:val="16"/>
                <w:lang w:eastAsia="es-ES_tradnl"/>
              </w:rPr>
              <w:t xml:space="preserve">, de </w:t>
            </w:r>
            <w:proofErr w:type="spellStart"/>
            <w:r>
              <w:rPr>
                <w:rFonts w:ascii="Arial" w:hAnsi="Arial" w:cs="Arial"/>
                <w:color w:val="000000" w:themeColor="text1"/>
                <w:sz w:val="16"/>
                <w:szCs w:val="16"/>
                <w:lang w:eastAsia="es-ES_tradnl"/>
              </w:rPr>
              <w:t>Mugarik</w:t>
            </w:r>
            <w:proofErr w:type="spellEnd"/>
            <w:r>
              <w:rPr>
                <w:rFonts w:ascii="Arial" w:hAnsi="Arial" w:cs="Arial"/>
                <w:color w:val="000000" w:themeColor="text1"/>
                <w:sz w:val="16"/>
                <w:szCs w:val="16"/>
                <w:lang w:eastAsia="es-ES_tradnl"/>
              </w:rPr>
              <w:t xml:space="preserve"> Gabe.</w:t>
            </w:r>
          </w:p>
          <w:p w14:paraId="594AA1DF"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1F30D63C"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p w14:paraId="2F9776B1"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 </w:t>
            </w:r>
          </w:p>
        </w:tc>
        <w:tc>
          <w:tcPr>
            <w:tcW w:w="1479" w:type="dxa"/>
            <w:tcBorders>
              <w:top w:val="nil"/>
              <w:left w:val="nil"/>
              <w:bottom w:val="single" w:sz="8" w:space="0" w:color="auto"/>
              <w:right w:val="single" w:sz="8" w:space="0" w:color="auto"/>
            </w:tcBorders>
            <w:tcMar>
              <w:top w:w="0" w:type="dxa"/>
              <w:left w:w="108" w:type="dxa"/>
              <w:bottom w:w="0" w:type="dxa"/>
              <w:right w:w="108" w:type="dxa"/>
            </w:tcMar>
            <w:hideMark/>
          </w:tcPr>
          <w:p w14:paraId="60B1354C" w14:textId="77777777" w:rsidR="00A1008C" w:rsidRDefault="00A1008C" w:rsidP="00A1008C">
            <w:pPr>
              <w:ind w:left="114"/>
              <w:rPr>
                <w:rFonts w:ascii="Arial" w:hAnsi="Arial" w:cs="Arial"/>
                <w:color w:val="000000" w:themeColor="text1"/>
                <w:sz w:val="16"/>
                <w:szCs w:val="16"/>
                <w:lang w:eastAsia="es-ES_tradnl"/>
              </w:rPr>
            </w:pPr>
            <w:r>
              <w:rPr>
                <w:rFonts w:ascii="Arial" w:hAnsi="Arial" w:cs="Arial"/>
                <w:color w:val="000000" w:themeColor="text1"/>
                <w:sz w:val="16"/>
                <w:szCs w:val="16"/>
                <w:lang w:eastAsia="es-ES_tradnl"/>
              </w:rPr>
              <w:t>México</w:t>
            </w:r>
          </w:p>
        </w:tc>
      </w:tr>
    </w:tbl>
    <w:p w14:paraId="58461C0A" w14:textId="77777777" w:rsidR="00A1008C" w:rsidRDefault="00A1008C" w:rsidP="00A1008C">
      <w:pPr>
        <w:ind w:left="114"/>
        <w:rPr>
          <w:rFonts w:ascii="Arial" w:hAnsi="Arial" w:cs="Arial"/>
          <w:color w:val="000000" w:themeColor="text1"/>
          <w:sz w:val="16"/>
          <w:szCs w:val="16"/>
          <w:lang w:eastAsia="es-ES_tradnl"/>
        </w:rPr>
      </w:pPr>
    </w:p>
    <w:p w14:paraId="47D89D62" w14:textId="77777777" w:rsidR="00BB2AF5" w:rsidRPr="009A09DF" w:rsidRDefault="00BB2AF5" w:rsidP="00BB2AF5">
      <w:pPr>
        <w:rPr>
          <w:color w:val="000000" w:themeColor="text1"/>
        </w:rPr>
      </w:pPr>
    </w:p>
    <w:p w14:paraId="5CC2C789" w14:textId="05A34CED" w:rsidR="00A1008C" w:rsidRDefault="00A1008C" w:rsidP="00314595">
      <w:pPr>
        <w:ind w:left="567"/>
        <w:jc w:val="both"/>
        <w:outlineLvl w:val="0"/>
        <w:rPr>
          <w:rFonts w:ascii="Arial" w:eastAsiaTheme="minorHAnsi" w:hAnsi="Arial" w:cs="Arial"/>
          <w:bCs/>
          <w:color w:val="222222"/>
          <w:szCs w:val="18"/>
          <w:lang w:val="es-ES_tradnl" w:eastAsia="es-ES_tradnl"/>
        </w:rPr>
      </w:pPr>
      <w:r>
        <w:rPr>
          <w:rFonts w:ascii="Arial" w:eastAsiaTheme="minorHAnsi" w:hAnsi="Arial" w:cs="Arial"/>
          <w:bCs/>
          <w:color w:val="222222"/>
          <w:szCs w:val="18"/>
          <w:lang w:val="es-ES_tradnl" w:eastAsia="es-ES_tradnl"/>
        </w:rPr>
        <w:t>OTRAS BIBLIOTECAS</w:t>
      </w:r>
    </w:p>
    <w:p w14:paraId="78B7E52D" w14:textId="77777777" w:rsidR="00A1008C" w:rsidRDefault="00A1008C" w:rsidP="0007326E">
      <w:pPr>
        <w:ind w:left="567"/>
        <w:jc w:val="both"/>
        <w:rPr>
          <w:rFonts w:ascii="Arial" w:eastAsiaTheme="minorHAnsi" w:hAnsi="Arial" w:cs="Arial"/>
          <w:bCs/>
          <w:color w:val="222222"/>
          <w:szCs w:val="18"/>
          <w:lang w:val="es-ES_tradnl" w:eastAsia="es-ES_tradnl"/>
        </w:rPr>
      </w:pPr>
      <w:r>
        <w:rPr>
          <w:rFonts w:ascii="Arial" w:eastAsiaTheme="minorHAnsi" w:hAnsi="Arial" w:cs="Arial"/>
          <w:bCs/>
          <w:color w:val="222222"/>
          <w:szCs w:val="18"/>
          <w:lang w:val="es-ES_tradnl" w:eastAsia="es-ES_tradnl"/>
        </w:rPr>
        <w:br/>
      </w:r>
      <w:r>
        <w:rPr>
          <w:rFonts w:ascii="Arial" w:eastAsiaTheme="minorHAnsi" w:hAnsi="Arial" w:cs="Arial"/>
          <w:bCs/>
          <w:color w:val="222222"/>
          <w:szCs w:val="18"/>
          <w:lang w:val="es-ES_tradnl" w:eastAsia="es-ES_tradnl"/>
        </w:rPr>
        <w:br/>
        <w:t>BIBLIOTECA DEL COAVN</w:t>
      </w:r>
    </w:p>
    <w:p w14:paraId="3ED24590" w14:textId="78A42897" w:rsidR="0007326E" w:rsidRDefault="00A1008C" w:rsidP="0007326E">
      <w:pPr>
        <w:ind w:left="567"/>
        <w:jc w:val="both"/>
        <w:rPr>
          <w:rFonts w:ascii="Arial" w:eastAsiaTheme="minorHAnsi" w:hAnsi="Arial" w:cs="Arial"/>
          <w:bCs/>
          <w:color w:val="222222"/>
          <w:szCs w:val="18"/>
          <w:lang w:val="es-ES_tradnl" w:eastAsia="es-ES_tradnl"/>
        </w:rPr>
      </w:pPr>
      <w:proofErr w:type="spellStart"/>
      <w:r>
        <w:rPr>
          <w:rFonts w:ascii="Arial" w:eastAsiaTheme="minorHAnsi" w:hAnsi="Arial" w:cs="Arial"/>
          <w:bCs/>
          <w:color w:val="222222"/>
          <w:szCs w:val="18"/>
          <w:lang w:val="es-ES_tradnl" w:eastAsia="es-ES_tradnl"/>
        </w:rPr>
        <w:t>Av</w:t>
      </w:r>
      <w:proofErr w:type="spellEnd"/>
      <w:r>
        <w:rPr>
          <w:rFonts w:ascii="Arial" w:eastAsiaTheme="minorHAnsi" w:hAnsi="Arial" w:cs="Arial"/>
          <w:bCs/>
          <w:color w:val="222222"/>
          <w:szCs w:val="18"/>
          <w:lang w:val="es-ES_tradnl" w:eastAsia="es-ES_tradnl"/>
        </w:rPr>
        <w:t xml:space="preserve"> Ejército, 2-</w:t>
      </w:r>
      <w:r w:rsidR="0007326E" w:rsidRPr="0007326E">
        <w:rPr>
          <w:rFonts w:ascii="Arial" w:eastAsiaTheme="minorHAnsi" w:hAnsi="Arial" w:cs="Arial"/>
          <w:bCs/>
          <w:color w:val="222222"/>
          <w:szCs w:val="18"/>
          <w:lang w:val="es-ES_tradnl" w:eastAsia="es-ES_tradnl"/>
        </w:rPr>
        <w:t>7º</w:t>
      </w:r>
    </w:p>
    <w:p w14:paraId="45E1D262" w14:textId="77777777" w:rsidR="00A1008C" w:rsidRPr="0007326E" w:rsidRDefault="00A1008C" w:rsidP="0007326E">
      <w:pPr>
        <w:ind w:left="567"/>
        <w:jc w:val="both"/>
        <w:rPr>
          <w:rFonts w:ascii="Arial" w:eastAsiaTheme="minorHAnsi" w:hAnsi="Arial" w:cs="Arial"/>
          <w:bCs/>
          <w:color w:val="222222"/>
          <w:szCs w:val="18"/>
          <w:lang w:val="es-ES_tradnl" w:eastAsia="es-ES_tradnl"/>
        </w:rPr>
      </w:pPr>
    </w:p>
    <w:p w14:paraId="4B521D9A" w14:textId="1EB5440C" w:rsidR="0007326E" w:rsidRPr="0007326E" w:rsidRDefault="0007326E" w:rsidP="00314595">
      <w:pPr>
        <w:ind w:left="567"/>
        <w:jc w:val="both"/>
        <w:outlineLvl w:val="0"/>
        <w:rPr>
          <w:rFonts w:ascii="Arial" w:eastAsiaTheme="minorHAnsi" w:hAnsi="Arial" w:cs="Arial"/>
          <w:i/>
          <w:color w:val="222222"/>
          <w:szCs w:val="18"/>
          <w:lang w:val="es-ES_tradnl" w:eastAsia="es-ES_tradnl"/>
        </w:rPr>
      </w:pPr>
      <w:r w:rsidRPr="0007326E">
        <w:rPr>
          <w:rFonts w:ascii="Arial" w:eastAsiaTheme="minorHAnsi" w:hAnsi="Arial" w:cs="Arial"/>
          <w:bCs/>
          <w:i/>
          <w:color w:val="222222"/>
          <w:szCs w:val="18"/>
          <w:lang w:val="es-ES_tradnl" w:eastAsia="es-ES_tradnl"/>
        </w:rPr>
        <w:t xml:space="preserve">ARQUITECTURA LATINOAMERICANA </w:t>
      </w:r>
    </w:p>
    <w:p w14:paraId="28468027" w14:textId="77777777" w:rsidR="0007326E" w:rsidRPr="0007326E" w:rsidRDefault="0007326E" w:rsidP="0007326E">
      <w:pPr>
        <w:ind w:left="567"/>
        <w:jc w:val="both"/>
        <w:rPr>
          <w:rFonts w:ascii="Arial" w:eastAsiaTheme="minorHAnsi" w:hAnsi="Arial" w:cs="Arial"/>
          <w:color w:val="222222"/>
          <w:szCs w:val="18"/>
          <w:lang w:val="es-ES_tradnl" w:eastAsia="es-ES_tradnl"/>
        </w:rPr>
      </w:pPr>
      <w:r w:rsidRPr="0007326E">
        <w:rPr>
          <w:rFonts w:ascii="Arial" w:eastAsiaTheme="minorHAnsi" w:hAnsi="Arial" w:cs="Arial"/>
          <w:color w:val="222222"/>
          <w:szCs w:val="18"/>
          <w:lang w:val="es-ES_tradnl" w:eastAsia="es-ES_tradnl"/>
        </w:rPr>
        <w:t> </w:t>
      </w:r>
    </w:p>
    <w:p w14:paraId="33AF1E87" w14:textId="4582AE34" w:rsidR="0007326E" w:rsidRPr="0007326E" w:rsidRDefault="0007326E" w:rsidP="0007326E">
      <w:pPr>
        <w:ind w:left="567"/>
        <w:jc w:val="both"/>
        <w:rPr>
          <w:rFonts w:ascii="Arial" w:eastAsiaTheme="minorHAnsi" w:hAnsi="Arial" w:cs="Arial"/>
          <w:color w:val="222222"/>
          <w:szCs w:val="18"/>
          <w:lang w:val="es-ES_tradnl" w:eastAsia="es-ES_tradnl"/>
        </w:rPr>
      </w:pPr>
      <w:r w:rsidRPr="0007326E">
        <w:rPr>
          <w:rFonts w:ascii="Arial" w:eastAsiaTheme="minorHAnsi" w:hAnsi="Arial" w:cs="Arial"/>
          <w:color w:val="222222"/>
          <w:szCs w:val="18"/>
          <w:lang w:val="es-ES_tradnl" w:eastAsia="es-ES_tradnl"/>
        </w:rPr>
        <w:t xml:space="preserve">Durante el próximo mes de mayo </w:t>
      </w:r>
      <w:r>
        <w:rPr>
          <w:rFonts w:ascii="Arial" w:eastAsiaTheme="minorHAnsi" w:hAnsi="Arial" w:cs="Arial"/>
          <w:color w:val="222222"/>
          <w:szCs w:val="18"/>
          <w:lang w:val="es-ES_tradnl" w:eastAsia="es-ES_tradnl"/>
        </w:rPr>
        <w:t>la biblioteca de la Delegación N</w:t>
      </w:r>
      <w:r w:rsidRPr="0007326E">
        <w:rPr>
          <w:rFonts w:ascii="Arial" w:eastAsiaTheme="minorHAnsi" w:hAnsi="Arial" w:cs="Arial"/>
          <w:color w:val="222222"/>
          <w:szCs w:val="18"/>
          <w:lang w:val="es-ES_tradnl" w:eastAsia="es-ES_tradnl"/>
        </w:rPr>
        <w:t>avarra del Colegio Oficial de Arquitectos Vasco Navarro (COAVN) se suma a esta propuesta ofreciendo para su consulta a todas las personas que nos visiten una selección de material bibliográfico y audiovisual en torno a arquitectura y arquitectos latinoamericanos.</w:t>
      </w:r>
    </w:p>
    <w:p w14:paraId="6032EA06" w14:textId="77777777" w:rsidR="0007326E" w:rsidRPr="0007326E" w:rsidRDefault="0007326E" w:rsidP="0007326E">
      <w:pPr>
        <w:ind w:left="567"/>
        <w:jc w:val="both"/>
        <w:rPr>
          <w:rFonts w:ascii="Arial" w:eastAsiaTheme="minorHAnsi" w:hAnsi="Arial" w:cs="Arial"/>
          <w:color w:val="222222"/>
          <w:szCs w:val="18"/>
          <w:lang w:val="es-ES_tradnl" w:eastAsia="es-ES_tradnl"/>
        </w:rPr>
      </w:pPr>
      <w:r w:rsidRPr="0007326E">
        <w:rPr>
          <w:rFonts w:ascii="Arial" w:eastAsiaTheme="minorHAnsi" w:hAnsi="Arial" w:cs="Arial"/>
          <w:color w:val="222222"/>
          <w:szCs w:val="18"/>
          <w:lang w:val="es-ES_tradnl" w:eastAsia="es-ES_tradnl"/>
        </w:rPr>
        <w:t>El material será de uso exclusivo para su consulta en nuestra biblioteca, tanto para colegiados como para las personas que puedan visitarnos.</w:t>
      </w:r>
    </w:p>
    <w:p w14:paraId="1C48BEE0" w14:textId="77777777" w:rsidR="0007326E" w:rsidRPr="0007326E" w:rsidRDefault="0007326E" w:rsidP="0007326E">
      <w:pPr>
        <w:ind w:left="567"/>
        <w:jc w:val="both"/>
        <w:rPr>
          <w:rFonts w:ascii="Arial" w:eastAsiaTheme="minorHAnsi" w:hAnsi="Arial" w:cs="Arial"/>
          <w:color w:val="222222"/>
          <w:szCs w:val="18"/>
          <w:lang w:val="es-ES_tradnl" w:eastAsia="es-ES_tradnl"/>
        </w:rPr>
      </w:pPr>
      <w:r w:rsidRPr="0007326E">
        <w:rPr>
          <w:rFonts w:ascii="Arial" w:eastAsiaTheme="minorHAnsi" w:hAnsi="Arial" w:cs="Arial"/>
          <w:color w:val="222222"/>
          <w:szCs w:val="18"/>
          <w:lang w:val="es-ES_tradnl" w:eastAsia="es-ES_tradnl"/>
        </w:rPr>
        <w:t>Para el material audiovisual, disponemos de un ordenador a disposición de nuestros usuarios.</w:t>
      </w:r>
    </w:p>
    <w:p w14:paraId="2DCF50EC" w14:textId="77777777" w:rsidR="0007326E" w:rsidRPr="0007326E" w:rsidRDefault="0007326E" w:rsidP="0007326E">
      <w:pPr>
        <w:ind w:left="567"/>
        <w:jc w:val="both"/>
        <w:rPr>
          <w:rFonts w:ascii="Arial" w:eastAsiaTheme="minorHAnsi" w:hAnsi="Arial" w:cs="Arial"/>
          <w:color w:val="222222"/>
          <w:szCs w:val="18"/>
          <w:lang w:val="es-ES_tradnl" w:eastAsia="es-ES_tradnl"/>
        </w:rPr>
      </w:pPr>
      <w:r w:rsidRPr="0007326E">
        <w:rPr>
          <w:rFonts w:ascii="Arial" w:eastAsiaTheme="minorHAnsi" w:hAnsi="Arial" w:cs="Arial"/>
          <w:color w:val="222222"/>
          <w:szCs w:val="18"/>
          <w:lang w:val="es-ES_tradnl" w:eastAsia="es-ES_tradnl"/>
        </w:rPr>
        <w:t>Estamos en la Avda. del Ejército, 2-7ª planta.</w:t>
      </w:r>
    </w:p>
    <w:p w14:paraId="05603465" w14:textId="77777777" w:rsidR="0007326E" w:rsidRPr="0007326E" w:rsidRDefault="0007326E" w:rsidP="0007326E">
      <w:pPr>
        <w:ind w:left="567"/>
        <w:jc w:val="both"/>
        <w:rPr>
          <w:rFonts w:ascii="Arial" w:eastAsiaTheme="minorHAnsi" w:hAnsi="Arial" w:cs="Arial"/>
          <w:color w:val="222222"/>
          <w:sz w:val="19"/>
          <w:szCs w:val="19"/>
          <w:lang w:val="es-ES_tradnl" w:eastAsia="es-ES_tradnl"/>
        </w:rPr>
      </w:pPr>
      <w:r w:rsidRPr="0007326E">
        <w:rPr>
          <w:rFonts w:ascii="Arial" w:eastAsiaTheme="minorHAnsi" w:hAnsi="Arial" w:cs="Arial"/>
          <w:color w:val="222222"/>
          <w:szCs w:val="18"/>
          <w:lang w:val="es-ES_tradnl" w:eastAsia="es-ES_tradnl"/>
        </w:rPr>
        <w:t>Nuestro horario, también en mayo, será de 10 a 14 horas todos los días de lunes a viernes.</w:t>
      </w:r>
    </w:p>
    <w:p w14:paraId="7CD68052" w14:textId="77777777" w:rsidR="0061634F" w:rsidRDefault="0061634F" w:rsidP="00952C62">
      <w:pPr>
        <w:ind w:left="567"/>
        <w:jc w:val="both"/>
        <w:rPr>
          <w:rFonts w:ascii="Arial" w:hAnsi="Arial" w:cs="Arial"/>
          <w:color w:val="000000" w:themeColor="text1"/>
          <w:sz w:val="20"/>
        </w:rPr>
      </w:pPr>
    </w:p>
    <w:p w14:paraId="7E572D79" w14:textId="0A305FC3" w:rsidR="00156987" w:rsidRPr="009A09DF" w:rsidRDefault="0061634F" w:rsidP="00952C62">
      <w:pPr>
        <w:ind w:left="567"/>
        <w:jc w:val="both"/>
        <w:rPr>
          <w:rFonts w:ascii="Arial" w:hAnsi="Arial" w:cs="Arial"/>
          <w:color w:val="000000" w:themeColor="text1"/>
          <w:sz w:val="20"/>
        </w:rPr>
      </w:pPr>
      <w:r>
        <w:rPr>
          <w:rFonts w:ascii="Arial" w:hAnsi="Arial" w:cs="Arial"/>
          <w:color w:val="000000" w:themeColor="text1"/>
          <w:sz w:val="20"/>
        </w:rPr>
        <w:t xml:space="preserve">Además </w:t>
      </w:r>
      <w:r w:rsidR="00E9159A">
        <w:rPr>
          <w:rFonts w:ascii="Arial" w:hAnsi="Arial" w:cs="Arial"/>
          <w:color w:val="000000" w:themeColor="text1"/>
          <w:sz w:val="20"/>
        </w:rPr>
        <w:t>las bibliotecas del Cole</w:t>
      </w:r>
      <w:r w:rsidR="00D01266">
        <w:rPr>
          <w:rFonts w:ascii="Arial" w:hAnsi="Arial" w:cs="Arial"/>
          <w:color w:val="000000" w:themeColor="text1"/>
          <w:sz w:val="20"/>
        </w:rPr>
        <w:t>gio de Arquitectos y de la Escuela de Arquitectura llevarán a cabo exposici</w:t>
      </w:r>
      <w:r w:rsidR="003F2A3B">
        <w:rPr>
          <w:rFonts w:ascii="Arial" w:hAnsi="Arial" w:cs="Arial"/>
          <w:color w:val="000000" w:themeColor="text1"/>
          <w:sz w:val="20"/>
        </w:rPr>
        <w:t>ones</w:t>
      </w:r>
      <w:r w:rsidR="00D01266">
        <w:rPr>
          <w:rFonts w:ascii="Arial" w:hAnsi="Arial" w:cs="Arial"/>
          <w:color w:val="000000" w:themeColor="text1"/>
          <w:sz w:val="20"/>
        </w:rPr>
        <w:t xml:space="preserve"> </w:t>
      </w:r>
      <w:r w:rsidR="003F2A3B">
        <w:rPr>
          <w:rFonts w:ascii="Arial" w:hAnsi="Arial" w:cs="Arial"/>
          <w:color w:val="000000" w:themeColor="text1"/>
          <w:sz w:val="20"/>
        </w:rPr>
        <w:t xml:space="preserve">de </w:t>
      </w:r>
      <w:r w:rsidR="00D01266">
        <w:rPr>
          <w:rFonts w:ascii="Arial" w:hAnsi="Arial" w:cs="Arial"/>
          <w:color w:val="000000" w:themeColor="text1"/>
          <w:sz w:val="20"/>
        </w:rPr>
        <w:t>selec</w:t>
      </w:r>
      <w:r w:rsidR="003F2A3B">
        <w:rPr>
          <w:rFonts w:ascii="Arial" w:hAnsi="Arial" w:cs="Arial"/>
          <w:color w:val="000000" w:themeColor="text1"/>
          <w:sz w:val="20"/>
        </w:rPr>
        <w:t>ciones</w:t>
      </w:r>
      <w:r w:rsidR="00E9159A">
        <w:rPr>
          <w:rFonts w:ascii="Arial" w:hAnsi="Arial" w:cs="Arial"/>
          <w:color w:val="000000" w:themeColor="text1"/>
          <w:sz w:val="20"/>
        </w:rPr>
        <w:t xml:space="preserve"> de libros acer</w:t>
      </w:r>
      <w:r w:rsidR="004F7511">
        <w:rPr>
          <w:rFonts w:ascii="Arial" w:hAnsi="Arial" w:cs="Arial"/>
          <w:color w:val="000000" w:themeColor="text1"/>
          <w:sz w:val="20"/>
        </w:rPr>
        <w:t>c</w:t>
      </w:r>
      <w:r w:rsidR="00E9159A">
        <w:rPr>
          <w:rFonts w:ascii="Arial" w:hAnsi="Arial" w:cs="Arial"/>
          <w:color w:val="000000" w:themeColor="text1"/>
          <w:sz w:val="20"/>
        </w:rPr>
        <w:t>a de la arquitect</w:t>
      </w:r>
      <w:r w:rsidR="00D01266">
        <w:rPr>
          <w:rFonts w:ascii="Arial" w:hAnsi="Arial" w:cs="Arial"/>
          <w:color w:val="000000" w:themeColor="text1"/>
          <w:sz w:val="20"/>
        </w:rPr>
        <w:t xml:space="preserve">ura de los países </w:t>
      </w:r>
      <w:r w:rsidR="00E9159A">
        <w:rPr>
          <w:rFonts w:ascii="Arial" w:hAnsi="Arial" w:cs="Arial"/>
          <w:color w:val="000000" w:themeColor="text1"/>
          <w:sz w:val="20"/>
        </w:rPr>
        <w:t>de Latinoamérica y de su</w:t>
      </w:r>
      <w:r w:rsidR="003F2A3B">
        <w:rPr>
          <w:rFonts w:ascii="Arial" w:hAnsi="Arial" w:cs="Arial"/>
          <w:color w:val="000000" w:themeColor="text1"/>
          <w:sz w:val="20"/>
        </w:rPr>
        <w:t>s</w:t>
      </w:r>
      <w:r w:rsidR="00D01266">
        <w:rPr>
          <w:rFonts w:ascii="Arial" w:hAnsi="Arial" w:cs="Arial"/>
          <w:color w:val="000000" w:themeColor="text1"/>
          <w:sz w:val="20"/>
        </w:rPr>
        <w:t xml:space="preserve"> maes</w:t>
      </w:r>
      <w:r w:rsidR="00E9159A">
        <w:rPr>
          <w:rFonts w:ascii="Arial" w:hAnsi="Arial" w:cs="Arial"/>
          <w:color w:val="000000" w:themeColor="text1"/>
          <w:sz w:val="20"/>
        </w:rPr>
        <w:t>tros más desta</w:t>
      </w:r>
      <w:r w:rsidR="00D01266">
        <w:rPr>
          <w:rFonts w:ascii="Arial" w:hAnsi="Arial" w:cs="Arial"/>
          <w:color w:val="000000" w:themeColor="text1"/>
          <w:sz w:val="20"/>
        </w:rPr>
        <w:t>cados.</w:t>
      </w:r>
    </w:p>
    <w:p w14:paraId="33004956" w14:textId="77777777" w:rsidR="00156987" w:rsidRPr="009A09DF" w:rsidRDefault="00156987" w:rsidP="00952C62">
      <w:pPr>
        <w:ind w:left="567"/>
        <w:jc w:val="both"/>
        <w:rPr>
          <w:rFonts w:ascii="Arial" w:hAnsi="Arial" w:cs="Arial"/>
          <w:color w:val="000000" w:themeColor="text1"/>
          <w:sz w:val="20"/>
        </w:rPr>
      </w:pPr>
    </w:p>
    <w:p w14:paraId="03AA8581" w14:textId="10D327EF" w:rsidR="00BE315C" w:rsidRPr="009A09DF" w:rsidRDefault="00314595" w:rsidP="00314595">
      <w:pPr>
        <w:jc w:val="both"/>
        <w:outlineLvl w:val="0"/>
        <w:rPr>
          <w:rFonts w:ascii="Arial" w:hAnsi="Arial" w:cs="Arial"/>
          <w:b/>
          <w:color w:val="000000" w:themeColor="text1"/>
          <w:sz w:val="20"/>
        </w:rPr>
      </w:pPr>
      <w:r>
        <w:rPr>
          <w:rFonts w:ascii="Arial" w:hAnsi="Arial" w:cs="Arial"/>
          <w:b/>
          <w:color w:val="000000" w:themeColor="text1"/>
          <w:sz w:val="20"/>
        </w:rPr>
        <w:t>IC</w:t>
      </w:r>
      <w:r w:rsidR="00BE315C" w:rsidRPr="009A09DF">
        <w:rPr>
          <w:rFonts w:ascii="Arial" w:hAnsi="Arial" w:cs="Arial"/>
          <w:b/>
          <w:color w:val="000000" w:themeColor="text1"/>
          <w:sz w:val="20"/>
        </w:rPr>
        <w:t xml:space="preserve"> 5</w:t>
      </w:r>
    </w:p>
    <w:p w14:paraId="3FD05E82" w14:textId="77777777" w:rsidR="00BE315C" w:rsidRPr="009A09DF" w:rsidRDefault="00BE315C" w:rsidP="00BE315C">
      <w:pPr>
        <w:jc w:val="both"/>
        <w:rPr>
          <w:rFonts w:ascii="Arial" w:hAnsi="Arial" w:cs="Arial"/>
          <w:color w:val="000000" w:themeColor="text1"/>
          <w:sz w:val="20"/>
        </w:rPr>
      </w:pPr>
      <w:r w:rsidRPr="009A09DF">
        <w:rPr>
          <w:rFonts w:ascii="Arial" w:hAnsi="Arial" w:cs="Arial"/>
          <w:color w:val="000000" w:themeColor="text1"/>
          <w:sz w:val="20"/>
        </w:rPr>
        <w:t>Actuaciones musicales (relativas a Latinoamérica) a cargo de los alumnos del Conservatorio de Música de Pamplona</w:t>
      </w:r>
    </w:p>
    <w:p w14:paraId="37C6875B" w14:textId="77777777" w:rsidR="00BE315C" w:rsidRPr="009A09DF" w:rsidRDefault="00BE315C" w:rsidP="00BE315C">
      <w:pPr>
        <w:jc w:val="both"/>
        <w:rPr>
          <w:rFonts w:ascii="Arial" w:hAnsi="Arial" w:cs="Arial"/>
          <w:color w:val="000000" w:themeColor="text1"/>
          <w:sz w:val="20"/>
        </w:rPr>
      </w:pPr>
    </w:p>
    <w:p w14:paraId="564377A3" w14:textId="77777777" w:rsidR="00BE315C" w:rsidRPr="009A09DF" w:rsidRDefault="00BE315C" w:rsidP="00BE315C">
      <w:pPr>
        <w:ind w:left="567"/>
        <w:jc w:val="both"/>
        <w:rPr>
          <w:rFonts w:ascii="Arial" w:hAnsi="Arial" w:cs="Arial"/>
          <w:color w:val="000000" w:themeColor="text1"/>
          <w:szCs w:val="18"/>
        </w:rPr>
      </w:pPr>
      <w:r w:rsidRPr="009A09DF">
        <w:rPr>
          <w:rFonts w:ascii="Arial" w:hAnsi="Arial" w:cs="Arial"/>
          <w:color w:val="000000" w:themeColor="text1"/>
          <w:sz w:val="20"/>
        </w:rPr>
        <w:t>Habrá cinco conciertos de música de Cámara a cargo de alumnos del Conservatorio de Música de Pamplona.</w:t>
      </w:r>
      <w:r w:rsidRPr="009A09DF">
        <w:rPr>
          <w:rFonts w:ascii="Arial" w:hAnsi="Arial" w:cs="Arial"/>
          <w:color w:val="000000" w:themeColor="text1"/>
          <w:szCs w:val="18"/>
        </w:rPr>
        <w:t xml:space="preserve"> </w:t>
      </w:r>
    </w:p>
    <w:p w14:paraId="7551904A" w14:textId="77777777" w:rsidR="00BE315C" w:rsidRPr="009A09DF" w:rsidRDefault="00BE315C" w:rsidP="00BE315C">
      <w:pPr>
        <w:jc w:val="both"/>
        <w:rPr>
          <w:rFonts w:ascii="Arial" w:hAnsi="Arial" w:cs="Arial"/>
          <w:color w:val="000000" w:themeColor="text1"/>
          <w:sz w:val="20"/>
        </w:rPr>
      </w:pPr>
    </w:p>
    <w:p w14:paraId="55194C2F" w14:textId="77777777" w:rsidR="00BE315C" w:rsidRPr="009A09DF" w:rsidRDefault="00BE315C" w:rsidP="00BE315C">
      <w:pPr>
        <w:ind w:left="567"/>
        <w:jc w:val="both"/>
        <w:rPr>
          <w:rFonts w:ascii="Arial" w:hAnsi="Arial" w:cs="Arial"/>
          <w:color w:val="000000" w:themeColor="text1"/>
          <w:sz w:val="20"/>
        </w:rPr>
      </w:pPr>
      <w:r>
        <w:rPr>
          <w:rFonts w:ascii="Arial" w:hAnsi="Arial" w:cs="Arial"/>
          <w:color w:val="000000" w:themeColor="text1"/>
          <w:sz w:val="20"/>
        </w:rPr>
        <w:t>Inicialmente la idea es que c</w:t>
      </w:r>
      <w:r w:rsidRPr="009A09DF">
        <w:rPr>
          <w:rFonts w:ascii="Arial" w:hAnsi="Arial" w:cs="Arial"/>
          <w:color w:val="000000" w:themeColor="text1"/>
          <w:sz w:val="20"/>
        </w:rPr>
        <w:t>ada concierto se centr</w:t>
      </w:r>
      <w:r>
        <w:rPr>
          <w:rFonts w:ascii="Arial" w:hAnsi="Arial" w:cs="Arial"/>
          <w:color w:val="000000" w:themeColor="text1"/>
          <w:sz w:val="20"/>
        </w:rPr>
        <w:t>e</w:t>
      </w:r>
      <w:r w:rsidRPr="009A09DF">
        <w:rPr>
          <w:rFonts w:ascii="Arial" w:hAnsi="Arial" w:cs="Arial"/>
          <w:color w:val="000000" w:themeColor="text1"/>
          <w:sz w:val="20"/>
        </w:rPr>
        <w:t xml:space="preserve"> en composiciones de </w:t>
      </w:r>
      <w:r>
        <w:rPr>
          <w:rFonts w:ascii="Arial" w:hAnsi="Arial" w:cs="Arial"/>
          <w:color w:val="000000" w:themeColor="text1"/>
          <w:sz w:val="20"/>
        </w:rPr>
        <w:t xml:space="preserve">compositores de </w:t>
      </w:r>
      <w:r w:rsidRPr="009A09DF">
        <w:rPr>
          <w:rFonts w:ascii="Arial" w:hAnsi="Arial" w:cs="Arial"/>
          <w:color w:val="000000" w:themeColor="text1"/>
          <w:sz w:val="20"/>
        </w:rPr>
        <w:t>un país</w:t>
      </w:r>
      <w:r>
        <w:rPr>
          <w:rFonts w:ascii="Arial" w:hAnsi="Arial" w:cs="Arial"/>
          <w:color w:val="000000" w:themeColor="text1"/>
          <w:sz w:val="20"/>
        </w:rPr>
        <w:t xml:space="preserve"> de Latinoamérica</w:t>
      </w:r>
      <w:r w:rsidRPr="009A09DF">
        <w:rPr>
          <w:rFonts w:ascii="Arial" w:hAnsi="Arial" w:cs="Arial"/>
          <w:color w:val="000000" w:themeColor="text1"/>
          <w:sz w:val="20"/>
        </w:rPr>
        <w:t>; los conciertos tendrán lugar los días</w:t>
      </w:r>
    </w:p>
    <w:p w14:paraId="468C9718" w14:textId="77777777" w:rsidR="00BE315C" w:rsidRPr="009A09DF" w:rsidRDefault="00BE315C" w:rsidP="00BE315C">
      <w:pPr>
        <w:ind w:left="567"/>
        <w:jc w:val="both"/>
        <w:rPr>
          <w:rFonts w:ascii="Arial" w:hAnsi="Arial" w:cs="Arial"/>
          <w:color w:val="000000" w:themeColor="text1"/>
          <w:sz w:val="20"/>
        </w:rPr>
      </w:pPr>
      <w:r w:rsidRPr="009A09DF">
        <w:rPr>
          <w:rFonts w:ascii="Arial" w:hAnsi="Arial" w:cs="Arial"/>
          <w:color w:val="000000" w:themeColor="text1"/>
          <w:sz w:val="20"/>
        </w:rPr>
        <w:t xml:space="preserve"> </w:t>
      </w:r>
    </w:p>
    <w:p w14:paraId="1A8D3C67" w14:textId="77777777" w:rsidR="00BE315C" w:rsidRPr="009A09DF" w:rsidRDefault="00BE315C" w:rsidP="00314595">
      <w:pPr>
        <w:ind w:left="567"/>
        <w:jc w:val="both"/>
        <w:outlineLvl w:val="0"/>
        <w:rPr>
          <w:rFonts w:ascii="Arial" w:hAnsi="Arial" w:cs="Arial"/>
          <w:color w:val="000000" w:themeColor="text1"/>
          <w:sz w:val="20"/>
        </w:rPr>
      </w:pPr>
      <w:r w:rsidRPr="009A09DF">
        <w:rPr>
          <w:rFonts w:ascii="Arial" w:hAnsi="Arial" w:cs="Arial"/>
          <w:color w:val="000000" w:themeColor="text1"/>
          <w:sz w:val="20"/>
        </w:rPr>
        <w:t xml:space="preserve">Martes 25 de abril, en </w:t>
      </w:r>
      <w:r>
        <w:rPr>
          <w:rFonts w:ascii="Arial" w:hAnsi="Arial" w:cs="Arial"/>
          <w:color w:val="000000" w:themeColor="text1"/>
          <w:sz w:val="20"/>
        </w:rPr>
        <w:t>el Palac</w:t>
      </w:r>
      <w:r w:rsidRPr="009A09DF">
        <w:rPr>
          <w:rFonts w:ascii="Arial" w:hAnsi="Arial" w:cs="Arial"/>
          <w:color w:val="000000" w:themeColor="text1"/>
          <w:sz w:val="20"/>
        </w:rPr>
        <w:t>io del Condestable</w:t>
      </w:r>
    </w:p>
    <w:p w14:paraId="3752F63D" w14:textId="77777777" w:rsidR="00BE315C" w:rsidRPr="009A09DF" w:rsidRDefault="00BE315C" w:rsidP="00BE315C">
      <w:pPr>
        <w:ind w:left="567"/>
        <w:jc w:val="both"/>
        <w:rPr>
          <w:rFonts w:ascii="Arial" w:hAnsi="Arial" w:cs="Arial"/>
          <w:color w:val="000000" w:themeColor="text1"/>
          <w:sz w:val="20"/>
        </w:rPr>
      </w:pPr>
    </w:p>
    <w:p w14:paraId="04BD4C31" w14:textId="77777777" w:rsidR="00BE315C" w:rsidRPr="009A09DF" w:rsidRDefault="00BE315C" w:rsidP="00314595">
      <w:pPr>
        <w:ind w:left="567"/>
        <w:jc w:val="both"/>
        <w:outlineLvl w:val="0"/>
        <w:rPr>
          <w:rFonts w:ascii="Arial" w:hAnsi="Arial" w:cs="Arial"/>
          <w:color w:val="000000" w:themeColor="text1"/>
          <w:sz w:val="20"/>
        </w:rPr>
      </w:pPr>
      <w:r w:rsidRPr="009A09DF">
        <w:rPr>
          <w:rFonts w:ascii="Arial" w:hAnsi="Arial" w:cs="Arial"/>
          <w:color w:val="000000" w:themeColor="text1"/>
          <w:sz w:val="20"/>
        </w:rPr>
        <w:t>Concierto dedicado a Colombia</w:t>
      </w:r>
      <w:r>
        <w:rPr>
          <w:rFonts w:ascii="Arial" w:hAnsi="Arial" w:cs="Arial"/>
          <w:color w:val="000000" w:themeColor="text1"/>
          <w:sz w:val="20"/>
        </w:rPr>
        <w:t>.</w:t>
      </w:r>
      <w:r w:rsidRPr="009A09DF">
        <w:rPr>
          <w:rFonts w:ascii="Arial" w:hAnsi="Arial" w:cs="Arial"/>
          <w:color w:val="000000" w:themeColor="text1"/>
          <w:sz w:val="20"/>
        </w:rPr>
        <w:t xml:space="preserve"> </w:t>
      </w:r>
    </w:p>
    <w:p w14:paraId="6D20B8F5" w14:textId="77777777" w:rsidR="00BE315C" w:rsidRDefault="00BE315C" w:rsidP="00BE315C">
      <w:pPr>
        <w:tabs>
          <w:tab w:val="left" w:pos="567"/>
        </w:tabs>
        <w:rPr>
          <w:rFonts w:ascii="Arial" w:hAnsi="Arial" w:cs="Arial"/>
          <w:color w:val="000000" w:themeColor="text1"/>
          <w:szCs w:val="18"/>
        </w:rPr>
      </w:pPr>
    </w:p>
    <w:p w14:paraId="1B6481F2" w14:textId="77777777" w:rsidR="00BE315C" w:rsidRPr="00B814FE" w:rsidRDefault="00BE315C" w:rsidP="00BE315C">
      <w:pPr>
        <w:pStyle w:val="Prrafodelista"/>
        <w:tabs>
          <w:tab w:val="left" w:pos="3828"/>
        </w:tabs>
        <w:spacing w:line="276" w:lineRule="auto"/>
        <w:ind w:left="1134"/>
        <w:rPr>
          <w:rFonts w:ascii="Arial" w:hAnsi="Arial" w:cs="Arial"/>
          <w:sz w:val="16"/>
          <w:szCs w:val="16"/>
        </w:rPr>
      </w:pPr>
      <w:r w:rsidRPr="00B814FE">
        <w:rPr>
          <w:rFonts w:ascii="Arial" w:hAnsi="Arial" w:cs="Arial"/>
          <w:sz w:val="16"/>
          <w:szCs w:val="16"/>
        </w:rPr>
        <w:t>Así de Sencillo (vals-pasillo)</w:t>
      </w:r>
      <w:r w:rsidRPr="00B814FE">
        <w:rPr>
          <w:rFonts w:ascii="Arial" w:hAnsi="Arial" w:cs="Arial"/>
          <w:sz w:val="16"/>
          <w:szCs w:val="16"/>
        </w:rPr>
        <w:tab/>
        <w:t xml:space="preserve">León Cardona García  </w:t>
      </w:r>
    </w:p>
    <w:p w14:paraId="79D9ECF7" w14:textId="77777777" w:rsidR="00BE315C" w:rsidRPr="00B814FE" w:rsidRDefault="00BE315C" w:rsidP="00BE315C">
      <w:pPr>
        <w:pStyle w:val="Prrafodelista"/>
        <w:tabs>
          <w:tab w:val="left" w:pos="567"/>
          <w:tab w:val="left" w:pos="3828"/>
        </w:tabs>
        <w:spacing w:line="276" w:lineRule="auto"/>
        <w:ind w:left="1134"/>
        <w:rPr>
          <w:rFonts w:ascii="Arial" w:hAnsi="Arial" w:cs="Arial"/>
          <w:color w:val="000000" w:themeColor="text1"/>
          <w:sz w:val="16"/>
          <w:szCs w:val="16"/>
        </w:rPr>
      </w:pPr>
      <w:r w:rsidRPr="00B814FE">
        <w:rPr>
          <w:rFonts w:ascii="Arial" w:hAnsi="Arial" w:cs="Arial"/>
          <w:color w:val="000000" w:themeColor="text1"/>
          <w:sz w:val="16"/>
          <w:szCs w:val="16"/>
        </w:rPr>
        <w:t xml:space="preserve">Bambuco nº 2 </w:t>
      </w:r>
      <w:r>
        <w:rPr>
          <w:rFonts w:ascii="Arial" w:hAnsi="Arial" w:cs="Arial"/>
          <w:color w:val="000000" w:themeColor="text1"/>
          <w:sz w:val="16"/>
          <w:szCs w:val="16"/>
        </w:rPr>
        <w:tab/>
        <w:t xml:space="preserve">Edwin Guevara </w:t>
      </w:r>
    </w:p>
    <w:p w14:paraId="3864A795" w14:textId="77777777" w:rsidR="00BE315C" w:rsidRPr="00B814FE" w:rsidRDefault="00BE315C" w:rsidP="00BE315C">
      <w:pPr>
        <w:pStyle w:val="Prrafodelista"/>
        <w:tabs>
          <w:tab w:val="left" w:pos="567"/>
          <w:tab w:val="left" w:pos="3828"/>
        </w:tabs>
        <w:spacing w:line="276" w:lineRule="auto"/>
        <w:ind w:left="1134"/>
        <w:rPr>
          <w:rFonts w:ascii="Arial" w:hAnsi="Arial" w:cs="Arial"/>
          <w:color w:val="000000" w:themeColor="text1"/>
          <w:sz w:val="16"/>
          <w:szCs w:val="16"/>
        </w:rPr>
      </w:pPr>
      <w:r w:rsidRPr="00B814FE">
        <w:rPr>
          <w:rFonts w:ascii="Arial" w:hAnsi="Arial" w:cs="Arial"/>
          <w:color w:val="000000" w:themeColor="text1"/>
          <w:sz w:val="16"/>
          <w:szCs w:val="16"/>
        </w:rPr>
        <w:t>Nocturnal (Guabina)</w:t>
      </w:r>
      <w:r>
        <w:rPr>
          <w:rFonts w:ascii="Arial" w:hAnsi="Arial" w:cs="Arial"/>
          <w:color w:val="000000" w:themeColor="text1"/>
          <w:sz w:val="16"/>
          <w:szCs w:val="16"/>
        </w:rPr>
        <w:tab/>
        <w:t>Jaime Romero</w:t>
      </w:r>
      <w:r w:rsidRPr="00B814FE">
        <w:rPr>
          <w:rFonts w:ascii="Arial" w:hAnsi="Arial" w:cs="Arial"/>
          <w:color w:val="000000" w:themeColor="text1"/>
          <w:sz w:val="16"/>
          <w:szCs w:val="16"/>
        </w:rPr>
        <w:t xml:space="preserve"> </w:t>
      </w:r>
    </w:p>
    <w:p w14:paraId="087DCFAE" w14:textId="77777777" w:rsidR="00BE315C" w:rsidRPr="00B814FE" w:rsidRDefault="00BE315C" w:rsidP="00BE315C">
      <w:pPr>
        <w:pStyle w:val="Prrafodelista"/>
        <w:tabs>
          <w:tab w:val="left" w:pos="3828"/>
        </w:tabs>
        <w:spacing w:line="276" w:lineRule="auto"/>
        <w:ind w:left="1134"/>
        <w:rPr>
          <w:rFonts w:ascii="Arial" w:hAnsi="Arial" w:cs="Arial"/>
          <w:sz w:val="16"/>
          <w:szCs w:val="16"/>
        </w:rPr>
      </w:pPr>
      <w:r w:rsidRPr="00B814FE">
        <w:rPr>
          <w:rFonts w:ascii="Arial" w:hAnsi="Arial" w:cs="Arial"/>
          <w:sz w:val="16"/>
          <w:szCs w:val="16"/>
        </w:rPr>
        <w:t>Porro de la Suite nº 2</w:t>
      </w:r>
      <w:r w:rsidRPr="00B814FE">
        <w:rPr>
          <w:rFonts w:ascii="Arial" w:hAnsi="Arial" w:cs="Arial"/>
          <w:sz w:val="16"/>
          <w:szCs w:val="16"/>
        </w:rPr>
        <w:tab/>
        <w:t>Gentil Montaña</w:t>
      </w:r>
    </w:p>
    <w:p w14:paraId="5D9503CD" w14:textId="77777777" w:rsidR="00BE315C" w:rsidRPr="00B814FE" w:rsidRDefault="00BE315C" w:rsidP="00BE315C">
      <w:pPr>
        <w:pStyle w:val="Prrafodelista"/>
        <w:tabs>
          <w:tab w:val="left" w:pos="567"/>
          <w:tab w:val="left" w:pos="3828"/>
        </w:tabs>
        <w:spacing w:line="276" w:lineRule="auto"/>
        <w:ind w:left="1134"/>
        <w:rPr>
          <w:rFonts w:ascii="Arial" w:hAnsi="Arial" w:cs="Arial"/>
          <w:color w:val="000000" w:themeColor="text1"/>
          <w:sz w:val="16"/>
          <w:szCs w:val="16"/>
        </w:rPr>
      </w:pPr>
      <w:r w:rsidRPr="00B814FE">
        <w:rPr>
          <w:rFonts w:ascii="Arial" w:hAnsi="Arial" w:cs="Arial"/>
          <w:color w:val="000000" w:themeColor="text1"/>
          <w:sz w:val="16"/>
          <w:szCs w:val="16"/>
        </w:rPr>
        <w:t>Michel (Pasillo)</w:t>
      </w:r>
      <w:r>
        <w:rPr>
          <w:rFonts w:ascii="Arial" w:hAnsi="Arial" w:cs="Arial"/>
          <w:color w:val="000000" w:themeColor="text1"/>
          <w:sz w:val="16"/>
          <w:szCs w:val="16"/>
        </w:rPr>
        <w:tab/>
        <w:t>Gentil Montaña</w:t>
      </w:r>
    </w:p>
    <w:p w14:paraId="38BFB527" w14:textId="77777777" w:rsidR="00BE315C" w:rsidRPr="009A09DF" w:rsidRDefault="00BE315C" w:rsidP="00BE315C">
      <w:pPr>
        <w:tabs>
          <w:tab w:val="left" w:pos="567"/>
        </w:tabs>
        <w:rPr>
          <w:rFonts w:ascii="Arial" w:hAnsi="Arial" w:cs="Arial"/>
          <w:color w:val="000000" w:themeColor="text1"/>
          <w:szCs w:val="18"/>
        </w:rPr>
      </w:pPr>
    </w:p>
    <w:p w14:paraId="2D955F4D" w14:textId="77777777" w:rsidR="00BE315C" w:rsidRDefault="00BE315C" w:rsidP="00314595">
      <w:pPr>
        <w:pStyle w:val="Prrafodelista"/>
        <w:spacing w:line="276" w:lineRule="auto"/>
        <w:ind w:left="1134"/>
        <w:outlineLvl w:val="0"/>
      </w:pPr>
      <w:r>
        <w:t>Interpretes</w:t>
      </w:r>
    </w:p>
    <w:p w14:paraId="5675E769" w14:textId="77777777" w:rsidR="00BE315C" w:rsidRPr="00A10CEC" w:rsidRDefault="00BE315C" w:rsidP="00BE315C">
      <w:pPr>
        <w:pStyle w:val="Prrafodelista"/>
        <w:spacing w:line="276" w:lineRule="auto"/>
        <w:ind w:left="1134"/>
      </w:pPr>
      <w:proofErr w:type="spellStart"/>
      <w:r w:rsidRPr="00F13708">
        <w:t>Iosune</w:t>
      </w:r>
      <w:proofErr w:type="spellEnd"/>
      <w:r w:rsidRPr="00F13708">
        <w:t xml:space="preserve"> Marín</w:t>
      </w:r>
      <w:r>
        <w:t xml:space="preserve">, </w:t>
      </w:r>
      <w:r w:rsidRPr="00F13708">
        <w:t xml:space="preserve">Diana </w:t>
      </w:r>
      <w:proofErr w:type="spellStart"/>
      <w:r w:rsidRPr="00F13708">
        <w:t>Marteles</w:t>
      </w:r>
      <w:proofErr w:type="spellEnd"/>
      <w:r>
        <w:t xml:space="preserve">, </w:t>
      </w:r>
      <w:r w:rsidRPr="00F13708">
        <w:t xml:space="preserve">Adrián Sáez de </w:t>
      </w:r>
      <w:proofErr w:type="spellStart"/>
      <w:r w:rsidRPr="00F13708">
        <w:t>Albéniz</w:t>
      </w:r>
      <w:proofErr w:type="spellEnd"/>
      <w:r>
        <w:t xml:space="preserve">, </w:t>
      </w:r>
      <w:r w:rsidRPr="00F13708">
        <w:t>Elena Olmos</w:t>
      </w:r>
      <w:r>
        <w:t xml:space="preserve">, </w:t>
      </w:r>
      <w:r w:rsidRPr="00F13708">
        <w:t>Sara Guerrero</w:t>
      </w:r>
      <w:r>
        <w:t xml:space="preserve">, </w:t>
      </w:r>
      <w:r w:rsidRPr="00F13708">
        <w:t>Wilfredo Luces</w:t>
      </w:r>
      <w:r>
        <w:t xml:space="preserve">, </w:t>
      </w:r>
      <w:r w:rsidRPr="00F13708">
        <w:t>Nekane Ibero</w:t>
      </w:r>
      <w:r>
        <w:t xml:space="preserve">, Diana </w:t>
      </w:r>
      <w:proofErr w:type="spellStart"/>
      <w:r>
        <w:t>Arnedo</w:t>
      </w:r>
      <w:proofErr w:type="spellEnd"/>
    </w:p>
    <w:p w14:paraId="043B8A34" w14:textId="77777777" w:rsidR="00BE315C" w:rsidRDefault="00BE315C" w:rsidP="00BE315C">
      <w:pPr>
        <w:ind w:left="709"/>
        <w:jc w:val="both"/>
        <w:rPr>
          <w:rFonts w:ascii="Arial" w:hAnsi="Arial" w:cs="Arial"/>
          <w:color w:val="000000" w:themeColor="text1"/>
          <w:sz w:val="20"/>
        </w:rPr>
      </w:pPr>
    </w:p>
    <w:p w14:paraId="7B31A54F" w14:textId="77777777" w:rsidR="00BE315C" w:rsidRPr="009A09DF" w:rsidRDefault="00BE315C" w:rsidP="00BE315C">
      <w:pPr>
        <w:ind w:left="709"/>
        <w:jc w:val="both"/>
        <w:rPr>
          <w:rFonts w:ascii="Arial" w:hAnsi="Arial" w:cs="Arial"/>
          <w:color w:val="000000" w:themeColor="text1"/>
          <w:sz w:val="20"/>
        </w:rPr>
      </w:pPr>
    </w:p>
    <w:p w14:paraId="3A9FBF49" w14:textId="77777777" w:rsidR="00BE315C" w:rsidRPr="009A09DF" w:rsidRDefault="00BE315C" w:rsidP="00BE315C">
      <w:pPr>
        <w:ind w:left="709"/>
        <w:jc w:val="both"/>
        <w:rPr>
          <w:rFonts w:ascii="Arial" w:hAnsi="Arial" w:cs="Arial"/>
          <w:color w:val="000000" w:themeColor="text1"/>
          <w:sz w:val="20"/>
        </w:rPr>
      </w:pPr>
      <w:r>
        <w:rPr>
          <w:rFonts w:ascii="Arial" w:hAnsi="Arial" w:cs="Arial"/>
          <w:color w:val="000000" w:themeColor="text1"/>
          <w:sz w:val="20"/>
        </w:rPr>
        <w:t xml:space="preserve">Jueves   4 de mayo </w:t>
      </w:r>
      <w:r w:rsidRPr="009A09DF">
        <w:rPr>
          <w:rFonts w:ascii="Arial" w:hAnsi="Arial" w:cs="Arial"/>
          <w:color w:val="000000" w:themeColor="text1"/>
          <w:sz w:val="20"/>
        </w:rPr>
        <w:t>a las 7,30 en el Museo de Navarra</w:t>
      </w:r>
    </w:p>
    <w:p w14:paraId="1D7A2977" w14:textId="77777777" w:rsidR="00BE315C" w:rsidRDefault="00BE315C" w:rsidP="00BE315C">
      <w:pPr>
        <w:ind w:left="709"/>
        <w:rPr>
          <w:rFonts w:ascii="Arial" w:hAnsi="Arial" w:cs="Arial"/>
        </w:rPr>
      </w:pPr>
    </w:p>
    <w:p w14:paraId="72957AD1" w14:textId="77777777" w:rsidR="00BE315C" w:rsidRPr="00472DC7" w:rsidRDefault="00BE315C" w:rsidP="00BE315C">
      <w:pPr>
        <w:ind w:left="709"/>
        <w:rPr>
          <w:rFonts w:ascii="Arial" w:hAnsi="Arial" w:cs="Arial"/>
        </w:rPr>
      </w:pPr>
      <w:r w:rsidRPr="00472DC7">
        <w:rPr>
          <w:rFonts w:ascii="Arial" w:hAnsi="Arial" w:cs="Arial"/>
        </w:rPr>
        <w:t>Música para Violín y Acordeón</w:t>
      </w:r>
    </w:p>
    <w:p w14:paraId="6B9593CB" w14:textId="77777777" w:rsidR="00BE315C" w:rsidRPr="00472DC7" w:rsidRDefault="00BE315C" w:rsidP="00BE315C">
      <w:pPr>
        <w:ind w:left="709"/>
        <w:rPr>
          <w:rFonts w:ascii="Arial" w:hAnsi="Arial" w:cs="Arial"/>
        </w:rPr>
      </w:pPr>
    </w:p>
    <w:p w14:paraId="6453B3ED" w14:textId="77777777" w:rsidR="00BE315C" w:rsidRPr="003D45F3" w:rsidRDefault="00BE315C" w:rsidP="00BE315C">
      <w:pPr>
        <w:tabs>
          <w:tab w:val="left" w:pos="3828"/>
        </w:tabs>
        <w:ind w:left="1134"/>
        <w:rPr>
          <w:rFonts w:ascii="Arial" w:hAnsi="Arial" w:cs="Arial"/>
          <w:sz w:val="16"/>
          <w:szCs w:val="16"/>
        </w:rPr>
      </w:pPr>
      <w:r w:rsidRPr="003D45F3">
        <w:rPr>
          <w:rFonts w:ascii="Arial" w:hAnsi="Arial" w:cs="Arial"/>
          <w:sz w:val="16"/>
          <w:szCs w:val="16"/>
        </w:rPr>
        <w:t xml:space="preserve">Sonata nº 4 (1º </w:t>
      </w:r>
      <w:proofErr w:type="spellStart"/>
      <w:r w:rsidRPr="003D45F3">
        <w:rPr>
          <w:rFonts w:ascii="Arial" w:hAnsi="Arial" w:cs="Arial"/>
          <w:sz w:val="16"/>
          <w:szCs w:val="16"/>
        </w:rPr>
        <w:t>mov</w:t>
      </w:r>
      <w:proofErr w:type="spellEnd"/>
      <w:r w:rsidRPr="003D45F3">
        <w:rPr>
          <w:rFonts w:ascii="Arial" w:hAnsi="Arial" w:cs="Arial"/>
          <w:sz w:val="16"/>
          <w:szCs w:val="16"/>
        </w:rPr>
        <w:t>.) (1991) -</w:t>
      </w:r>
      <w:r>
        <w:rPr>
          <w:rFonts w:ascii="Arial" w:hAnsi="Arial" w:cs="Arial"/>
          <w:sz w:val="16"/>
          <w:szCs w:val="16"/>
        </w:rPr>
        <w:tab/>
        <w:t xml:space="preserve">A. </w:t>
      </w:r>
      <w:proofErr w:type="spellStart"/>
      <w:r>
        <w:rPr>
          <w:rFonts w:ascii="Arial" w:hAnsi="Arial" w:cs="Arial"/>
          <w:sz w:val="16"/>
          <w:szCs w:val="16"/>
        </w:rPr>
        <w:t>Kusyakov</w:t>
      </w:r>
      <w:proofErr w:type="spellEnd"/>
      <w:r>
        <w:rPr>
          <w:rFonts w:ascii="Arial" w:hAnsi="Arial" w:cs="Arial"/>
          <w:sz w:val="16"/>
          <w:szCs w:val="16"/>
        </w:rPr>
        <w:t xml:space="preserve"> (1945</w:t>
      </w:r>
      <w:r w:rsidRPr="003D45F3">
        <w:rPr>
          <w:rFonts w:ascii="Arial" w:hAnsi="Arial" w:cs="Arial"/>
          <w:sz w:val="16"/>
          <w:szCs w:val="16"/>
        </w:rPr>
        <w:t>)</w:t>
      </w:r>
    </w:p>
    <w:p w14:paraId="7A2A7B90" w14:textId="77777777" w:rsidR="00BE315C" w:rsidRPr="003D45F3" w:rsidRDefault="00BE315C" w:rsidP="00BE315C">
      <w:pPr>
        <w:tabs>
          <w:tab w:val="left" w:pos="3828"/>
        </w:tabs>
        <w:ind w:left="1134"/>
        <w:rPr>
          <w:rFonts w:ascii="Arial" w:hAnsi="Arial" w:cs="Arial"/>
          <w:sz w:val="16"/>
          <w:szCs w:val="16"/>
        </w:rPr>
      </w:pPr>
      <w:r w:rsidRPr="003D45F3">
        <w:rPr>
          <w:rFonts w:ascii="Arial" w:hAnsi="Arial" w:cs="Arial"/>
          <w:sz w:val="16"/>
          <w:szCs w:val="16"/>
        </w:rPr>
        <w:t xml:space="preserve">Acordeón: Itsaso </w:t>
      </w:r>
      <w:proofErr w:type="spellStart"/>
      <w:r w:rsidRPr="003D45F3">
        <w:rPr>
          <w:rFonts w:ascii="Arial" w:hAnsi="Arial" w:cs="Arial"/>
          <w:sz w:val="16"/>
          <w:szCs w:val="16"/>
        </w:rPr>
        <w:t>Mungia</w:t>
      </w:r>
      <w:proofErr w:type="spellEnd"/>
    </w:p>
    <w:p w14:paraId="4AD335CD" w14:textId="77777777" w:rsidR="00BE315C" w:rsidRPr="003D45F3" w:rsidRDefault="00BE315C" w:rsidP="00BE315C">
      <w:pPr>
        <w:tabs>
          <w:tab w:val="left" w:pos="3828"/>
        </w:tabs>
        <w:ind w:left="1134"/>
        <w:rPr>
          <w:rFonts w:ascii="Arial" w:hAnsi="Arial" w:cs="Arial"/>
          <w:sz w:val="16"/>
          <w:szCs w:val="16"/>
        </w:rPr>
      </w:pPr>
    </w:p>
    <w:p w14:paraId="23C3E84B" w14:textId="77777777" w:rsidR="00BE315C" w:rsidRPr="003D45F3" w:rsidRDefault="00BE315C" w:rsidP="00BE315C">
      <w:pPr>
        <w:tabs>
          <w:tab w:val="left" w:pos="3828"/>
        </w:tabs>
        <w:ind w:left="1134"/>
        <w:rPr>
          <w:rFonts w:ascii="Arial" w:hAnsi="Arial" w:cs="Arial"/>
          <w:sz w:val="16"/>
          <w:szCs w:val="16"/>
        </w:rPr>
      </w:pPr>
      <w:r w:rsidRPr="003D45F3">
        <w:rPr>
          <w:rFonts w:ascii="Arial" w:hAnsi="Arial" w:cs="Arial"/>
          <w:sz w:val="16"/>
          <w:szCs w:val="16"/>
        </w:rPr>
        <w:t xml:space="preserve">Don </w:t>
      </w:r>
      <w:proofErr w:type="spellStart"/>
      <w:r w:rsidRPr="003D45F3">
        <w:rPr>
          <w:rFonts w:ascii="Arial" w:hAnsi="Arial" w:cs="Arial"/>
          <w:sz w:val="16"/>
          <w:szCs w:val="16"/>
        </w:rPr>
        <w:t>Rhapsodie</w:t>
      </w:r>
      <w:proofErr w:type="spellEnd"/>
      <w:r w:rsidRPr="003D45F3">
        <w:rPr>
          <w:rFonts w:ascii="Arial" w:hAnsi="Arial" w:cs="Arial"/>
          <w:sz w:val="16"/>
          <w:szCs w:val="16"/>
        </w:rPr>
        <w:t xml:space="preserve"> (1997) -</w:t>
      </w:r>
      <w:r>
        <w:rPr>
          <w:rFonts w:ascii="Arial" w:hAnsi="Arial" w:cs="Arial"/>
          <w:sz w:val="16"/>
          <w:szCs w:val="16"/>
        </w:rPr>
        <w:tab/>
        <w:t xml:space="preserve">V. </w:t>
      </w:r>
      <w:proofErr w:type="spellStart"/>
      <w:r>
        <w:rPr>
          <w:rFonts w:ascii="Arial" w:hAnsi="Arial" w:cs="Arial"/>
          <w:sz w:val="16"/>
          <w:szCs w:val="16"/>
        </w:rPr>
        <w:t>Semyonov</w:t>
      </w:r>
      <w:proofErr w:type="spellEnd"/>
      <w:r>
        <w:rPr>
          <w:rFonts w:ascii="Arial" w:hAnsi="Arial" w:cs="Arial"/>
          <w:sz w:val="16"/>
          <w:szCs w:val="16"/>
        </w:rPr>
        <w:t xml:space="preserve"> (1946</w:t>
      </w:r>
      <w:r w:rsidRPr="003D45F3">
        <w:rPr>
          <w:rFonts w:ascii="Arial" w:hAnsi="Arial" w:cs="Arial"/>
          <w:sz w:val="16"/>
          <w:szCs w:val="16"/>
        </w:rPr>
        <w:t>)</w:t>
      </w:r>
    </w:p>
    <w:p w14:paraId="2DB35186" w14:textId="77777777" w:rsidR="00BE315C" w:rsidRPr="003D45F3" w:rsidRDefault="00BE315C" w:rsidP="00BE315C">
      <w:pPr>
        <w:tabs>
          <w:tab w:val="left" w:pos="3828"/>
        </w:tabs>
        <w:ind w:left="1134"/>
        <w:rPr>
          <w:rFonts w:ascii="Arial" w:hAnsi="Arial" w:cs="Arial"/>
          <w:sz w:val="16"/>
          <w:szCs w:val="16"/>
        </w:rPr>
      </w:pPr>
      <w:proofErr w:type="spellStart"/>
      <w:r w:rsidRPr="003D45F3">
        <w:rPr>
          <w:rFonts w:ascii="Arial" w:hAnsi="Arial" w:cs="Arial"/>
          <w:sz w:val="16"/>
          <w:szCs w:val="16"/>
        </w:rPr>
        <w:t>Omaggio</w:t>
      </w:r>
      <w:proofErr w:type="spellEnd"/>
      <w:r w:rsidRPr="003D45F3">
        <w:rPr>
          <w:rFonts w:ascii="Arial" w:hAnsi="Arial" w:cs="Arial"/>
          <w:sz w:val="16"/>
          <w:szCs w:val="16"/>
        </w:rPr>
        <w:t xml:space="preserve"> ad Astor Piazzolla -</w:t>
      </w:r>
      <w:r>
        <w:rPr>
          <w:rFonts w:ascii="Arial" w:hAnsi="Arial" w:cs="Arial"/>
          <w:sz w:val="16"/>
          <w:szCs w:val="16"/>
        </w:rPr>
        <w:tab/>
      </w:r>
      <w:r w:rsidRPr="003D45F3">
        <w:rPr>
          <w:rFonts w:ascii="Arial" w:hAnsi="Arial" w:cs="Arial"/>
          <w:sz w:val="16"/>
          <w:szCs w:val="16"/>
        </w:rPr>
        <w:t xml:space="preserve">V. </w:t>
      </w:r>
      <w:proofErr w:type="spellStart"/>
      <w:r w:rsidRPr="003D45F3">
        <w:rPr>
          <w:rFonts w:ascii="Arial" w:hAnsi="Arial" w:cs="Arial"/>
          <w:sz w:val="16"/>
          <w:szCs w:val="16"/>
        </w:rPr>
        <w:t>Zub</w:t>
      </w:r>
      <w:r>
        <w:rPr>
          <w:rFonts w:ascii="Arial" w:hAnsi="Arial" w:cs="Arial"/>
          <w:sz w:val="16"/>
          <w:szCs w:val="16"/>
        </w:rPr>
        <w:t>itsky</w:t>
      </w:r>
      <w:proofErr w:type="spellEnd"/>
      <w:r>
        <w:rPr>
          <w:rFonts w:ascii="Arial" w:hAnsi="Arial" w:cs="Arial"/>
          <w:sz w:val="16"/>
          <w:szCs w:val="16"/>
        </w:rPr>
        <w:t xml:space="preserve"> (1953</w:t>
      </w:r>
      <w:r w:rsidRPr="003D45F3">
        <w:rPr>
          <w:rFonts w:ascii="Arial" w:hAnsi="Arial" w:cs="Arial"/>
          <w:sz w:val="16"/>
          <w:szCs w:val="16"/>
        </w:rPr>
        <w:t>)</w:t>
      </w:r>
    </w:p>
    <w:p w14:paraId="534B5812" w14:textId="77777777" w:rsidR="00BE315C" w:rsidRPr="003D45F3" w:rsidRDefault="00BE315C" w:rsidP="00BE315C">
      <w:pPr>
        <w:tabs>
          <w:tab w:val="left" w:pos="3828"/>
        </w:tabs>
        <w:ind w:left="1134"/>
        <w:rPr>
          <w:rFonts w:ascii="Arial" w:hAnsi="Arial" w:cs="Arial"/>
          <w:sz w:val="16"/>
          <w:szCs w:val="16"/>
        </w:rPr>
      </w:pPr>
      <w:r w:rsidRPr="003D45F3">
        <w:rPr>
          <w:rFonts w:ascii="Arial" w:hAnsi="Arial" w:cs="Arial"/>
          <w:sz w:val="16"/>
          <w:szCs w:val="16"/>
        </w:rPr>
        <w:t xml:space="preserve">Acordeón: Maite </w:t>
      </w:r>
      <w:proofErr w:type="spellStart"/>
      <w:r w:rsidRPr="003D45F3">
        <w:rPr>
          <w:rFonts w:ascii="Arial" w:hAnsi="Arial" w:cs="Arial"/>
          <w:sz w:val="16"/>
          <w:szCs w:val="16"/>
        </w:rPr>
        <w:t>Mikeleiz</w:t>
      </w:r>
      <w:proofErr w:type="spellEnd"/>
    </w:p>
    <w:p w14:paraId="0C7E94F1" w14:textId="77777777" w:rsidR="00BE315C" w:rsidRPr="003D45F3" w:rsidRDefault="00BE315C" w:rsidP="00BE315C">
      <w:pPr>
        <w:tabs>
          <w:tab w:val="left" w:pos="3828"/>
        </w:tabs>
        <w:ind w:left="1134"/>
        <w:rPr>
          <w:rFonts w:ascii="Arial" w:hAnsi="Arial" w:cs="Arial"/>
          <w:sz w:val="16"/>
          <w:szCs w:val="16"/>
        </w:rPr>
      </w:pPr>
    </w:p>
    <w:p w14:paraId="6F249254" w14:textId="77777777" w:rsidR="00BE315C" w:rsidRPr="003D45F3" w:rsidRDefault="00BE315C" w:rsidP="00BE315C">
      <w:pPr>
        <w:tabs>
          <w:tab w:val="left" w:pos="3828"/>
        </w:tabs>
        <w:ind w:left="1134"/>
        <w:rPr>
          <w:rFonts w:ascii="Arial" w:hAnsi="Arial" w:cs="Arial"/>
          <w:sz w:val="16"/>
          <w:szCs w:val="16"/>
        </w:rPr>
      </w:pPr>
      <w:r w:rsidRPr="003D45F3">
        <w:rPr>
          <w:rFonts w:ascii="Arial" w:hAnsi="Arial" w:cs="Arial"/>
          <w:sz w:val="16"/>
          <w:szCs w:val="16"/>
        </w:rPr>
        <w:t xml:space="preserve">Partita nº 3 en </w:t>
      </w:r>
      <w:proofErr w:type="spellStart"/>
      <w:r w:rsidRPr="003D45F3">
        <w:rPr>
          <w:rFonts w:ascii="Arial" w:hAnsi="Arial" w:cs="Arial"/>
          <w:sz w:val="16"/>
          <w:szCs w:val="16"/>
        </w:rPr>
        <w:t>MiM</w:t>
      </w:r>
      <w:proofErr w:type="spellEnd"/>
      <w:r w:rsidRPr="003D45F3">
        <w:rPr>
          <w:rFonts w:ascii="Arial" w:hAnsi="Arial" w:cs="Arial"/>
          <w:sz w:val="16"/>
          <w:szCs w:val="16"/>
        </w:rPr>
        <w:t xml:space="preserve"> -</w:t>
      </w:r>
      <w:r>
        <w:rPr>
          <w:rFonts w:ascii="Arial" w:hAnsi="Arial" w:cs="Arial"/>
          <w:sz w:val="16"/>
          <w:szCs w:val="16"/>
        </w:rPr>
        <w:tab/>
      </w:r>
      <w:r w:rsidRPr="003D45F3">
        <w:rPr>
          <w:rFonts w:ascii="Arial" w:hAnsi="Arial" w:cs="Arial"/>
          <w:sz w:val="16"/>
          <w:szCs w:val="16"/>
        </w:rPr>
        <w:t>J. S. Bach (1685-1750)</w:t>
      </w:r>
    </w:p>
    <w:p w14:paraId="690E83DE" w14:textId="77777777" w:rsidR="00BE315C" w:rsidRPr="003D45F3" w:rsidRDefault="00BE315C" w:rsidP="00BE315C">
      <w:pPr>
        <w:tabs>
          <w:tab w:val="left" w:pos="3828"/>
        </w:tabs>
        <w:ind w:left="1134"/>
        <w:rPr>
          <w:rFonts w:ascii="Arial" w:hAnsi="Arial" w:cs="Arial"/>
          <w:sz w:val="16"/>
          <w:szCs w:val="16"/>
        </w:rPr>
      </w:pPr>
      <w:r w:rsidRPr="003D45F3">
        <w:rPr>
          <w:rFonts w:ascii="Arial" w:hAnsi="Arial" w:cs="Arial"/>
          <w:sz w:val="16"/>
          <w:szCs w:val="16"/>
        </w:rPr>
        <w:t>Violín: Irati Sanz</w:t>
      </w:r>
    </w:p>
    <w:p w14:paraId="6CE5D674" w14:textId="77777777" w:rsidR="00BE315C" w:rsidRPr="003D45F3" w:rsidRDefault="00BE315C" w:rsidP="00BE315C">
      <w:pPr>
        <w:tabs>
          <w:tab w:val="left" w:pos="3828"/>
        </w:tabs>
        <w:ind w:left="1134"/>
        <w:rPr>
          <w:rFonts w:ascii="Arial" w:hAnsi="Arial" w:cs="Arial"/>
          <w:sz w:val="16"/>
          <w:szCs w:val="16"/>
        </w:rPr>
      </w:pPr>
    </w:p>
    <w:p w14:paraId="4861152E" w14:textId="2D7A5B24" w:rsidR="00BE315C" w:rsidRPr="003D45F3" w:rsidRDefault="002E3835" w:rsidP="00BE315C">
      <w:pPr>
        <w:tabs>
          <w:tab w:val="left" w:pos="3828"/>
        </w:tabs>
        <w:ind w:left="1134"/>
        <w:rPr>
          <w:rFonts w:ascii="Arial" w:hAnsi="Arial" w:cs="Arial"/>
          <w:sz w:val="16"/>
          <w:szCs w:val="16"/>
        </w:rPr>
      </w:pPr>
      <w:r>
        <w:rPr>
          <w:rFonts w:ascii="Arial" w:hAnsi="Arial" w:cs="Arial"/>
          <w:sz w:val="16"/>
          <w:szCs w:val="16"/>
        </w:rPr>
        <w:t xml:space="preserve">Milonga del </w:t>
      </w:r>
      <w:proofErr w:type="spellStart"/>
      <w:r>
        <w:rPr>
          <w:rFonts w:ascii="Arial" w:hAnsi="Arial" w:cs="Arial"/>
          <w:sz w:val="16"/>
          <w:szCs w:val="16"/>
        </w:rPr>
        <w:t>Vent</w:t>
      </w:r>
      <w:proofErr w:type="spellEnd"/>
      <w:r>
        <w:rPr>
          <w:rFonts w:ascii="Arial" w:hAnsi="Arial" w:cs="Arial"/>
          <w:sz w:val="16"/>
          <w:szCs w:val="16"/>
        </w:rPr>
        <w:t xml:space="preserve"> (2004) </w:t>
      </w:r>
      <w:r w:rsidR="00BE315C">
        <w:rPr>
          <w:rFonts w:ascii="Arial" w:hAnsi="Arial" w:cs="Arial"/>
          <w:sz w:val="16"/>
          <w:szCs w:val="16"/>
        </w:rPr>
        <w:tab/>
        <w:t>G. Hermosa (1976</w:t>
      </w:r>
      <w:r w:rsidR="00BE315C" w:rsidRPr="003D45F3">
        <w:rPr>
          <w:rFonts w:ascii="Arial" w:hAnsi="Arial" w:cs="Arial"/>
          <w:sz w:val="16"/>
          <w:szCs w:val="16"/>
        </w:rPr>
        <w:t>)</w:t>
      </w:r>
    </w:p>
    <w:p w14:paraId="4F76550F" w14:textId="092679DE" w:rsidR="00BE315C" w:rsidRPr="003D45F3" w:rsidRDefault="00BE315C" w:rsidP="00BE315C">
      <w:pPr>
        <w:tabs>
          <w:tab w:val="left" w:pos="3828"/>
        </w:tabs>
        <w:ind w:left="1134"/>
        <w:rPr>
          <w:rFonts w:ascii="Arial" w:hAnsi="Arial" w:cs="Arial"/>
          <w:sz w:val="16"/>
          <w:szCs w:val="16"/>
        </w:rPr>
      </w:pPr>
      <w:r w:rsidRPr="003D45F3">
        <w:rPr>
          <w:rFonts w:ascii="Arial" w:hAnsi="Arial" w:cs="Arial"/>
          <w:sz w:val="16"/>
          <w:szCs w:val="16"/>
        </w:rPr>
        <w:t>El c</w:t>
      </w:r>
      <w:r w:rsidR="002E3835">
        <w:rPr>
          <w:rFonts w:ascii="Arial" w:hAnsi="Arial" w:cs="Arial"/>
          <w:sz w:val="16"/>
          <w:szCs w:val="16"/>
        </w:rPr>
        <w:t xml:space="preserve">recimiento de la hierba (2008) </w:t>
      </w:r>
      <w:r>
        <w:rPr>
          <w:rFonts w:ascii="Arial" w:hAnsi="Arial" w:cs="Arial"/>
          <w:sz w:val="16"/>
          <w:szCs w:val="16"/>
        </w:rPr>
        <w:tab/>
        <w:t>J. Taboada (1968</w:t>
      </w:r>
      <w:r w:rsidRPr="003D45F3">
        <w:rPr>
          <w:rFonts w:ascii="Arial" w:hAnsi="Arial" w:cs="Arial"/>
          <w:sz w:val="16"/>
          <w:szCs w:val="16"/>
        </w:rPr>
        <w:t>)</w:t>
      </w:r>
    </w:p>
    <w:p w14:paraId="09AA0801" w14:textId="77777777" w:rsidR="00BE315C" w:rsidRPr="003D45F3" w:rsidRDefault="00BE315C" w:rsidP="00BE315C">
      <w:pPr>
        <w:tabs>
          <w:tab w:val="left" w:pos="3828"/>
        </w:tabs>
        <w:ind w:left="1134"/>
        <w:rPr>
          <w:rFonts w:ascii="Arial" w:hAnsi="Arial" w:cs="Arial"/>
          <w:sz w:val="16"/>
          <w:szCs w:val="16"/>
        </w:rPr>
      </w:pPr>
      <w:proofErr w:type="spellStart"/>
      <w:r w:rsidRPr="003D45F3">
        <w:rPr>
          <w:rFonts w:ascii="Arial" w:hAnsi="Arial" w:cs="Arial"/>
          <w:sz w:val="16"/>
          <w:szCs w:val="16"/>
        </w:rPr>
        <w:t>Dancing</w:t>
      </w:r>
      <w:proofErr w:type="spellEnd"/>
      <w:r w:rsidRPr="003D45F3">
        <w:rPr>
          <w:rFonts w:ascii="Arial" w:hAnsi="Arial" w:cs="Arial"/>
          <w:sz w:val="16"/>
          <w:szCs w:val="16"/>
        </w:rPr>
        <w:t xml:space="preserve"> Suite (1991-1992) </w:t>
      </w:r>
      <w:r>
        <w:rPr>
          <w:rFonts w:ascii="Arial" w:hAnsi="Arial" w:cs="Arial"/>
          <w:sz w:val="16"/>
          <w:szCs w:val="16"/>
        </w:rPr>
        <w:tab/>
        <w:t>M. Murto (1947</w:t>
      </w:r>
      <w:r w:rsidRPr="003D45F3">
        <w:rPr>
          <w:rFonts w:ascii="Arial" w:hAnsi="Arial" w:cs="Arial"/>
          <w:sz w:val="16"/>
          <w:szCs w:val="16"/>
        </w:rPr>
        <w:t>)</w:t>
      </w:r>
    </w:p>
    <w:p w14:paraId="5B01C2E3" w14:textId="77777777" w:rsidR="00BE315C" w:rsidRPr="003D45F3" w:rsidRDefault="00BE315C" w:rsidP="00BE315C">
      <w:pPr>
        <w:tabs>
          <w:tab w:val="left" w:pos="3828"/>
        </w:tabs>
        <w:ind w:left="1134"/>
        <w:rPr>
          <w:rFonts w:ascii="Arial" w:hAnsi="Arial" w:cs="Arial"/>
          <w:sz w:val="16"/>
          <w:szCs w:val="16"/>
        </w:rPr>
      </w:pPr>
      <w:proofErr w:type="spellStart"/>
      <w:r w:rsidRPr="003D45F3">
        <w:rPr>
          <w:rFonts w:ascii="Arial" w:hAnsi="Arial" w:cs="Arial"/>
          <w:sz w:val="16"/>
          <w:szCs w:val="16"/>
        </w:rPr>
        <w:t>Anantango</w:t>
      </w:r>
      <w:proofErr w:type="spellEnd"/>
      <w:r w:rsidRPr="003D45F3">
        <w:rPr>
          <w:rFonts w:ascii="Arial" w:hAnsi="Arial" w:cs="Arial"/>
          <w:sz w:val="16"/>
          <w:szCs w:val="16"/>
        </w:rPr>
        <w:t xml:space="preserve"> (2003-2005) </w:t>
      </w:r>
      <w:r>
        <w:rPr>
          <w:rFonts w:ascii="Arial" w:hAnsi="Arial" w:cs="Arial"/>
          <w:sz w:val="16"/>
          <w:szCs w:val="16"/>
        </w:rPr>
        <w:tab/>
        <w:t>G. Hermosa (1976</w:t>
      </w:r>
      <w:r w:rsidRPr="003D45F3">
        <w:rPr>
          <w:rFonts w:ascii="Arial" w:hAnsi="Arial" w:cs="Arial"/>
          <w:sz w:val="16"/>
          <w:szCs w:val="16"/>
        </w:rPr>
        <w:t>)</w:t>
      </w:r>
    </w:p>
    <w:p w14:paraId="6D9E64F7" w14:textId="77777777" w:rsidR="00BE315C" w:rsidRDefault="00BE315C" w:rsidP="00BE315C">
      <w:pPr>
        <w:tabs>
          <w:tab w:val="left" w:pos="3828"/>
        </w:tabs>
        <w:ind w:left="1134"/>
        <w:rPr>
          <w:rFonts w:ascii="Arial" w:hAnsi="Arial" w:cs="Arial"/>
          <w:sz w:val="16"/>
          <w:szCs w:val="16"/>
        </w:rPr>
      </w:pPr>
    </w:p>
    <w:p w14:paraId="70944426" w14:textId="77777777" w:rsidR="00BE315C" w:rsidRDefault="00BE315C" w:rsidP="00314595">
      <w:pPr>
        <w:tabs>
          <w:tab w:val="left" w:pos="3828"/>
        </w:tabs>
        <w:ind w:left="1134"/>
        <w:outlineLvl w:val="0"/>
        <w:rPr>
          <w:rFonts w:ascii="Arial" w:hAnsi="Arial" w:cs="Arial"/>
          <w:sz w:val="16"/>
          <w:szCs w:val="16"/>
        </w:rPr>
      </w:pPr>
      <w:r>
        <w:rPr>
          <w:rFonts w:ascii="Arial" w:hAnsi="Arial" w:cs="Arial"/>
          <w:sz w:val="16"/>
          <w:szCs w:val="16"/>
        </w:rPr>
        <w:t>Interpretes</w:t>
      </w:r>
    </w:p>
    <w:p w14:paraId="03075FB8" w14:textId="77777777" w:rsidR="00BE315C" w:rsidRPr="003D45F3" w:rsidRDefault="00BE315C" w:rsidP="00BE315C">
      <w:pPr>
        <w:tabs>
          <w:tab w:val="left" w:pos="3828"/>
        </w:tabs>
        <w:ind w:left="1134"/>
        <w:rPr>
          <w:rFonts w:ascii="Arial" w:hAnsi="Arial" w:cs="Arial"/>
          <w:sz w:val="16"/>
          <w:szCs w:val="16"/>
        </w:rPr>
      </w:pPr>
      <w:r w:rsidRPr="003D45F3">
        <w:rPr>
          <w:rFonts w:ascii="Arial" w:hAnsi="Arial" w:cs="Arial"/>
          <w:sz w:val="16"/>
          <w:szCs w:val="16"/>
        </w:rPr>
        <w:t>Violín: Irati Sanz</w:t>
      </w:r>
    </w:p>
    <w:p w14:paraId="4CEFB756" w14:textId="77777777" w:rsidR="00BE315C" w:rsidRDefault="00BE315C" w:rsidP="00BE315C">
      <w:pPr>
        <w:tabs>
          <w:tab w:val="left" w:pos="3828"/>
        </w:tabs>
        <w:ind w:left="1134"/>
        <w:rPr>
          <w:rFonts w:ascii="Arial" w:hAnsi="Arial" w:cs="Arial"/>
          <w:sz w:val="16"/>
          <w:szCs w:val="16"/>
        </w:rPr>
      </w:pPr>
      <w:r w:rsidRPr="003D45F3">
        <w:rPr>
          <w:rFonts w:ascii="Arial" w:hAnsi="Arial" w:cs="Arial"/>
          <w:sz w:val="16"/>
          <w:szCs w:val="16"/>
        </w:rPr>
        <w:t xml:space="preserve">Acordeón: Gorka </w:t>
      </w:r>
      <w:proofErr w:type="spellStart"/>
      <w:r w:rsidRPr="003D45F3">
        <w:rPr>
          <w:rFonts w:ascii="Arial" w:hAnsi="Arial" w:cs="Arial"/>
          <w:sz w:val="16"/>
          <w:szCs w:val="16"/>
        </w:rPr>
        <w:t>Zabalza</w:t>
      </w:r>
      <w:proofErr w:type="spellEnd"/>
    </w:p>
    <w:p w14:paraId="01A5A98B" w14:textId="5C87667E" w:rsidR="00A1008C" w:rsidRPr="003D45F3" w:rsidRDefault="00A1008C" w:rsidP="00BE315C">
      <w:pPr>
        <w:tabs>
          <w:tab w:val="left" w:pos="3828"/>
        </w:tabs>
        <w:ind w:left="1134"/>
        <w:rPr>
          <w:rFonts w:ascii="Arial" w:hAnsi="Arial" w:cs="Arial"/>
          <w:sz w:val="16"/>
          <w:szCs w:val="16"/>
        </w:rPr>
      </w:pPr>
      <w:r w:rsidRPr="003D45F3">
        <w:rPr>
          <w:rFonts w:ascii="Arial" w:hAnsi="Arial" w:cs="Arial"/>
          <w:sz w:val="16"/>
          <w:szCs w:val="16"/>
        </w:rPr>
        <w:t xml:space="preserve">Acordeón: </w:t>
      </w:r>
      <w:r>
        <w:t xml:space="preserve">Iñaki </w:t>
      </w:r>
      <w:proofErr w:type="spellStart"/>
      <w:r>
        <w:t>Zugaldia</w:t>
      </w:r>
      <w:proofErr w:type="spellEnd"/>
    </w:p>
    <w:p w14:paraId="23593F81" w14:textId="77777777" w:rsidR="00BE315C" w:rsidRPr="009A09DF" w:rsidRDefault="00BE315C" w:rsidP="00BE315C">
      <w:pPr>
        <w:ind w:left="709"/>
        <w:jc w:val="both"/>
        <w:rPr>
          <w:rFonts w:ascii="Arial" w:hAnsi="Arial" w:cs="Arial"/>
          <w:color w:val="000000" w:themeColor="text1"/>
          <w:sz w:val="20"/>
        </w:rPr>
      </w:pPr>
    </w:p>
    <w:p w14:paraId="31E5F980" w14:textId="77777777" w:rsidR="00BE315C" w:rsidRDefault="00BE315C" w:rsidP="00314595">
      <w:pPr>
        <w:ind w:left="709"/>
        <w:jc w:val="both"/>
        <w:outlineLvl w:val="0"/>
        <w:rPr>
          <w:rFonts w:ascii="Arial" w:hAnsi="Arial" w:cs="Arial"/>
          <w:color w:val="000000" w:themeColor="text1"/>
          <w:sz w:val="20"/>
        </w:rPr>
      </w:pPr>
      <w:r>
        <w:rPr>
          <w:rFonts w:ascii="Arial" w:hAnsi="Arial" w:cs="Arial"/>
          <w:color w:val="000000" w:themeColor="text1"/>
          <w:sz w:val="20"/>
        </w:rPr>
        <w:t xml:space="preserve">Jueves 11 de mayo </w:t>
      </w:r>
      <w:r w:rsidRPr="009A09DF">
        <w:rPr>
          <w:rFonts w:ascii="Arial" w:hAnsi="Arial" w:cs="Arial"/>
          <w:color w:val="000000" w:themeColor="text1"/>
          <w:sz w:val="20"/>
        </w:rPr>
        <w:t>a las 7,30 en el Museo de Navarra</w:t>
      </w:r>
    </w:p>
    <w:p w14:paraId="5EA181D5" w14:textId="77777777" w:rsidR="00BE315C" w:rsidRPr="009A09DF" w:rsidRDefault="00BE315C" w:rsidP="00BE315C">
      <w:pPr>
        <w:ind w:left="709"/>
        <w:jc w:val="both"/>
        <w:rPr>
          <w:rFonts w:ascii="Arial" w:hAnsi="Arial" w:cs="Arial"/>
          <w:color w:val="000000" w:themeColor="text1"/>
          <w:sz w:val="20"/>
        </w:rPr>
      </w:pPr>
    </w:p>
    <w:p w14:paraId="74FEBC84" w14:textId="77777777" w:rsidR="00BE315C" w:rsidRPr="003D45F3" w:rsidRDefault="00BE315C" w:rsidP="00314595">
      <w:pPr>
        <w:ind w:left="709"/>
        <w:outlineLvl w:val="0"/>
        <w:rPr>
          <w:rFonts w:ascii="Arial" w:hAnsi="Arial" w:cs="Arial"/>
          <w:color w:val="000000" w:themeColor="text1"/>
        </w:rPr>
      </w:pPr>
      <w:r>
        <w:rPr>
          <w:rFonts w:ascii="Arial" w:hAnsi="Arial" w:cs="Arial"/>
          <w:color w:val="000000" w:themeColor="text1"/>
        </w:rPr>
        <w:t>Cuarteto de Trombones</w:t>
      </w:r>
    </w:p>
    <w:p w14:paraId="6B93029F" w14:textId="77777777" w:rsidR="00BE315C" w:rsidRPr="00DE43B0" w:rsidRDefault="00BE315C" w:rsidP="00BE315C">
      <w:pPr>
        <w:rPr>
          <w:rFonts w:ascii="Arial" w:hAnsi="Arial" w:cs="Arial"/>
          <w:sz w:val="16"/>
          <w:szCs w:val="16"/>
        </w:rPr>
      </w:pPr>
    </w:p>
    <w:p w14:paraId="01D8728B" w14:textId="4A07380A" w:rsidR="00BE315C" w:rsidRPr="003D45F3" w:rsidRDefault="002E3835" w:rsidP="00BE315C">
      <w:pPr>
        <w:tabs>
          <w:tab w:val="left" w:pos="3828"/>
        </w:tabs>
        <w:ind w:left="1134"/>
        <w:rPr>
          <w:rFonts w:ascii="Arial" w:hAnsi="Arial" w:cs="Arial"/>
          <w:sz w:val="16"/>
          <w:szCs w:val="16"/>
        </w:rPr>
      </w:pPr>
      <w:r>
        <w:rPr>
          <w:rFonts w:ascii="Arial" w:hAnsi="Arial" w:cs="Arial"/>
          <w:sz w:val="16"/>
          <w:szCs w:val="16"/>
        </w:rPr>
        <w:t xml:space="preserve">James Bond </w:t>
      </w:r>
      <w:proofErr w:type="spellStart"/>
      <w:r>
        <w:rPr>
          <w:rFonts w:ascii="Arial" w:hAnsi="Arial" w:cs="Arial"/>
          <w:sz w:val="16"/>
          <w:szCs w:val="16"/>
        </w:rPr>
        <w:t>Selection</w:t>
      </w:r>
      <w:proofErr w:type="spellEnd"/>
      <w:r w:rsidR="00BE315C" w:rsidRPr="00DE43B0">
        <w:rPr>
          <w:rFonts w:ascii="Arial" w:hAnsi="Arial" w:cs="Arial"/>
          <w:sz w:val="16"/>
          <w:szCs w:val="16"/>
        </w:rPr>
        <w:t xml:space="preserve">  </w:t>
      </w:r>
      <w:r w:rsidR="00BE315C">
        <w:rPr>
          <w:rFonts w:ascii="Arial" w:hAnsi="Arial" w:cs="Arial"/>
          <w:sz w:val="16"/>
          <w:szCs w:val="16"/>
        </w:rPr>
        <w:tab/>
      </w:r>
      <w:proofErr w:type="spellStart"/>
      <w:r w:rsidR="00BE315C" w:rsidRPr="00DE43B0">
        <w:rPr>
          <w:rFonts w:ascii="Arial" w:hAnsi="Arial" w:cs="Arial"/>
          <w:sz w:val="16"/>
          <w:szCs w:val="16"/>
        </w:rPr>
        <w:t>Monty</w:t>
      </w:r>
      <w:proofErr w:type="spellEnd"/>
      <w:r w:rsidR="00BE315C" w:rsidRPr="00DE43B0">
        <w:rPr>
          <w:rFonts w:ascii="Arial" w:hAnsi="Arial" w:cs="Arial"/>
          <w:sz w:val="16"/>
          <w:szCs w:val="16"/>
        </w:rPr>
        <w:t xml:space="preserve"> Norman and </w:t>
      </w:r>
      <w:proofErr w:type="spellStart"/>
      <w:r w:rsidR="00BE315C" w:rsidRPr="00DE43B0">
        <w:rPr>
          <w:rFonts w:ascii="Arial" w:hAnsi="Arial" w:cs="Arial"/>
          <w:sz w:val="16"/>
          <w:szCs w:val="16"/>
        </w:rPr>
        <w:t>Johnn</w:t>
      </w:r>
      <w:proofErr w:type="spellEnd"/>
      <w:r w:rsidR="00BE315C" w:rsidRPr="00DE43B0">
        <w:rPr>
          <w:rFonts w:ascii="Arial" w:hAnsi="Arial" w:cs="Arial"/>
          <w:sz w:val="16"/>
          <w:szCs w:val="16"/>
        </w:rPr>
        <w:t xml:space="preserve"> Barry</w:t>
      </w:r>
      <w:r w:rsidR="00BE315C" w:rsidRPr="00DE43B0">
        <w:rPr>
          <w:sz w:val="16"/>
          <w:szCs w:val="16"/>
        </w:rPr>
        <w:t xml:space="preserve"> </w:t>
      </w:r>
    </w:p>
    <w:p w14:paraId="67AEFDCF" w14:textId="5C43842E" w:rsidR="00BE315C" w:rsidRPr="00DE43B0" w:rsidRDefault="002E3835" w:rsidP="00BE315C">
      <w:pPr>
        <w:tabs>
          <w:tab w:val="left" w:pos="3828"/>
        </w:tabs>
        <w:ind w:left="1134"/>
        <w:rPr>
          <w:rFonts w:ascii="Arial" w:hAnsi="Arial" w:cs="Arial"/>
          <w:sz w:val="16"/>
          <w:szCs w:val="16"/>
        </w:rPr>
      </w:pPr>
      <w:proofErr w:type="spellStart"/>
      <w:r>
        <w:rPr>
          <w:rFonts w:ascii="Arial" w:hAnsi="Arial" w:cs="Arial"/>
          <w:sz w:val="16"/>
          <w:szCs w:val="16"/>
        </w:rPr>
        <w:t>Summertime</w:t>
      </w:r>
      <w:proofErr w:type="spellEnd"/>
      <w:r w:rsidR="00BE315C">
        <w:rPr>
          <w:rFonts w:ascii="Arial" w:hAnsi="Arial" w:cs="Arial"/>
          <w:sz w:val="16"/>
          <w:szCs w:val="16"/>
        </w:rPr>
        <w:tab/>
      </w:r>
      <w:r w:rsidR="00BE315C" w:rsidRPr="00DE43B0">
        <w:rPr>
          <w:rFonts w:ascii="Arial" w:hAnsi="Arial" w:cs="Arial"/>
          <w:sz w:val="16"/>
          <w:szCs w:val="16"/>
        </w:rPr>
        <w:t xml:space="preserve">G. </w:t>
      </w:r>
      <w:proofErr w:type="spellStart"/>
      <w:r>
        <w:rPr>
          <w:rFonts w:ascii="Arial" w:hAnsi="Arial" w:cs="Arial"/>
          <w:sz w:val="16"/>
          <w:szCs w:val="16"/>
        </w:rPr>
        <w:t>Gershwing</w:t>
      </w:r>
      <w:proofErr w:type="spellEnd"/>
    </w:p>
    <w:p w14:paraId="3F4BDAB3" w14:textId="14207542" w:rsidR="00BE315C" w:rsidRPr="00DE43B0" w:rsidRDefault="002E3835" w:rsidP="00BE315C">
      <w:pPr>
        <w:tabs>
          <w:tab w:val="left" w:pos="3828"/>
        </w:tabs>
        <w:ind w:left="1134"/>
        <w:rPr>
          <w:rFonts w:ascii="Arial" w:hAnsi="Arial" w:cs="Arial"/>
          <w:sz w:val="16"/>
          <w:szCs w:val="16"/>
        </w:rPr>
      </w:pPr>
      <w:proofErr w:type="spellStart"/>
      <w:r>
        <w:rPr>
          <w:rFonts w:ascii="Arial" w:hAnsi="Arial" w:cs="Arial"/>
          <w:sz w:val="16"/>
          <w:szCs w:val="16"/>
        </w:rPr>
        <w:t>Hey</w:t>
      </w:r>
      <w:proofErr w:type="spellEnd"/>
      <w:r>
        <w:rPr>
          <w:rFonts w:ascii="Arial" w:hAnsi="Arial" w:cs="Arial"/>
          <w:sz w:val="16"/>
          <w:szCs w:val="16"/>
        </w:rPr>
        <w:t xml:space="preserve"> </w:t>
      </w:r>
      <w:proofErr w:type="spellStart"/>
      <w:r>
        <w:rPr>
          <w:rFonts w:ascii="Arial" w:hAnsi="Arial" w:cs="Arial"/>
          <w:sz w:val="16"/>
          <w:szCs w:val="16"/>
        </w:rPr>
        <w:t>Jude</w:t>
      </w:r>
      <w:proofErr w:type="spellEnd"/>
      <w:r w:rsidR="00BE315C">
        <w:rPr>
          <w:rFonts w:ascii="Arial" w:hAnsi="Arial" w:cs="Arial"/>
          <w:sz w:val="16"/>
          <w:szCs w:val="16"/>
        </w:rPr>
        <w:tab/>
      </w:r>
      <w:proofErr w:type="spellStart"/>
      <w:r w:rsidR="00BE315C" w:rsidRPr="00DE43B0">
        <w:rPr>
          <w:rFonts w:ascii="Arial" w:hAnsi="Arial" w:cs="Arial"/>
          <w:sz w:val="16"/>
          <w:szCs w:val="16"/>
        </w:rPr>
        <w:t>The</w:t>
      </w:r>
      <w:proofErr w:type="spellEnd"/>
      <w:r w:rsidR="00BE315C" w:rsidRPr="00DE43B0">
        <w:rPr>
          <w:rFonts w:ascii="Arial" w:hAnsi="Arial" w:cs="Arial"/>
          <w:sz w:val="16"/>
          <w:szCs w:val="16"/>
        </w:rPr>
        <w:t xml:space="preserve"> Beatles</w:t>
      </w:r>
    </w:p>
    <w:p w14:paraId="5C11D01B" w14:textId="7F068A3B" w:rsidR="00BE315C" w:rsidRPr="00DE43B0" w:rsidRDefault="002E3835" w:rsidP="00BE315C">
      <w:pPr>
        <w:tabs>
          <w:tab w:val="left" w:pos="3828"/>
        </w:tabs>
        <w:ind w:left="1134"/>
        <w:rPr>
          <w:rFonts w:ascii="Arial" w:hAnsi="Arial" w:cs="Arial"/>
          <w:sz w:val="16"/>
          <w:szCs w:val="16"/>
        </w:rPr>
      </w:pPr>
      <w:proofErr w:type="spellStart"/>
      <w:r>
        <w:rPr>
          <w:rFonts w:ascii="Arial" w:hAnsi="Arial" w:cs="Arial"/>
          <w:sz w:val="16"/>
          <w:szCs w:val="16"/>
        </w:rPr>
        <w:t>Three</w:t>
      </w:r>
      <w:proofErr w:type="spellEnd"/>
      <w:r>
        <w:rPr>
          <w:rFonts w:ascii="Arial" w:hAnsi="Arial" w:cs="Arial"/>
          <w:sz w:val="16"/>
          <w:szCs w:val="16"/>
        </w:rPr>
        <w:t xml:space="preserve"> </w:t>
      </w:r>
      <w:proofErr w:type="spellStart"/>
      <w:r>
        <w:rPr>
          <w:rFonts w:ascii="Arial" w:hAnsi="Arial" w:cs="Arial"/>
          <w:sz w:val="16"/>
          <w:szCs w:val="16"/>
        </w:rPr>
        <w:t>Pieces</w:t>
      </w:r>
      <w:proofErr w:type="spellEnd"/>
      <w:r>
        <w:rPr>
          <w:rFonts w:ascii="Arial" w:hAnsi="Arial" w:cs="Arial"/>
          <w:sz w:val="16"/>
          <w:szCs w:val="16"/>
        </w:rPr>
        <w:t xml:space="preserve"> </w:t>
      </w:r>
      <w:proofErr w:type="spellStart"/>
      <w:r>
        <w:rPr>
          <w:rFonts w:ascii="Arial" w:hAnsi="Arial" w:cs="Arial"/>
          <w:sz w:val="16"/>
          <w:szCs w:val="16"/>
        </w:rPr>
        <w:t>from</w:t>
      </w:r>
      <w:proofErr w:type="spellEnd"/>
      <w:r>
        <w:rPr>
          <w:rFonts w:ascii="Arial" w:hAnsi="Arial" w:cs="Arial"/>
          <w:sz w:val="16"/>
          <w:szCs w:val="16"/>
        </w:rPr>
        <w:t xml:space="preserve"> “</w:t>
      </w:r>
      <w:proofErr w:type="spellStart"/>
      <w:r>
        <w:rPr>
          <w:rFonts w:ascii="Arial" w:hAnsi="Arial" w:cs="Arial"/>
          <w:sz w:val="16"/>
          <w:szCs w:val="16"/>
        </w:rPr>
        <w:t>Pirates</w:t>
      </w:r>
      <w:proofErr w:type="spellEnd"/>
      <w:r>
        <w:rPr>
          <w:rFonts w:ascii="Arial" w:hAnsi="Arial" w:cs="Arial"/>
          <w:sz w:val="16"/>
          <w:szCs w:val="16"/>
        </w:rPr>
        <w:t xml:space="preserve"> of </w:t>
      </w:r>
      <w:proofErr w:type="spellStart"/>
      <w:r>
        <w:rPr>
          <w:rFonts w:ascii="Arial" w:hAnsi="Arial" w:cs="Arial"/>
          <w:sz w:val="16"/>
          <w:szCs w:val="16"/>
        </w:rPr>
        <w:t>Caribean</w:t>
      </w:r>
      <w:proofErr w:type="spellEnd"/>
      <w:r>
        <w:rPr>
          <w:rFonts w:ascii="Arial" w:hAnsi="Arial" w:cs="Arial"/>
          <w:sz w:val="16"/>
          <w:szCs w:val="16"/>
        </w:rPr>
        <w:t>”</w:t>
      </w:r>
      <w:r w:rsidR="00BE315C" w:rsidRPr="00DE43B0">
        <w:rPr>
          <w:rFonts w:ascii="Arial" w:hAnsi="Arial" w:cs="Arial"/>
          <w:sz w:val="16"/>
          <w:szCs w:val="16"/>
        </w:rPr>
        <w:t xml:space="preserve">- Klaus </w:t>
      </w:r>
      <w:proofErr w:type="spellStart"/>
      <w:r w:rsidR="00BE315C" w:rsidRPr="00DE43B0">
        <w:rPr>
          <w:rFonts w:ascii="Arial" w:hAnsi="Arial" w:cs="Arial"/>
          <w:sz w:val="16"/>
          <w:szCs w:val="16"/>
        </w:rPr>
        <w:t>Badelt</w:t>
      </w:r>
      <w:proofErr w:type="spellEnd"/>
      <w:r w:rsidR="00BE315C" w:rsidRPr="00DE43B0">
        <w:rPr>
          <w:rFonts w:ascii="Arial" w:hAnsi="Arial" w:cs="Arial"/>
          <w:sz w:val="16"/>
          <w:szCs w:val="16"/>
        </w:rPr>
        <w:t xml:space="preserve"> and Hans </w:t>
      </w:r>
      <w:proofErr w:type="spellStart"/>
      <w:r w:rsidR="00BE315C" w:rsidRPr="00DE43B0">
        <w:rPr>
          <w:rFonts w:ascii="Arial" w:hAnsi="Arial" w:cs="Arial"/>
          <w:sz w:val="16"/>
          <w:szCs w:val="16"/>
        </w:rPr>
        <w:t>Zimmer</w:t>
      </w:r>
      <w:proofErr w:type="spellEnd"/>
    </w:p>
    <w:p w14:paraId="326975CC" w14:textId="342E28F8" w:rsidR="00BE315C" w:rsidRPr="00DE43B0" w:rsidRDefault="002E3835" w:rsidP="00BE315C">
      <w:pPr>
        <w:tabs>
          <w:tab w:val="left" w:pos="3828"/>
        </w:tabs>
        <w:ind w:left="1134"/>
        <w:rPr>
          <w:rFonts w:ascii="Arial" w:hAnsi="Arial" w:cs="Arial"/>
          <w:sz w:val="16"/>
          <w:szCs w:val="16"/>
        </w:rPr>
      </w:pPr>
      <w:proofErr w:type="spellStart"/>
      <w:r>
        <w:rPr>
          <w:rFonts w:ascii="Arial" w:hAnsi="Arial" w:cs="Arial"/>
          <w:sz w:val="16"/>
          <w:szCs w:val="16"/>
        </w:rPr>
        <w:t>Hallelujah</w:t>
      </w:r>
      <w:proofErr w:type="spellEnd"/>
      <w:r w:rsidR="00BE315C">
        <w:rPr>
          <w:rFonts w:ascii="Arial" w:hAnsi="Arial" w:cs="Arial"/>
          <w:sz w:val="16"/>
          <w:szCs w:val="16"/>
        </w:rPr>
        <w:tab/>
      </w:r>
      <w:r w:rsidR="00BE315C" w:rsidRPr="00DE43B0">
        <w:rPr>
          <w:rFonts w:ascii="Arial" w:hAnsi="Arial" w:cs="Arial"/>
          <w:sz w:val="16"/>
          <w:szCs w:val="16"/>
        </w:rPr>
        <w:t>Leonard Cohen</w:t>
      </w:r>
    </w:p>
    <w:p w14:paraId="12D8F2B9" w14:textId="49B062BC" w:rsidR="00BE315C" w:rsidRPr="00DE43B0" w:rsidRDefault="002E3835" w:rsidP="00BE315C">
      <w:pPr>
        <w:tabs>
          <w:tab w:val="left" w:pos="3828"/>
        </w:tabs>
        <w:ind w:left="1134"/>
        <w:rPr>
          <w:rFonts w:ascii="Arial" w:hAnsi="Arial" w:cs="Arial"/>
          <w:sz w:val="16"/>
          <w:szCs w:val="16"/>
        </w:rPr>
      </w:pPr>
      <w:proofErr w:type="spellStart"/>
      <w:r>
        <w:rPr>
          <w:rFonts w:ascii="Arial" w:hAnsi="Arial" w:cs="Arial"/>
          <w:sz w:val="16"/>
          <w:szCs w:val="16"/>
        </w:rPr>
        <w:t>Rag</w:t>
      </w:r>
      <w:proofErr w:type="spellEnd"/>
      <w:r>
        <w:rPr>
          <w:rFonts w:ascii="Arial" w:hAnsi="Arial" w:cs="Arial"/>
          <w:sz w:val="16"/>
          <w:szCs w:val="16"/>
        </w:rPr>
        <w:t xml:space="preserve"> Times</w:t>
      </w:r>
      <w:r w:rsidR="00BE315C">
        <w:rPr>
          <w:rFonts w:ascii="Arial" w:hAnsi="Arial" w:cs="Arial"/>
          <w:sz w:val="16"/>
          <w:szCs w:val="16"/>
        </w:rPr>
        <w:tab/>
      </w:r>
      <w:r w:rsidR="00BE315C" w:rsidRPr="00DE43B0">
        <w:rPr>
          <w:rFonts w:ascii="Arial" w:hAnsi="Arial" w:cs="Arial"/>
          <w:sz w:val="16"/>
          <w:szCs w:val="16"/>
        </w:rPr>
        <w:t xml:space="preserve">S </w:t>
      </w:r>
      <w:proofErr w:type="spellStart"/>
      <w:r w:rsidR="00BE315C" w:rsidRPr="00DE43B0">
        <w:rPr>
          <w:rFonts w:ascii="Arial" w:hAnsi="Arial" w:cs="Arial"/>
          <w:sz w:val="16"/>
          <w:szCs w:val="16"/>
        </w:rPr>
        <w:t>Joplin</w:t>
      </w:r>
      <w:proofErr w:type="spellEnd"/>
    </w:p>
    <w:p w14:paraId="27E44DFE" w14:textId="3F612B28" w:rsidR="00BE315C" w:rsidRPr="00DE43B0" w:rsidRDefault="002E3835" w:rsidP="00BE315C">
      <w:pPr>
        <w:tabs>
          <w:tab w:val="left" w:pos="3828"/>
        </w:tabs>
        <w:ind w:left="1134"/>
        <w:rPr>
          <w:rFonts w:ascii="Arial" w:hAnsi="Arial" w:cs="Arial"/>
          <w:sz w:val="16"/>
          <w:szCs w:val="16"/>
        </w:rPr>
      </w:pPr>
      <w:r>
        <w:rPr>
          <w:rFonts w:ascii="Arial" w:hAnsi="Arial" w:cs="Arial"/>
          <w:sz w:val="16"/>
          <w:szCs w:val="16"/>
        </w:rPr>
        <w:t xml:space="preserve">Moon </w:t>
      </w:r>
      <w:proofErr w:type="spellStart"/>
      <w:r>
        <w:rPr>
          <w:rFonts w:ascii="Arial" w:hAnsi="Arial" w:cs="Arial"/>
          <w:sz w:val="16"/>
          <w:szCs w:val="16"/>
        </w:rPr>
        <w:t>River</w:t>
      </w:r>
      <w:proofErr w:type="spellEnd"/>
      <w:r w:rsidR="00BE315C">
        <w:rPr>
          <w:rFonts w:ascii="Arial" w:hAnsi="Arial" w:cs="Arial"/>
          <w:sz w:val="16"/>
          <w:szCs w:val="16"/>
        </w:rPr>
        <w:tab/>
      </w:r>
      <w:r w:rsidR="00BE315C" w:rsidRPr="00DE43B0">
        <w:rPr>
          <w:rFonts w:ascii="Arial" w:hAnsi="Arial" w:cs="Arial"/>
          <w:sz w:val="16"/>
          <w:szCs w:val="16"/>
        </w:rPr>
        <w:t xml:space="preserve">Henry </w:t>
      </w:r>
      <w:proofErr w:type="spellStart"/>
      <w:r w:rsidR="00BE315C" w:rsidRPr="00DE43B0">
        <w:rPr>
          <w:rFonts w:ascii="Arial" w:hAnsi="Arial" w:cs="Arial"/>
          <w:sz w:val="16"/>
          <w:szCs w:val="16"/>
        </w:rPr>
        <w:t>Mancini</w:t>
      </w:r>
      <w:proofErr w:type="spellEnd"/>
    </w:p>
    <w:p w14:paraId="7C90D83F" w14:textId="5357DA4F" w:rsidR="00BE315C" w:rsidRPr="00DE43B0" w:rsidRDefault="002E3835" w:rsidP="00BE315C">
      <w:pPr>
        <w:tabs>
          <w:tab w:val="left" w:pos="3828"/>
        </w:tabs>
        <w:ind w:left="1134"/>
        <w:rPr>
          <w:rFonts w:ascii="Arial" w:hAnsi="Arial" w:cs="Arial"/>
          <w:sz w:val="16"/>
          <w:szCs w:val="16"/>
        </w:rPr>
      </w:pPr>
      <w:proofErr w:type="spellStart"/>
      <w:r>
        <w:rPr>
          <w:rFonts w:ascii="Arial" w:hAnsi="Arial" w:cs="Arial"/>
          <w:sz w:val="16"/>
          <w:szCs w:val="16"/>
        </w:rPr>
        <w:t>The</w:t>
      </w:r>
      <w:proofErr w:type="spellEnd"/>
      <w:r>
        <w:rPr>
          <w:rFonts w:ascii="Arial" w:hAnsi="Arial" w:cs="Arial"/>
          <w:sz w:val="16"/>
          <w:szCs w:val="16"/>
        </w:rPr>
        <w:t xml:space="preserve"> Pink </w:t>
      </w:r>
      <w:proofErr w:type="spellStart"/>
      <w:r>
        <w:rPr>
          <w:rFonts w:ascii="Arial" w:hAnsi="Arial" w:cs="Arial"/>
          <w:sz w:val="16"/>
          <w:szCs w:val="16"/>
        </w:rPr>
        <w:t>Panter</w:t>
      </w:r>
      <w:proofErr w:type="spellEnd"/>
      <w:r w:rsidR="00BE315C">
        <w:rPr>
          <w:rFonts w:ascii="Arial" w:hAnsi="Arial" w:cs="Arial"/>
          <w:sz w:val="16"/>
          <w:szCs w:val="16"/>
        </w:rPr>
        <w:tab/>
      </w:r>
      <w:r w:rsidR="00BE315C" w:rsidRPr="00DE43B0">
        <w:rPr>
          <w:rFonts w:ascii="Arial" w:hAnsi="Arial" w:cs="Arial"/>
          <w:sz w:val="16"/>
          <w:szCs w:val="16"/>
        </w:rPr>
        <w:t xml:space="preserve">H. </w:t>
      </w:r>
      <w:proofErr w:type="spellStart"/>
      <w:r w:rsidR="00BE315C" w:rsidRPr="00DE43B0">
        <w:rPr>
          <w:rFonts w:ascii="Arial" w:hAnsi="Arial" w:cs="Arial"/>
          <w:sz w:val="16"/>
          <w:szCs w:val="16"/>
        </w:rPr>
        <w:t>Mancini</w:t>
      </w:r>
      <w:proofErr w:type="spellEnd"/>
    </w:p>
    <w:p w14:paraId="5BC4D3F5" w14:textId="25A89C2E" w:rsidR="00BE315C" w:rsidRPr="00DE43B0" w:rsidRDefault="002E3835" w:rsidP="00BE315C">
      <w:pPr>
        <w:tabs>
          <w:tab w:val="left" w:pos="3828"/>
        </w:tabs>
        <w:ind w:left="1134"/>
        <w:rPr>
          <w:rFonts w:ascii="Arial" w:hAnsi="Arial" w:cs="Arial"/>
          <w:sz w:val="16"/>
          <w:szCs w:val="16"/>
        </w:rPr>
      </w:pPr>
      <w:proofErr w:type="spellStart"/>
      <w:r>
        <w:rPr>
          <w:rFonts w:ascii="Arial" w:hAnsi="Arial" w:cs="Arial"/>
          <w:sz w:val="16"/>
          <w:szCs w:val="16"/>
        </w:rPr>
        <w:t>We</w:t>
      </w:r>
      <w:proofErr w:type="spellEnd"/>
      <w:r>
        <w:rPr>
          <w:rFonts w:ascii="Arial" w:hAnsi="Arial" w:cs="Arial"/>
          <w:sz w:val="16"/>
          <w:szCs w:val="16"/>
        </w:rPr>
        <w:t xml:space="preserve"> </w:t>
      </w:r>
      <w:proofErr w:type="spellStart"/>
      <w:r>
        <w:rPr>
          <w:rFonts w:ascii="Arial" w:hAnsi="Arial" w:cs="Arial"/>
          <w:sz w:val="16"/>
          <w:szCs w:val="16"/>
        </w:rPr>
        <w:t>found</w:t>
      </w:r>
      <w:proofErr w:type="spellEnd"/>
      <w:r>
        <w:rPr>
          <w:rFonts w:ascii="Arial" w:hAnsi="Arial" w:cs="Arial"/>
          <w:sz w:val="16"/>
          <w:szCs w:val="16"/>
        </w:rPr>
        <w:t xml:space="preserve"> </w:t>
      </w:r>
      <w:proofErr w:type="spellStart"/>
      <w:r>
        <w:rPr>
          <w:rFonts w:ascii="Arial" w:hAnsi="Arial" w:cs="Arial"/>
          <w:sz w:val="16"/>
          <w:szCs w:val="16"/>
        </w:rPr>
        <w:t>love</w:t>
      </w:r>
      <w:proofErr w:type="spellEnd"/>
      <w:r w:rsidR="00BE315C">
        <w:rPr>
          <w:rFonts w:ascii="Arial" w:hAnsi="Arial" w:cs="Arial"/>
          <w:sz w:val="16"/>
          <w:szCs w:val="16"/>
        </w:rPr>
        <w:tab/>
      </w:r>
      <w:r w:rsidR="00BE315C" w:rsidRPr="00DE43B0">
        <w:rPr>
          <w:rFonts w:ascii="Arial" w:hAnsi="Arial" w:cs="Arial"/>
          <w:sz w:val="16"/>
          <w:szCs w:val="16"/>
        </w:rPr>
        <w:t>Rihanna</w:t>
      </w:r>
    </w:p>
    <w:p w14:paraId="29044D93" w14:textId="4AD4F129" w:rsidR="00BE315C" w:rsidRPr="00DE43B0" w:rsidRDefault="002E3835" w:rsidP="00BE315C">
      <w:pPr>
        <w:tabs>
          <w:tab w:val="left" w:pos="3828"/>
        </w:tabs>
        <w:ind w:left="1134"/>
        <w:rPr>
          <w:rFonts w:ascii="Arial" w:hAnsi="Arial" w:cs="Arial"/>
          <w:sz w:val="16"/>
          <w:szCs w:val="16"/>
        </w:rPr>
      </w:pPr>
      <w:proofErr w:type="spellStart"/>
      <w:r>
        <w:rPr>
          <w:rFonts w:ascii="Arial" w:hAnsi="Arial" w:cs="Arial"/>
          <w:sz w:val="16"/>
          <w:szCs w:val="16"/>
        </w:rPr>
        <w:t>Trombumba</w:t>
      </w:r>
      <w:proofErr w:type="spellEnd"/>
      <w:r w:rsidR="00BE315C">
        <w:rPr>
          <w:rFonts w:ascii="Arial" w:hAnsi="Arial" w:cs="Arial"/>
          <w:sz w:val="16"/>
          <w:szCs w:val="16"/>
        </w:rPr>
        <w:tab/>
      </w:r>
      <w:r w:rsidR="00BE315C" w:rsidRPr="00DE43B0">
        <w:rPr>
          <w:rFonts w:ascii="Arial" w:hAnsi="Arial" w:cs="Arial"/>
          <w:sz w:val="16"/>
          <w:szCs w:val="16"/>
        </w:rPr>
        <w:t xml:space="preserve">G.W. </w:t>
      </w:r>
      <w:proofErr w:type="spellStart"/>
      <w:r w:rsidR="00BE315C" w:rsidRPr="00DE43B0">
        <w:rPr>
          <w:rFonts w:ascii="Arial" w:hAnsi="Arial" w:cs="Arial"/>
          <w:sz w:val="16"/>
          <w:szCs w:val="16"/>
        </w:rPr>
        <w:t>Lotzenhiser</w:t>
      </w:r>
      <w:proofErr w:type="spellEnd"/>
    </w:p>
    <w:p w14:paraId="2520C5A3" w14:textId="77777777" w:rsidR="00BE315C" w:rsidRDefault="00BE315C" w:rsidP="00BE315C">
      <w:pPr>
        <w:ind w:left="360"/>
        <w:rPr>
          <w:rFonts w:ascii="Arial" w:hAnsi="Arial" w:cs="Arial"/>
          <w:color w:val="000000" w:themeColor="text1"/>
        </w:rPr>
      </w:pPr>
    </w:p>
    <w:p w14:paraId="754AD1C2" w14:textId="77777777" w:rsidR="00BE315C" w:rsidRDefault="00BE315C" w:rsidP="00314595">
      <w:pPr>
        <w:tabs>
          <w:tab w:val="left" w:pos="3828"/>
        </w:tabs>
        <w:ind w:left="1134"/>
        <w:outlineLvl w:val="0"/>
        <w:rPr>
          <w:rFonts w:ascii="Arial" w:hAnsi="Arial" w:cs="Arial"/>
          <w:sz w:val="16"/>
          <w:szCs w:val="16"/>
        </w:rPr>
      </w:pPr>
      <w:r>
        <w:rPr>
          <w:rFonts w:ascii="Arial" w:hAnsi="Arial" w:cs="Arial"/>
          <w:sz w:val="16"/>
          <w:szCs w:val="16"/>
        </w:rPr>
        <w:t>Interpretes</w:t>
      </w:r>
    </w:p>
    <w:p w14:paraId="525DED9F" w14:textId="77777777" w:rsidR="00BE315C" w:rsidRPr="00DE43B0" w:rsidRDefault="00BE315C" w:rsidP="00BE315C">
      <w:pPr>
        <w:ind w:left="1134"/>
        <w:rPr>
          <w:rFonts w:ascii="Arial" w:hAnsi="Arial" w:cs="Arial"/>
          <w:sz w:val="16"/>
          <w:szCs w:val="16"/>
        </w:rPr>
      </w:pPr>
      <w:r w:rsidRPr="00DE43B0">
        <w:rPr>
          <w:rFonts w:ascii="Arial" w:hAnsi="Arial" w:cs="Arial"/>
          <w:sz w:val="16"/>
          <w:szCs w:val="16"/>
        </w:rPr>
        <w:t xml:space="preserve">Carlos </w:t>
      </w:r>
      <w:proofErr w:type="spellStart"/>
      <w:r w:rsidRPr="00DE43B0">
        <w:rPr>
          <w:rFonts w:ascii="Arial" w:hAnsi="Arial" w:cs="Arial"/>
          <w:sz w:val="16"/>
          <w:szCs w:val="16"/>
        </w:rPr>
        <w:t>Carbó</w:t>
      </w:r>
      <w:proofErr w:type="spellEnd"/>
      <w:r w:rsidRPr="00DE43B0">
        <w:rPr>
          <w:rFonts w:ascii="Arial" w:hAnsi="Arial" w:cs="Arial"/>
          <w:sz w:val="16"/>
          <w:szCs w:val="16"/>
        </w:rPr>
        <w:t xml:space="preserve">, Iñigo Sarasola, </w:t>
      </w:r>
      <w:proofErr w:type="spellStart"/>
      <w:r w:rsidRPr="00DE43B0">
        <w:rPr>
          <w:rFonts w:ascii="Arial" w:hAnsi="Arial" w:cs="Arial"/>
          <w:sz w:val="16"/>
          <w:szCs w:val="16"/>
        </w:rPr>
        <w:t>Markel</w:t>
      </w:r>
      <w:proofErr w:type="spellEnd"/>
      <w:r w:rsidRPr="00DE43B0">
        <w:rPr>
          <w:rFonts w:ascii="Arial" w:hAnsi="Arial" w:cs="Arial"/>
          <w:sz w:val="16"/>
          <w:szCs w:val="16"/>
        </w:rPr>
        <w:t xml:space="preserve"> </w:t>
      </w:r>
      <w:proofErr w:type="spellStart"/>
      <w:r w:rsidRPr="00DE43B0">
        <w:rPr>
          <w:rFonts w:ascii="Arial" w:hAnsi="Arial" w:cs="Arial"/>
          <w:sz w:val="16"/>
          <w:szCs w:val="16"/>
        </w:rPr>
        <w:t>Uribarren</w:t>
      </w:r>
      <w:proofErr w:type="spellEnd"/>
      <w:r w:rsidRPr="00DE43B0">
        <w:rPr>
          <w:rFonts w:ascii="Arial" w:hAnsi="Arial" w:cs="Arial"/>
          <w:sz w:val="16"/>
          <w:szCs w:val="16"/>
        </w:rPr>
        <w:t xml:space="preserve"> y Daniela </w:t>
      </w:r>
      <w:proofErr w:type="spellStart"/>
      <w:r w:rsidRPr="00DE43B0">
        <w:rPr>
          <w:rFonts w:ascii="Arial" w:hAnsi="Arial" w:cs="Arial"/>
          <w:sz w:val="16"/>
          <w:szCs w:val="16"/>
        </w:rPr>
        <w:t>Sagastibelza</w:t>
      </w:r>
      <w:proofErr w:type="spellEnd"/>
    </w:p>
    <w:p w14:paraId="7871C732" w14:textId="77777777" w:rsidR="00BE315C" w:rsidRPr="009A09DF" w:rsidRDefault="00BE315C" w:rsidP="00BE315C">
      <w:pPr>
        <w:ind w:left="360"/>
        <w:rPr>
          <w:rFonts w:ascii="Arial" w:hAnsi="Arial" w:cs="Arial"/>
          <w:color w:val="000000" w:themeColor="text1"/>
        </w:rPr>
      </w:pPr>
    </w:p>
    <w:p w14:paraId="3FF3D295" w14:textId="77777777" w:rsidR="00BE315C" w:rsidRPr="009A09DF" w:rsidRDefault="00BE315C" w:rsidP="00BE315C">
      <w:pPr>
        <w:ind w:left="709"/>
        <w:jc w:val="both"/>
        <w:rPr>
          <w:rFonts w:ascii="Arial" w:hAnsi="Arial" w:cs="Arial"/>
          <w:color w:val="000000" w:themeColor="text1"/>
          <w:sz w:val="20"/>
        </w:rPr>
      </w:pPr>
    </w:p>
    <w:p w14:paraId="07E27D11" w14:textId="77777777" w:rsidR="00BE315C" w:rsidRPr="009A09DF" w:rsidRDefault="00BE315C" w:rsidP="00BE315C">
      <w:pPr>
        <w:ind w:left="709"/>
        <w:jc w:val="both"/>
        <w:rPr>
          <w:rFonts w:ascii="Arial" w:hAnsi="Arial" w:cs="Arial"/>
          <w:color w:val="000000" w:themeColor="text1"/>
          <w:sz w:val="20"/>
        </w:rPr>
      </w:pPr>
      <w:r w:rsidRPr="009A09DF">
        <w:rPr>
          <w:rFonts w:ascii="Arial" w:hAnsi="Arial" w:cs="Arial"/>
          <w:color w:val="000000" w:themeColor="text1"/>
          <w:sz w:val="20"/>
        </w:rPr>
        <w:t xml:space="preserve">Jueves 18 de mayo  a las 7,30 en </w:t>
      </w:r>
      <w:proofErr w:type="spellStart"/>
      <w:r w:rsidRPr="009A09DF">
        <w:rPr>
          <w:rFonts w:ascii="Arial" w:hAnsi="Arial" w:cs="Arial"/>
          <w:color w:val="000000" w:themeColor="text1"/>
          <w:sz w:val="20"/>
        </w:rPr>
        <w:t>Occidens</w:t>
      </w:r>
      <w:proofErr w:type="spellEnd"/>
      <w:r w:rsidRPr="009A09DF">
        <w:rPr>
          <w:rFonts w:ascii="Arial" w:hAnsi="Arial" w:cs="Arial"/>
          <w:color w:val="000000" w:themeColor="text1"/>
          <w:sz w:val="20"/>
        </w:rPr>
        <w:t xml:space="preserve"> (Catedral de Pamplona)</w:t>
      </w:r>
    </w:p>
    <w:p w14:paraId="16E4ADF9" w14:textId="77777777" w:rsidR="00BE315C" w:rsidRDefault="00BE315C" w:rsidP="00BE315C">
      <w:pPr>
        <w:ind w:left="709"/>
        <w:rPr>
          <w:rFonts w:ascii="Arial" w:hAnsi="Arial" w:cs="Arial"/>
          <w:color w:val="000000" w:themeColor="text1"/>
        </w:rPr>
      </w:pPr>
      <w:r w:rsidRPr="009A09DF">
        <w:rPr>
          <w:rFonts w:ascii="Arial" w:hAnsi="Arial" w:cs="Arial"/>
          <w:color w:val="000000" w:themeColor="text1"/>
        </w:rPr>
        <w:t xml:space="preserve">Conjunto de Guitarras </w:t>
      </w:r>
      <w:proofErr w:type="spellStart"/>
      <w:r w:rsidRPr="009A09DF">
        <w:rPr>
          <w:rFonts w:ascii="Arial" w:hAnsi="Arial" w:cs="Arial"/>
          <w:color w:val="000000" w:themeColor="text1"/>
        </w:rPr>
        <w:t>Ehun-Hari</w:t>
      </w:r>
      <w:proofErr w:type="spellEnd"/>
    </w:p>
    <w:p w14:paraId="5DF2F728" w14:textId="77777777" w:rsidR="00BE315C" w:rsidRDefault="00BE315C" w:rsidP="00BE315C">
      <w:pPr>
        <w:ind w:left="360"/>
        <w:rPr>
          <w:rFonts w:ascii="Arial" w:hAnsi="Arial" w:cs="Arial"/>
          <w:color w:val="000000" w:themeColor="text1"/>
        </w:rPr>
      </w:pPr>
    </w:p>
    <w:p w14:paraId="4D00A13B" w14:textId="77777777" w:rsidR="00BE315C" w:rsidRPr="00A10CEC" w:rsidRDefault="00BE315C" w:rsidP="00BE315C">
      <w:pPr>
        <w:tabs>
          <w:tab w:val="left" w:pos="3828"/>
        </w:tabs>
        <w:ind w:left="1134"/>
        <w:rPr>
          <w:rFonts w:ascii="Arial" w:hAnsi="Arial" w:cs="Arial"/>
          <w:sz w:val="16"/>
          <w:szCs w:val="16"/>
        </w:rPr>
      </w:pPr>
      <w:r w:rsidRPr="00A10CEC">
        <w:rPr>
          <w:rFonts w:ascii="Arial" w:hAnsi="Arial" w:cs="Arial"/>
          <w:sz w:val="16"/>
          <w:szCs w:val="16"/>
        </w:rPr>
        <w:t xml:space="preserve">Obras colombianas: </w:t>
      </w:r>
    </w:p>
    <w:p w14:paraId="2C363D43" w14:textId="77777777" w:rsidR="00BE315C" w:rsidRPr="00A10CEC" w:rsidRDefault="00BE315C" w:rsidP="00BE315C">
      <w:pPr>
        <w:pStyle w:val="Prrafodelista"/>
        <w:tabs>
          <w:tab w:val="left" w:pos="3828"/>
        </w:tabs>
        <w:spacing w:line="276" w:lineRule="auto"/>
        <w:ind w:left="1134"/>
        <w:rPr>
          <w:rFonts w:ascii="Arial" w:hAnsi="Arial" w:cs="Arial"/>
          <w:sz w:val="16"/>
          <w:szCs w:val="16"/>
        </w:rPr>
      </w:pPr>
      <w:r w:rsidRPr="00A10CEC">
        <w:rPr>
          <w:rFonts w:ascii="Arial" w:hAnsi="Arial" w:cs="Arial"/>
          <w:sz w:val="16"/>
          <w:szCs w:val="16"/>
        </w:rPr>
        <w:t>Así de Sencillo (vals-pasillo)</w:t>
      </w:r>
      <w:r>
        <w:rPr>
          <w:rFonts w:ascii="Arial" w:hAnsi="Arial" w:cs="Arial"/>
          <w:sz w:val="16"/>
          <w:szCs w:val="16"/>
        </w:rPr>
        <w:tab/>
        <w:t xml:space="preserve">León Cardona García </w:t>
      </w:r>
      <w:r w:rsidRPr="00A10CEC">
        <w:rPr>
          <w:rFonts w:ascii="Arial" w:hAnsi="Arial" w:cs="Arial"/>
          <w:sz w:val="16"/>
          <w:szCs w:val="16"/>
        </w:rPr>
        <w:t xml:space="preserve"> </w:t>
      </w:r>
    </w:p>
    <w:p w14:paraId="37D8EB3D" w14:textId="77777777" w:rsidR="00BE315C" w:rsidRPr="00A10CEC" w:rsidRDefault="00BE315C" w:rsidP="00BE315C">
      <w:pPr>
        <w:pStyle w:val="Prrafodelista"/>
        <w:tabs>
          <w:tab w:val="left" w:pos="3828"/>
        </w:tabs>
        <w:spacing w:line="276" w:lineRule="auto"/>
        <w:ind w:left="1134"/>
        <w:rPr>
          <w:rFonts w:ascii="Arial" w:hAnsi="Arial" w:cs="Arial"/>
          <w:sz w:val="16"/>
          <w:szCs w:val="16"/>
        </w:rPr>
      </w:pPr>
      <w:r w:rsidRPr="00A10CEC">
        <w:rPr>
          <w:rFonts w:ascii="Arial" w:hAnsi="Arial" w:cs="Arial"/>
          <w:sz w:val="16"/>
          <w:szCs w:val="16"/>
        </w:rPr>
        <w:t>El perfumado (porro)</w:t>
      </w:r>
      <w:r>
        <w:rPr>
          <w:rFonts w:ascii="Arial" w:hAnsi="Arial" w:cs="Arial"/>
          <w:sz w:val="16"/>
          <w:szCs w:val="16"/>
        </w:rPr>
        <w:tab/>
      </w:r>
      <w:r w:rsidRPr="00A10CEC">
        <w:rPr>
          <w:rFonts w:ascii="Arial" w:hAnsi="Arial" w:cs="Arial"/>
          <w:sz w:val="16"/>
          <w:szCs w:val="16"/>
        </w:rPr>
        <w:t xml:space="preserve">Jaime Romero </w:t>
      </w:r>
    </w:p>
    <w:p w14:paraId="17C549F8" w14:textId="77777777" w:rsidR="00BE315C" w:rsidRPr="00A10CEC" w:rsidRDefault="00BE315C" w:rsidP="00BE315C">
      <w:pPr>
        <w:pStyle w:val="Prrafodelista"/>
        <w:tabs>
          <w:tab w:val="left" w:pos="3828"/>
        </w:tabs>
        <w:spacing w:line="276" w:lineRule="auto"/>
        <w:ind w:left="1134"/>
        <w:rPr>
          <w:rFonts w:ascii="Arial" w:hAnsi="Arial" w:cs="Arial"/>
          <w:sz w:val="16"/>
          <w:szCs w:val="16"/>
        </w:rPr>
      </w:pPr>
      <w:r w:rsidRPr="00A10CEC">
        <w:rPr>
          <w:rFonts w:ascii="Arial" w:hAnsi="Arial" w:cs="Arial"/>
          <w:sz w:val="16"/>
          <w:szCs w:val="16"/>
        </w:rPr>
        <w:t>Nocturnal (guabina)</w:t>
      </w:r>
      <w:r>
        <w:rPr>
          <w:rFonts w:ascii="Arial" w:hAnsi="Arial" w:cs="Arial"/>
          <w:sz w:val="16"/>
          <w:szCs w:val="16"/>
        </w:rPr>
        <w:tab/>
        <w:t xml:space="preserve">Jaime Romero </w:t>
      </w:r>
    </w:p>
    <w:p w14:paraId="06B37B86" w14:textId="77777777" w:rsidR="00BE315C" w:rsidRPr="00A10CEC" w:rsidRDefault="00BE315C" w:rsidP="00BE315C">
      <w:pPr>
        <w:pStyle w:val="Prrafodelista"/>
        <w:tabs>
          <w:tab w:val="left" w:pos="3828"/>
        </w:tabs>
        <w:spacing w:line="276" w:lineRule="auto"/>
        <w:ind w:left="1134"/>
        <w:rPr>
          <w:rFonts w:ascii="Arial" w:hAnsi="Arial" w:cs="Arial"/>
          <w:sz w:val="16"/>
          <w:szCs w:val="16"/>
        </w:rPr>
      </w:pPr>
      <w:r w:rsidRPr="00A10CEC">
        <w:rPr>
          <w:rFonts w:ascii="Arial" w:hAnsi="Arial" w:cs="Arial"/>
          <w:sz w:val="16"/>
          <w:szCs w:val="16"/>
        </w:rPr>
        <w:t>Navidad negra (cumbia)</w:t>
      </w:r>
      <w:r>
        <w:rPr>
          <w:rFonts w:ascii="Arial" w:hAnsi="Arial" w:cs="Arial"/>
          <w:sz w:val="16"/>
          <w:szCs w:val="16"/>
        </w:rPr>
        <w:tab/>
        <w:t xml:space="preserve">José Barros </w:t>
      </w:r>
    </w:p>
    <w:p w14:paraId="2E9681A6" w14:textId="77777777" w:rsidR="00BE315C" w:rsidRPr="00A10CEC" w:rsidRDefault="00BE315C" w:rsidP="00BE315C">
      <w:pPr>
        <w:pStyle w:val="Prrafodelista"/>
        <w:tabs>
          <w:tab w:val="left" w:pos="3828"/>
        </w:tabs>
        <w:spacing w:line="276" w:lineRule="auto"/>
        <w:ind w:left="1134"/>
        <w:rPr>
          <w:rFonts w:ascii="Arial" w:hAnsi="Arial" w:cs="Arial"/>
          <w:sz w:val="16"/>
          <w:szCs w:val="16"/>
        </w:rPr>
      </w:pPr>
      <w:r w:rsidRPr="00A10CEC">
        <w:rPr>
          <w:rFonts w:ascii="Arial" w:hAnsi="Arial" w:cs="Arial"/>
          <w:sz w:val="16"/>
          <w:szCs w:val="16"/>
        </w:rPr>
        <w:t>Porro de la Suite nº 2</w:t>
      </w:r>
      <w:r>
        <w:rPr>
          <w:rFonts w:ascii="Arial" w:hAnsi="Arial" w:cs="Arial"/>
          <w:sz w:val="16"/>
          <w:szCs w:val="16"/>
        </w:rPr>
        <w:tab/>
        <w:t>Gentil Montaña</w:t>
      </w:r>
    </w:p>
    <w:p w14:paraId="5EF87919" w14:textId="77777777" w:rsidR="00BE315C" w:rsidRDefault="00BE315C" w:rsidP="00BE315C">
      <w:pPr>
        <w:tabs>
          <w:tab w:val="left" w:pos="3828"/>
        </w:tabs>
        <w:ind w:left="1134"/>
        <w:rPr>
          <w:rFonts w:ascii="Arial" w:hAnsi="Arial" w:cs="Arial"/>
          <w:sz w:val="16"/>
          <w:szCs w:val="16"/>
        </w:rPr>
      </w:pPr>
    </w:p>
    <w:p w14:paraId="7D4A8BF8" w14:textId="77777777" w:rsidR="00BE315C" w:rsidRPr="00A10CEC" w:rsidRDefault="00BE315C" w:rsidP="00BE315C">
      <w:pPr>
        <w:tabs>
          <w:tab w:val="left" w:pos="3828"/>
        </w:tabs>
        <w:ind w:left="1134"/>
        <w:rPr>
          <w:rFonts w:ascii="Arial" w:hAnsi="Arial" w:cs="Arial"/>
          <w:sz w:val="16"/>
          <w:szCs w:val="16"/>
        </w:rPr>
      </w:pPr>
      <w:r w:rsidRPr="00A10CEC">
        <w:rPr>
          <w:rFonts w:ascii="Arial" w:hAnsi="Arial" w:cs="Arial"/>
          <w:sz w:val="16"/>
          <w:szCs w:val="16"/>
        </w:rPr>
        <w:t xml:space="preserve">Música navarra: </w:t>
      </w:r>
    </w:p>
    <w:p w14:paraId="2FE8ABC5" w14:textId="77777777" w:rsidR="00BE315C" w:rsidRPr="00A10CEC" w:rsidRDefault="00BE315C" w:rsidP="00BE315C">
      <w:pPr>
        <w:pStyle w:val="Prrafodelista"/>
        <w:tabs>
          <w:tab w:val="left" w:pos="3828"/>
        </w:tabs>
        <w:spacing w:line="276" w:lineRule="auto"/>
        <w:ind w:left="1134"/>
        <w:rPr>
          <w:rFonts w:ascii="Arial" w:hAnsi="Arial" w:cs="Arial"/>
          <w:sz w:val="16"/>
          <w:szCs w:val="16"/>
        </w:rPr>
      </w:pPr>
      <w:r w:rsidRPr="00A10CEC">
        <w:rPr>
          <w:rFonts w:ascii="Arial" w:hAnsi="Arial" w:cs="Arial"/>
          <w:sz w:val="16"/>
          <w:szCs w:val="16"/>
        </w:rPr>
        <w:t>Vals nº2</w:t>
      </w:r>
      <w:r>
        <w:rPr>
          <w:rFonts w:ascii="Arial" w:hAnsi="Arial" w:cs="Arial"/>
          <w:sz w:val="16"/>
          <w:szCs w:val="16"/>
        </w:rPr>
        <w:tab/>
      </w:r>
      <w:proofErr w:type="spellStart"/>
      <w:r>
        <w:rPr>
          <w:rFonts w:ascii="Arial" w:hAnsi="Arial" w:cs="Arial"/>
          <w:sz w:val="16"/>
          <w:szCs w:val="16"/>
        </w:rPr>
        <w:t>Jokin</w:t>
      </w:r>
      <w:proofErr w:type="spellEnd"/>
      <w:r>
        <w:rPr>
          <w:rFonts w:ascii="Arial" w:hAnsi="Arial" w:cs="Arial"/>
          <w:sz w:val="16"/>
          <w:szCs w:val="16"/>
        </w:rPr>
        <w:t xml:space="preserve"> </w:t>
      </w:r>
      <w:proofErr w:type="spellStart"/>
      <w:r>
        <w:rPr>
          <w:rFonts w:ascii="Arial" w:hAnsi="Arial" w:cs="Arial"/>
          <w:sz w:val="16"/>
          <w:szCs w:val="16"/>
        </w:rPr>
        <w:t>Zabalza</w:t>
      </w:r>
      <w:proofErr w:type="spellEnd"/>
      <w:r>
        <w:rPr>
          <w:rFonts w:ascii="Arial" w:hAnsi="Arial" w:cs="Arial"/>
          <w:sz w:val="16"/>
          <w:szCs w:val="16"/>
        </w:rPr>
        <w:t xml:space="preserve"> </w:t>
      </w:r>
      <w:r>
        <w:rPr>
          <w:rFonts w:ascii="Arial" w:hAnsi="Arial" w:cs="Arial"/>
          <w:sz w:val="16"/>
          <w:szCs w:val="16"/>
        </w:rPr>
        <w:tab/>
      </w:r>
    </w:p>
    <w:p w14:paraId="0C127604" w14:textId="77777777" w:rsidR="00BE315C" w:rsidRPr="00A10CEC" w:rsidRDefault="00BE315C" w:rsidP="00BE315C">
      <w:pPr>
        <w:pStyle w:val="Prrafodelista"/>
        <w:tabs>
          <w:tab w:val="left" w:pos="3828"/>
        </w:tabs>
        <w:spacing w:line="276" w:lineRule="auto"/>
        <w:ind w:left="1134"/>
        <w:rPr>
          <w:rFonts w:ascii="Arial" w:hAnsi="Arial" w:cs="Arial"/>
          <w:sz w:val="16"/>
          <w:szCs w:val="16"/>
        </w:rPr>
      </w:pPr>
      <w:proofErr w:type="spellStart"/>
      <w:r w:rsidRPr="00A10CEC">
        <w:rPr>
          <w:rFonts w:ascii="Arial" w:hAnsi="Arial" w:cs="Arial"/>
          <w:sz w:val="16"/>
          <w:szCs w:val="16"/>
        </w:rPr>
        <w:t>Sagar</w:t>
      </w:r>
      <w:proofErr w:type="spellEnd"/>
      <w:r w:rsidRPr="00A10CEC">
        <w:rPr>
          <w:rFonts w:ascii="Arial" w:hAnsi="Arial" w:cs="Arial"/>
          <w:sz w:val="16"/>
          <w:szCs w:val="16"/>
        </w:rPr>
        <w:t xml:space="preserve"> </w:t>
      </w:r>
      <w:proofErr w:type="spellStart"/>
      <w:r w:rsidRPr="00A10CEC">
        <w:rPr>
          <w:rFonts w:ascii="Arial" w:hAnsi="Arial" w:cs="Arial"/>
          <w:sz w:val="16"/>
          <w:szCs w:val="16"/>
        </w:rPr>
        <w:t>dantza</w:t>
      </w:r>
      <w:proofErr w:type="spellEnd"/>
      <w:r>
        <w:rPr>
          <w:rFonts w:ascii="Arial" w:hAnsi="Arial" w:cs="Arial"/>
          <w:sz w:val="16"/>
          <w:szCs w:val="16"/>
        </w:rPr>
        <w:t xml:space="preserve"> </w:t>
      </w:r>
      <w:r>
        <w:rPr>
          <w:rFonts w:ascii="Arial" w:hAnsi="Arial" w:cs="Arial"/>
          <w:sz w:val="16"/>
          <w:szCs w:val="16"/>
        </w:rPr>
        <w:tab/>
        <w:t xml:space="preserve">José de </w:t>
      </w:r>
      <w:proofErr w:type="spellStart"/>
      <w:r>
        <w:rPr>
          <w:rFonts w:ascii="Arial" w:hAnsi="Arial" w:cs="Arial"/>
          <w:sz w:val="16"/>
          <w:szCs w:val="16"/>
        </w:rPr>
        <w:t>Azpiazu</w:t>
      </w:r>
      <w:proofErr w:type="spellEnd"/>
      <w:r>
        <w:rPr>
          <w:rFonts w:ascii="Arial" w:hAnsi="Arial" w:cs="Arial"/>
          <w:sz w:val="16"/>
          <w:szCs w:val="16"/>
        </w:rPr>
        <w:t xml:space="preserve"> </w:t>
      </w:r>
      <w:r>
        <w:rPr>
          <w:rFonts w:ascii="Arial" w:hAnsi="Arial" w:cs="Arial"/>
          <w:sz w:val="16"/>
          <w:szCs w:val="16"/>
        </w:rPr>
        <w:tab/>
      </w:r>
    </w:p>
    <w:p w14:paraId="3B463BF0" w14:textId="77777777" w:rsidR="00BE315C" w:rsidRPr="00A10CEC" w:rsidRDefault="00BE315C" w:rsidP="00BE315C">
      <w:pPr>
        <w:pStyle w:val="Prrafodelista"/>
        <w:tabs>
          <w:tab w:val="left" w:pos="3828"/>
        </w:tabs>
        <w:spacing w:line="276" w:lineRule="auto"/>
        <w:ind w:left="1134"/>
        <w:rPr>
          <w:rFonts w:ascii="Arial" w:hAnsi="Arial" w:cs="Arial"/>
          <w:sz w:val="16"/>
          <w:szCs w:val="16"/>
        </w:rPr>
      </w:pPr>
      <w:r w:rsidRPr="00A10CEC">
        <w:rPr>
          <w:rFonts w:ascii="Arial" w:hAnsi="Arial" w:cs="Arial"/>
          <w:sz w:val="16"/>
          <w:szCs w:val="16"/>
        </w:rPr>
        <w:t xml:space="preserve">Sr. </w:t>
      </w:r>
      <w:proofErr w:type="spellStart"/>
      <w:r w:rsidRPr="00A10CEC">
        <w:rPr>
          <w:rFonts w:ascii="Arial" w:hAnsi="Arial" w:cs="Arial"/>
          <w:sz w:val="16"/>
          <w:szCs w:val="16"/>
        </w:rPr>
        <w:t>Pascoal</w:t>
      </w:r>
      <w:proofErr w:type="spellEnd"/>
      <w:r>
        <w:rPr>
          <w:rFonts w:ascii="Arial" w:hAnsi="Arial" w:cs="Arial"/>
          <w:sz w:val="16"/>
          <w:szCs w:val="16"/>
        </w:rPr>
        <w:t xml:space="preserve"> </w:t>
      </w:r>
      <w:r>
        <w:rPr>
          <w:rFonts w:ascii="Arial" w:hAnsi="Arial" w:cs="Arial"/>
          <w:sz w:val="16"/>
          <w:szCs w:val="16"/>
        </w:rPr>
        <w:tab/>
      </w:r>
      <w:proofErr w:type="spellStart"/>
      <w:r>
        <w:rPr>
          <w:rFonts w:ascii="Arial" w:hAnsi="Arial" w:cs="Arial"/>
          <w:sz w:val="16"/>
          <w:szCs w:val="16"/>
        </w:rPr>
        <w:t>Angel</w:t>
      </w:r>
      <w:proofErr w:type="spellEnd"/>
      <w:r>
        <w:rPr>
          <w:rFonts w:ascii="Arial" w:hAnsi="Arial" w:cs="Arial"/>
          <w:sz w:val="16"/>
          <w:szCs w:val="16"/>
        </w:rPr>
        <w:t xml:space="preserve"> </w:t>
      </w:r>
      <w:proofErr w:type="spellStart"/>
      <w:r>
        <w:rPr>
          <w:rFonts w:ascii="Arial" w:hAnsi="Arial" w:cs="Arial"/>
          <w:sz w:val="16"/>
          <w:szCs w:val="16"/>
        </w:rPr>
        <w:t>Unzu</w:t>
      </w:r>
      <w:proofErr w:type="spellEnd"/>
      <w:r>
        <w:rPr>
          <w:rFonts w:ascii="Arial" w:hAnsi="Arial" w:cs="Arial"/>
          <w:sz w:val="16"/>
          <w:szCs w:val="16"/>
        </w:rPr>
        <w:t xml:space="preserve"> </w:t>
      </w:r>
      <w:r w:rsidRPr="00A10CEC">
        <w:rPr>
          <w:rFonts w:ascii="Arial" w:hAnsi="Arial" w:cs="Arial"/>
          <w:sz w:val="16"/>
          <w:szCs w:val="16"/>
        </w:rPr>
        <w:t xml:space="preserve"> </w:t>
      </w:r>
      <w:r>
        <w:rPr>
          <w:rFonts w:ascii="Arial" w:hAnsi="Arial" w:cs="Arial"/>
          <w:sz w:val="16"/>
          <w:szCs w:val="16"/>
        </w:rPr>
        <w:tab/>
      </w:r>
    </w:p>
    <w:p w14:paraId="107640C7" w14:textId="77777777" w:rsidR="00BE315C" w:rsidRDefault="00BE315C" w:rsidP="00BE315C">
      <w:pPr>
        <w:tabs>
          <w:tab w:val="left" w:pos="3828"/>
        </w:tabs>
        <w:ind w:left="1134"/>
        <w:rPr>
          <w:rFonts w:ascii="Arial" w:hAnsi="Arial" w:cs="Arial"/>
          <w:sz w:val="16"/>
          <w:szCs w:val="16"/>
        </w:rPr>
      </w:pPr>
    </w:p>
    <w:p w14:paraId="239FDCEC" w14:textId="77777777" w:rsidR="00BE315C" w:rsidRPr="00A10CEC" w:rsidRDefault="00BE315C" w:rsidP="00BE315C">
      <w:pPr>
        <w:tabs>
          <w:tab w:val="left" w:pos="3828"/>
        </w:tabs>
        <w:ind w:left="1134"/>
        <w:rPr>
          <w:rFonts w:ascii="Arial" w:hAnsi="Arial" w:cs="Arial"/>
          <w:sz w:val="16"/>
          <w:szCs w:val="16"/>
        </w:rPr>
      </w:pPr>
      <w:r w:rsidRPr="00A10CEC">
        <w:rPr>
          <w:rFonts w:ascii="Arial" w:hAnsi="Arial" w:cs="Arial"/>
          <w:sz w:val="16"/>
          <w:szCs w:val="16"/>
        </w:rPr>
        <w:t xml:space="preserve">Músicas hispano-americanas: </w:t>
      </w:r>
    </w:p>
    <w:p w14:paraId="46EB2047" w14:textId="77777777" w:rsidR="00BE315C" w:rsidRPr="00A10CEC" w:rsidRDefault="00BE315C" w:rsidP="00BE315C">
      <w:pPr>
        <w:pStyle w:val="Prrafodelista"/>
        <w:tabs>
          <w:tab w:val="left" w:pos="3828"/>
        </w:tabs>
        <w:spacing w:line="276" w:lineRule="auto"/>
        <w:ind w:left="1134"/>
        <w:rPr>
          <w:rFonts w:ascii="Arial" w:hAnsi="Arial" w:cs="Arial"/>
          <w:sz w:val="16"/>
          <w:szCs w:val="16"/>
        </w:rPr>
      </w:pPr>
      <w:r w:rsidRPr="00A10CEC">
        <w:rPr>
          <w:rFonts w:ascii="Arial" w:hAnsi="Arial" w:cs="Arial"/>
          <w:sz w:val="16"/>
          <w:szCs w:val="16"/>
        </w:rPr>
        <w:t xml:space="preserve">Alfonsina y el mar </w:t>
      </w:r>
      <w:r>
        <w:rPr>
          <w:rFonts w:ascii="Arial" w:hAnsi="Arial" w:cs="Arial"/>
          <w:sz w:val="16"/>
          <w:szCs w:val="16"/>
        </w:rPr>
        <w:tab/>
        <w:t xml:space="preserve">Ariel Ramírez </w:t>
      </w:r>
      <w:r w:rsidRPr="00A10CEC">
        <w:rPr>
          <w:rFonts w:ascii="Arial" w:hAnsi="Arial" w:cs="Arial"/>
          <w:sz w:val="16"/>
          <w:szCs w:val="16"/>
        </w:rPr>
        <w:t xml:space="preserve"> </w:t>
      </w:r>
      <w:r>
        <w:rPr>
          <w:rFonts w:ascii="Arial" w:hAnsi="Arial" w:cs="Arial"/>
          <w:sz w:val="16"/>
          <w:szCs w:val="16"/>
        </w:rPr>
        <w:tab/>
      </w:r>
      <w:r w:rsidRPr="00A10CEC">
        <w:rPr>
          <w:rFonts w:ascii="Arial" w:hAnsi="Arial" w:cs="Arial"/>
          <w:sz w:val="16"/>
          <w:szCs w:val="16"/>
        </w:rPr>
        <w:t xml:space="preserve"> </w:t>
      </w:r>
    </w:p>
    <w:p w14:paraId="454215C4" w14:textId="77777777" w:rsidR="00BE315C" w:rsidRPr="00A10CEC" w:rsidRDefault="00BE315C" w:rsidP="00BE315C">
      <w:pPr>
        <w:pStyle w:val="Prrafodelista"/>
        <w:tabs>
          <w:tab w:val="left" w:pos="3828"/>
        </w:tabs>
        <w:spacing w:line="276" w:lineRule="auto"/>
        <w:ind w:left="1134"/>
        <w:rPr>
          <w:rFonts w:ascii="Arial" w:hAnsi="Arial" w:cs="Arial"/>
          <w:sz w:val="16"/>
          <w:szCs w:val="16"/>
        </w:rPr>
      </w:pPr>
      <w:r w:rsidRPr="00A10CEC">
        <w:rPr>
          <w:rFonts w:ascii="Arial" w:hAnsi="Arial" w:cs="Arial"/>
          <w:sz w:val="16"/>
          <w:szCs w:val="16"/>
        </w:rPr>
        <w:t>Inevitable</w:t>
      </w:r>
      <w:r>
        <w:rPr>
          <w:rFonts w:ascii="Arial" w:hAnsi="Arial" w:cs="Arial"/>
          <w:sz w:val="16"/>
          <w:szCs w:val="16"/>
        </w:rPr>
        <w:t xml:space="preserve"> </w:t>
      </w:r>
      <w:r>
        <w:rPr>
          <w:rFonts w:ascii="Arial" w:hAnsi="Arial" w:cs="Arial"/>
          <w:sz w:val="16"/>
          <w:szCs w:val="16"/>
        </w:rPr>
        <w:tab/>
        <w:t xml:space="preserve">Eduardo Martín </w:t>
      </w:r>
      <w:r w:rsidRPr="00A10CEC">
        <w:rPr>
          <w:rFonts w:ascii="Arial" w:hAnsi="Arial" w:cs="Arial"/>
          <w:sz w:val="16"/>
          <w:szCs w:val="16"/>
        </w:rPr>
        <w:t xml:space="preserve"> </w:t>
      </w:r>
      <w:r>
        <w:rPr>
          <w:rFonts w:ascii="Arial" w:hAnsi="Arial" w:cs="Arial"/>
          <w:sz w:val="16"/>
          <w:szCs w:val="16"/>
        </w:rPr>
        <w:tab/>
      </w:r>
    </w:p>
    <w:p w14:paraId="1349CF1B" w14:textId="77777777" w:rsidR="00BE315C" w:rsidRPr="00A10CEC" w:rsidRDefault="00BE315C" w:rsidP="00BE315C">
      <w:pPr>
        <w:pStyle w:val="Prrafodelista"/>
        <w:tabs>
          <w:tab w:val="left" w:pos="3828"/>
        </w:tabs>
        <w:spacing w:line="276" w:lineRule="auto"/>
        <w:ind w:left="1134"/>
        <w:rPr>
          <w:rFonts w:ascii="Arial" w:hAnsi="Arial" w:cs="Arial"/>
          <w:sz w:val="16"/>
          <w:szCs w:val="16"/>
        </w:rPr>
      </w:pPr>
      <w:r w:rsidRPr="00A10CEC">
        <w:rPr>
          <w:rFonts w:ascii="Arial" w:hAnsi="Arial" w:cs="Arial"/>
          <w:sz w:val="16"/>
          <w:szCs w:val="16"/>
        </w:rPr>
        <w:t>Serenata española</w:t>
      </w:r>
      <w:r>
        <w:rPr>
          <w:rFonts w:ascii="Arial" w:hAnsi="Arial" w:cs="Arial"/>
          <w:sz w:val="16"/>
          <w:szCs w:val="16"/>
        </w:rPr>
        <w:t xml:space="preserve"> </w:t>
      </w:r>
      <w:r>
        <w:rPr>
          <w:rFonts w:ascii="Arial" w:hAnsi="Arial" w:cs="Arial"/>
          <w:sz w:val="16"/>
          <w:szCs w:val="16"/>
        </w:rPr>
        <w:tab/>
        <w:t xml:space="preserve">Joaquim </w:t>
      </w:r>
      <w:proofErr w:type="spellStart"/>
      <w:r>
        <w:rPr>
          <w:rFonts w:ascii="Arial" w:hAnsi="Arial" w:cs="Arial"/>
          <w:sz w:val="16"/>
          <w:szCs w:val="16"/>
        </w:rPr>
        <w:t>Malats</w:t>
      </w:r>
      <w:proofErr w:type="spellEnd"/>
      <w:r>
        <w:rPr>
          <w:rFonts w:ascii="Arial" w:hAnsi="Arial" w:cs="Arial"/>
          <w:sz w:val="16"/>
          <w:szCs w:val="16"/>
        </w:rPr>
        <w:t xml:space="preserve"> </w:t>
      </w:r>
      <w:r w:rsidRPr="00A10CEC">
        <w:rPr>
          <w:rFonts w:ascii="Arial" w:hAnsi="Arial" w:cs="Arial"/>
          <w:sz w:val="16"/>
          <w:szCs w:val="16"/>
        </w:rPr>
        <w:t xml:space="preserve"> </w:t>
      </w:r>
      <w:r>
        <w:rPr>
          <w:rFonts w:ascii="Arial" w:hAnsi="Arial" w:cs="Arial"/>
          <w:sz w:val="16"/>
          <w:szCs w:val="16"/>
        </w:rPr>
        <w:tab/>
      </w:r>
    </w:p>
    <w:p w14:paraId="119AFC8D" w14:textId="77777777" w:rsidR="00BE315C" w:rsidRPr="00A10CEC" w:rsidRDefault="00BE315C" w:rsidP="00BE315C">
      <w:pPr>
        <w:pStyle w:val="Prrafodelista"/>
        <w:tabs>
          <w:tab w:val="left" w:pos="3828"/>
        </w:tabs>
        <w:spacing w:line="276" w:lineRule="auto"/>
        <w:ind w:left="1134"/>
        <w:rPr>
          <w:rFonts w:ascii="Arial" w:hAnsi="Arial" w:cs="Arial"/>
          <w:sz w:val="16"/>
          <w:szCs w:val="16"/>
        </w:rPr>
      </w:pPr>
      <w:r w:rsidRPr="00A10CEC">
        <w:rPr>
          <w:rFonts w:ascii="Arial" w:hAnsi="Arial" w:cs="Arial"/>
          <w:sz w:val="16"/>
          <w:szCs w:val="16"/>
        </w:rPr>
        <w:t>Capricho árabe</w:t>
      </w:r>
      <w:r>
        <w:rPr>
          <w:rFonts w:ascii="Arial" w:hAnsi="Arial" w:cs="Arial"/>
          <w:sz w:val="16"/>
          <w:szCs w:val="16"/>
        </w:rPr>
        <w:t xml:space="preserve"> </w:t>
      </w:r>
      <w:r>
        <w:rPr>
          <w:rFonts w:ascii="Arial" w:hAnsi="Arial" w:cs="Arial"/>
          <w:sz w:val="16"/>
          <w:szCs w:val="16"/>
        </w:rPr>
        <w:tab/>
        <w:t xml:space="preserve">Francisco </w:t>
      </w:r>
      <w:proofErr w:type="spellStart"/>
      <w:r>
        <w:rPr>
          <w:rFonts w:ascii="Arial" w:hAnsi="Arial" w:cs="Arial"/>
          <w:sz w:val="16"/>
          <w:szCs w:val="16"/>
        </w:rPr>
        <w:t>Tárrega</w:t>
      </w:r>
      <w:proofErr w:type="spellEnd"/>
      <w:r>
        <w:rPr>
          <w:rFonts w:ascii="Arial" w:hAnsi="Arial" w:cs="Arial"/>
          <w:sz w:val="16"/>
          <w:szCs w:val="16"/>
        </w:rPr>
        <w:t xml:space="preserve"> </w:t>
      </w:r>
      <w:r w:rsidRPr="00A10CEC">
        <w:rPr>
          <w:rFonts w:ascii="Arial" w:hAnsi="Arial" w:cs="Arial"/>
          <w:sz w:val="16"/>
          <w:szCs w:val="16"/>
        </w:rPr>
        <w:t xml:space="preserve"> </w:t>
      </w:r>
      <w:r>
        <w:rPr>
          <w:rFonts w:ascii="Arial" w:hAnsi="Arial" w:cs="Arial"/>
          <w:sz w:val="16"/>
          <w:szCs w:val="16"/>
        </w:rPr>
        <w:tab/>
      </w:r>
    </w:p>
    <w:p w14:paraId="01D77A7A" w14:textId="77777777" w:rsidR="00BE315C" w:rsidRPr="00A10CEC" w:rsidRDefault="00BE315C" w:rsidP="00BE315C">
      <w:pPr>
        <w:pStyle w:val="Prrafodelista"/>
        <w:tabs>
          <w:tab w:val="left" w:pos="3828"/>
        </w:tabs>
        <w:spacing w:line="276" w:lineRule="auto"/>
        <w:ind w:left="1134"/>
        <w:rPr>
          <w:rFonts w:ascii="Arial" w:hAnsi="Arial" w:cs="Arial"/>
          <w:sz w:val="16"/>
          <w:szCs w:val="16"/>
        </w:rPr>
      </w:pPr>
      <w:r w:rsidRPr="00A10CEC">
        <w:rPr>
          <w:rFonts w:ascii="Arial" w:hAnsi="Arial" w:cs="Arial"/>
          <w:sz w:val="16"/>
          <w:szCs w:val="16"/>
        </w:rPr>
        <w:t>Tango 2</w:t>
      </w:r>
      <w:r>
        <w:rPr>
          <w:rFonts w:ascii="Arial" w:hAnsi="Arial" w:cs="Arial"/>
          <w:sz w:val="16"/>
          <w:szCs w:val="16"/>
        </w:rPr>
        <w:tab/>
        <w:t xml:space="preserve">Astor Piazzolla </w:t>
      </w:r>
      <w:r w:rsidRPr="00A10CEC">
        <w:rPr>
          <w:rFonts w:ascii="Arial" w:hAnsi="Arial" w:cs="Arial"/>
          <w:sz w:val="16"/>
          <w:szCs w:val="16"/>
        </w:rPr>
        <w:t xml:space="preserve"> </w:t>
      </w:r>
      <w:r>
        <w:rPr>
          <w:rFonts w:ascii="Arial" w:hAnsi="Arial" w:cs="Arial"/>
          <w:sz w:val="16"/>
          <w:szCs w:val="16"/>
        </w:rPr>
        <w:tab/>
      </w:r>
    </w:p>
    <w:p w14:paraId="42825836" w14:textId="77777777" w:rsidR="00BE315C" w:rsidRPr="009A09DF" w:rsidRDefault="00BE315C" w:rsidP="00BE315C">
      <w:pPr>
        <w:ind w:left="360"/>
        <w:rPr>
          <w:rFonts w:ascii="Arial" w:hAnsi="Arial" w:cs="Arial"/>
          <w:color w:val="000000" w:themeColor="text1"/>
        </w:rPr>
      </w:pPr>
    </w:p>
    <w:p w14:paraId="1D7EEACF" w14:textId="77777777" w:rsidR="00BE315C" w:rsidRDefault="00BE315C" w:rsidP="00314595">
      <w:pPr>
        <w:pStyle w:val="Prrafodelista"/>
        <w:spacing w:line="276" w:lineRule="auto"/>
        <w:ind w:left="1134"/>
        <w:outlineLvl w:val="0"/>
      </w:pPr>
      <w:r>
        <w:t>Interpretes</w:t>
      </w:r>
    </w:p>
    <w:p w14:paraId="2902D3DA" w14:textId="77777777" w:rsidR="00BE315C" w:rsidRPr="00A10CEC" w:rsidRDefault="00BE315C" w:rsidP="00BE315C">
      <w:pPr>
        <w:pStyle w:val="Prrafodelista"/>
        <w:spacing w:line="276" w:lineRule="auto"/>
        <w:ind w:left="1134"/>
      </w:pPr>
      <w:proofErr w:type="spellStart"/>
      <w:r w:rsidRPr="00F13708">
        <w:t>Iosune</w:t>
      </w:r>
      <w:proofErr w:type="spellEnd"/>
      <w:r w:rsidRPr="00F13708">
        <w:t xml:space="preserve"> Marín</w:t>
      </w:r>
      <w:r>
        <w:t xml:space="preserve">, </w:t>
      </w:r>
      <w:r w:rsidRPr="00F13708">
        <w:t xml:space="preserve">Diana </w:t>
      </w:r>
      <w:proofErr w:type="spellStart"/>
      <w:r w:rsidRPr="00F13708">
        <w:t>Marteles</w:t>
      </w:r>
      <w:proofErr w:type="spellEnd"/>
      <w:r>
        <w:t xml:space="preserve">, </w:t>
      </w:r>
      <w:r w:rsidRPr="00F13708">
        <w:t xml:space="preserve">Adrián Sáez de </w:t>
      </w:r>
      <w:proofErr w:type="spellStart"/>
      <w:r w:rsidRPr="00F13708">
        <w:t>Albéniz</w:t>
      </w:r>
      <w:proofErr w:type="spellEnd"/>
      <w:r>
        <w:t xml:space="preserve">, </w:t>
      </w:r>
      <w:r w:rsidRPr="00F13708">
        <w:t>Elena Olmos</w:t>
      </w:r>
      <w:r>
        <w:t xml:space="preserve">, </w:t>
      </w:r>
      <w:r w:rsidRPr="00F13708">
        <w:t>Sara Guerrero</w:t>
      </w:r>
      <w:r>
        <w:t xml:space="preserve">, </w:t>
      </w:r>
      <w:r w:rsidRPr="00F13708">
        <w:t>Wilfredo Luces</w:t>
      </w:r>
      <w:r>
        <w:t xml:space="preserve">, </w:t>
      </w:r>
      <w:r w:rsidRPr="00F13708">
        <w:t>Nekane Ibero</w:t>
      </w:r>
      <w:r>
        <w:t xml:space="preserve">, Diana </w:t>
      </w:r>
      <w:proofErr w:type="spellStart"/>
      <w:r>
        <w:t>Arnedo</w:t>
      </w:r>
      <w:proofErr w:type="spellEnd"/>
    </w:p>
    <w:p w14:paraId="6C862510" w14:textId="77777777" w:rsidR="00BE315C" w:rsidRDefault="00BE315C" w:rsidP="00BE315C">
      <w:pPr>
        <w:ind w:left="709"/>
        <w:jc w:val="both"/>
        <w:rPr>
          <w:rFonts w:ascii="Arial" w:hAnsi="Arial" w:cs="Arial"/>
          <w:color w:val="000000" w:themeColor="text1"/>
          <w:sz w:val="20"/>
        </w:rPr>
      </w:pPr>
    </w:p>
    <w:p w14:paraId="7148D2F7" w14:textId="77777777" w:rsidR="00BE315C" w:rsidRDefault="00BE315C" w:rsidP="00BE315C">
      <w:pPr>
        <w:ind w:left="709"/>
        <w:jc w:val="both"/>
        <w:rPr>
          <w:rFonts w:ascii="Arial" w:hAnsi="Arial" w:cs="Arial"/>
          <w:color w:val="000000" w:themeColor="text1"/>
          <w:sz w:val="20"/>
        </w:rPr>
      </w:pPr>
    </w:p>
    <w:p w14:paraId="11D24D30" w14:textId="77777777" w:rsidR="00BE315C" w:rsidRPr="009A09DF" w:rsidRDefault="00BE315C" w:rsidP="00BE315C">
      <w:pPr>
        <w:ind w:left="709"/>
        <w:jc w:val="both"/>
        <w:rPr>
          <w:rFonts w:ascii="Arial" w:hAnsi="Arial" w:cs="Arial"/>
          <w:color w:val="000000" w:themeColor="text1"/>
          <w:sz w:val="20"/>
        </w:rPr>
      </w:pPr>
      <w:r w:rsidRPr="009A09DF">
        <w:rPr>
          <w:rFonts w:ascii="Arial" w:hAnsi="Arial" w:cs="Arial"/>
          <w:color w:val="000000" w:themeColor="text1"/>
          <w:sz w:val="20"/>
        </w:rPr>
        <w:t>Jueves 25</w:t>
      </w:r>
      <w:r>
        <w:rPr>
          <w:rFonts w:ascii="Arial" w:hAnsi="Arial" w:cs="Arial"/>
          <w:color w:val="000000" w:themeColor="text1"/>
          <w:sz w:val="20"/>
        </w:rPr>
        <w:t xml:space="preserve"> de mayo</w:t>
      </w:r>
      <w:r w:rsidRPr="009A09DF">
        <w:rPr>
          <w:rFonts w:ascii="Arial" w:hAnsi="Arial" w:cs="Arial"/>
          <w:color w:val="000000" w:themeColor="text1"/>
          <w:sz w:val="20"/>
        </w:rPr>
        <w:t xml:space="preserve"> a las 7,30 en </w:t>
      </w:r>
      <w:proofErr w:type="spellStart"/>
      <w:r w:rsidRPr="009A09DF">
        <w:rPr>
          <w:rFonts w:ascii="Arial" w:hAnsi="Arial" w:cs="Arial"/>
          <w:color w:val="000000" w:themeColor="text1"/>
          <w:sz w:val="20"/>
        </w:rPr>
        <w:t>Occidens</w:t>
      </w:r>
      <w:proofErr w:type="spellEnd"/>
      <w:r w:rsidRPr="009A09DF">
        <w:rPr>
          <w:rFonts w:ascii="Arial" w:hAnsi="Arial" w:cs="Arial"/>
          <w:color w:val="000000" w:themeColor="text1"/>
          <w:sz w:val="20"/>
        </w:rPr>
        <w:t xml:space="preserve"> (Catedral de Pamplona)</w:t>
      </w:r>
    </w:p>
    <w:p w14:paraId="4BE7DCDD" w14:textId="77777777" w:rsidR="00BE315C" w:rsidRDefault="00BE315C" w:rsidP="00BE315C">
      <w:pPr>
        <w:ind w:left="709"/>
        <w:rPr>
          <w:rFonts w:ascii="Arial" w:hAnsi="Arial" w:cs="Arial"/>
          <w:color w:val="000000" w:themeColor="text1"/>
        </w:rPr>
      </w:pPr>
      <w:r w:rsidRPr="009A09DF">
        <w:rPr>
          <w:rFonts w:ascii="Arial" w:hAnsi="Arial" w:cs="Arial"/>
          <w:color w:val="000000" w:themeColor="text1"/>
        </w:rPr>
        <w:t xml:space="preserve">Cuarteto de Cuerda. </w:t>
      </w:r>
    </w:p>
    <w:p w14:paraId="1910ED7E" w14:textId="77777777" w:rsidR="00BE315C" w:rsidRDefault="00BE315C" w:rsidP="00BE315C">
      <w:pPr>
        <w:ind w:left="360"/>
        <w:rPr>
          <w:rFonts w:ascii="Arial" w:hAnsi="Arial" w:cs="Arial"/>
          <w:color w:val="000000" w:themeColor="text1"/>
        </w:rPr>
      </w:pPr>
    </w:p>
    <w:p w14:paraId="3973C122" w14:textId="5F3E4863" w:rsidR="00BE315C" w:rsidRPr="00D52C0E" w:rsidRDefault="00D52C0E" w:rsidP="00D52C0E">
      <w:pPr>
        <w:pStyle w:val="Prrafodelista"/>
        <w:tabs>
          <w:tab w:val="left" w:pos="3828"/>
        </w:tabs>
        <w:spacing w:line="276" w:lineRule="auto"/>
        <w:ind w:left="1134"/>
        <w:rPr>
          <w:rFonts w:ascii="Arial" w:hAnsi="Arial" w:cs="Arial"/>
          <w:sz w:val="16"/>
          <w:szCs w:val="16"/>
        </w:rPr>
      </w:pPr>
      <w:r>
        <w:rPr>
          <w:rFonts w:ascii="Arial" w:hAnsi="Arial" w:cs="Arial"/>
          <w:sz w:val="16"/>
          <w:szCs w:val="16"/>
        </w:rPr>
        <w:t>Cuarteto n.14 en Re menor D 810</w:t>
      </w:r>
      <w:r w:rsidR="00BE315C" w:rsidRPr="00D52C0E">
        <w:rPr>
          <w:rFonts w:ascii="Arial" w:hAnsi="Arial" w:cs="Arial"/>
          <w:sz w:val="16"/>
          <w:szCs w:val="16"/>
        </w:rPr>
        <w:tab/>
      </w:r>
      <w:r w:rsidR="00BE315C" w:rsidRPr="00D52C0E">
        <w:rPr>
          <w:rFonts w:ascii="Arial" w:hAnsi="Arial" w:cs="Arial"/>
          <w:sz w:val="16"/>
          <w:szCs w:val="16"/>
        </w:rPr>
        <w:tab/>
      </w:r>
      <w:r w:rsidR="00BE315C" w:rsidRPr="00D52C0E">
        <w:rPr>
          <w:rFonts w:ascii="Arial" w:hAnsi="Arial" w:cs="Arial"/>
          <w:sz w:val="16"/>
          <w:szCs w:val="16"/>
        </w:rPr>
        <w:tab/>
      </w:r>
      <w:r w:rsidRPr="00D52C0E">
        <w:rPr>
          <w:rFonts w:ascii="Arial" w:hAnsi="Arial" w:cs="Arial"/>
          <w:sz w:val="16"/>
          <w:szCs w:val="16"/>
        </w:rPr>
        <w:t>Franz Schubert</w:t>
      </w:r>
    </w:p>
    <w:p w14:paraId="28C4FE55" w14:textId="22B28D82" w:rsidR="00BE315C" w:rsidRPr="00D52C0E" w:rsidRDefault="00D52C0E" w:rsidP="00D52C0E">
      <w:pPr>
        <w:pStyle w:val="Prrafodelista"/>
        <w:tabs>
          <w:tab w:val="left" w:pos="3828"/>
        </w:tabs>
        <w:spacing w:line="276" w:lineRule="auto"/>
        <w:ind w:left="1134"/>
        <w:rPr>
          <w:rFonts w:ascii="Arial" w:hAnsi="Arial" w:cs="Arial"/>
          <w:sz w:val="16"/>
          <w:szCs w:val="16"/>
        </w:rPr>
      </w:pPr>
      <w:r>
        <w:rPr>
          <w:rFonts w:ascii="Arial" w:hAnsi="Arial" w:cs="Arial"/>
          <w:sz w:val="16"/>
          <w:szCs w:val="16"/>
        </w:rPr>
        <w:t>”La muerte y la doncella”</w:t>
      </w:r>
    </w:p>
    <w:p w14:paraId="40A7CBB2" w14:textId="77777777" w:rsidR="00D52C0E" w:rsidRDefault="00D52C0E" w:rsidP="00D52C0E">
      <w:pPr>
        <w:pStyle w:val="Prrafodelista"/>
        <w:tabs>
          <w:tab w:val="left" w:pos="3828"/>
        </w:tabs>
        <w:spacing w:line="276" w:lineRule="auto"/>
        <w:ind w:left="1134"/>
        <w:rPr>
          <w:rFonts w:ascii="Arial" w:hAnsi="Arial" w:cs="Arial"/>
          <w:sz w:val="16"/>
          <w:szCs w:val="16"/>
        </w:rPr>
      </w:pPr>
    </w:p>
    <w:p w14:paraId="337095F3" w14:textId="02603A43" w:rsidR="00BE315C" w:rsidRPr="00D52C0E" w:rsidRDefault="00D52C0E" w:rsidP="00D52C0E">
      <w:pPr>
        <w:pStyle w:val="Prrafodelista"/>
        <w:tabs>
          <w:tab w:val="left" w:pos="3828"/>
        </w:tabs>
        <w:spacing w:line="276" w:lineRule="auto"/>
        <w:ind w:left="1134"/>
        <w:rPr>
          <w:rFonts w:ascii="Arial" w:hAnsi="Arial" w:cs="Arial"/>
          <w:sz w:val="16"/>
          <w:szCs w:val="16"/>
        </w:rPr>
      </w:pPr>
      <w:r>
        <w:rPr>
          <w:rFonts w:ascii="Arial" w:hAnsi="Arial" w:cs="Arial"/>
          <w:sz w:val="16"/>
          <w:szCs w:val="16"/>
        </w:rPr>
        <w:t>Allegro</w:t>
      </w:r>
    </w:p>
    <w:p w14:paraId="013551F0" w14:textId="2F168B0F" w:rsidR="00BE315C" w:rsidRPr="00D52C0E" w:rsidRDefault="00D52C0E" w:rsidP="00D52C0E">
      <w:pPr>
        <w:pStyle w:val="Prrafodelista"/>
        <w:tabs>
          <w:tab w:val="left" w:pos="3828"/>
        </w:tabs>
        <w:spacing w:line="276" w:lineRule="auto"/>
        <w:ind w:left="1134"/>
        <w:rPr>
          <w:rFonts w:ascii="Arial" w:hAnsi="Arial" w:cs="Arial"/>
          <w:sz w:val="16"/>
          <w:szCs w:val="16"/>
        </w:rPr>
      </w:pPr>
      <w:r>
        <w:rPr>
          <w:rFonts w:ascii="Arial" w:hAnsi="Arial" w:cs="Arial"/>
          <w:sz w:val="16"/>
          <w:szCs w:val="16"/>
        </w:rPr>
        <w:t>Andante con moto</w:t>
      </w:r>
    </w:p>
    <w:p w14:paraId="759522AD" w14:textId="7DD5F4FC" w:rsidR="00BE315C" w:rsidRPr="00D52C0E" w:rsidRDefault="00D52C0E" w:rsidP="00D52C0E">
      <w:pPr>
        <w:pStyle w:val="Prrafodelista"/>
        <w:tabs>
          <w:tab w:val="left" w:pos="3828"/>
        </w:tabs>
        <w:spacing w:line="276" w:lineRule="auto"/>
        <w:ind w:left="1134"/>
        <w:rPr>
          <w:rFonts w:ascii="Arial" w:hAnsi="Arial" w:cs="Arial"/>
          <w:sz w:val="16"/>
          <w:szCs w:val="16"/>
        </w:rPr>
      </w:pPr>
      <w:r>
        <w:rPr>
          <w:rFonts w:ascii="Arial" w:hAnsi="Arial" w:cs="Arial"/>
          <w:sz w:val="16"/>
          <w:szCs w:val="16"/>
        </w:rPr>
        <w:t xml:space="preserve">Scherzo: Allegro </w:t>
      </w:r>
      <w:proofErr w:type="spellStart"/>
      <w:r>
        <w:rPr>
          <w:rFonts w:ascii="Arial" w:hAnsi="Arial" w:cs="Arial"/>
          <w:sz w:val="16"/>
          <w:szCs w:val="16"/>
        </w:rPr>
        <w:t>Molto</w:t>
      </w:r>
      <w:proofErr w:type="spellEnd"/>
    </w:p>
    <w:p w14:paraId="331A57D8" w14:textId="77777777" w:rsidR="00D52C0E" w:rsidRPr="00D52C0E" w:rsidRDefault="00D52C0E" w:rsidP="00D52C0E">
      <w:pPr>
        <w:pStyle w:val="Prrafodelista"/>
        <w:tabs>
          <w:tab w:val="left" w:pos="3828"/>
        </w:tabs>
        <w:spacing w:line="276" w:lineRule="auto"/>
        <w:ind w:left="1134"/>
        <w:rPr>
          <w:rFonts w:ascii="Arial" w:hAnsi="Arial" w:cs="Arial"/>
          <w:sz w:val="16"/>
          <w:szCs w:val="16"/>
        </w:rPr>
      </w:pPr>
      <w:r w:rsidRPr="00D52C0E">
        <w:rPr>
          <w:rFonts w:ascii="Arial" w:hAnsi="Arial" w:cs="Arial"/>
          <w:sz w:val="16"/>
          <w:szCs w:val="16"/>
        </w:rPr>
        <w:t>Presto</w:t>
      </w:r>
    </w:p>
    <w:p w14:paraId="06A17CE5" w14:textId="493937B1" w:rsidR="00BE315C" w:rsidRPr="00D52C0E" w:rsidRDefault="00BE315C" w:rsidP="00D52C0E">
      <w:pPr>
        <w:tabs>
          <w:tab w:val="left" w:pos="3828"/>
        </w:tabs>
        <w:spacing w:line="276" w:lineRule="auto"/>
        <w:rPr>
          <w:rFonts w:ascii="Arial" w:hAnsi="Arial" w:cs="Arial"/>
          <w:sz w:val="16"/>
          <w:szCs w:val="16"/>
        </w:rPr>
      </w:pPr>
    </w:p>
    <w:p w14:paraId="7C411BC1" w14:textId="265F2EDB" w:rsidR="00BE315C" w:rsidRPr="00D52C0E" w:rsidRDefault="00D52C0E" w:rsidP="00D52C0E">
      <w:pPr>
        <w:pStyle w:val="Prrafodelista"/>
        <w:tabs>
          <w:tab w:val="left" w:pos="3828"/>
        </w:tabs>
        <w:spacing w:line="276" w:lineRule="auto"/>
        <w:ind w:left="1134"/>
        <w:rPr>
          <w:rFonts w:ascii="Arial" w:hAnsi="Arial" w:cs="Arial"/>
          <w:sz w:val="16"/>
          <w:szCs w:val="16"/>
        </w:rPr>
      </w:pPr>
      <w:r>
        <w:rPr>
          <w:rFonts w:ascii="Arial" w:hAnsi="Arial" w:cs="Arial"/>
          <w:sz w:val="16"/>
          <w:szCs w:val="16"/>
        </w:rPr>
        <w:t xml:space="preserve">Cuarteto n. 7 en Fa </w:t>
      </w:r>
      <w:proofErr w:type="spellStart"/>
      <w:r>
        <w:rPr>
          <w:rFonts w:ascii="Arial" w:hAnsi="Arial" w:cs="Arial"/>
          <w:sz w:val="16"/>
          <w:szCs w:val="16"/>
        </w:rPr>
        <w:t>sontenido</w:t>
      </w:r>
      <w:proofErr w:type="spellEnd"/>
      <w:r>
        <w:rPr>
          <w:rFonts w:ascii="Arial" w:hAnsi="Arial" w:cs="Arial"/>
          <w:sz w:val="16"/>
          <w:szCs w:val="16"/>
        </w:rPr>
        <w:t xml:space="preserve"> menor </w:t>
      </w:r>
      <w:proofErr w:type="spellStart"/>
      <w:r>
        <w:rPr>
          <w:rFonts w:ascii="Arial" w:hAnsi="Arial" w:cs="Arial"/>
          <w:sz w:val="16"/>
          <w:szCs w:val="16"/>
        </w:rPr>
        <w:t>Op</w:t>
      </w:r>
      <w:proofErr w:type="spellEnd"/>
      <w:r>
        <w:rPr>
          <w:rFonts w:ascii="Arial" w:hAnsi="Arial" w:cs="Arial"/>
          <w:sz w:val="16"/>
          <w:szCs w:val="16"/>
        </w:rPr>
        <w:t>. 108</w:t>
      </w:r>
      <w:r w:rsidR="00BE315C" w:rsidRPr="00D52C0E">
        <w:rPr>
          <w:rFonts w:ascii="Arial" w:hAnsi="Arial" w:cs="Arial"/>
          <w:sz w:val="16"/>
          <w:szCs w:val="16"/>
        </w:rPr>
        <w:tab/>
      </w:r>
      <w:r>
        <w:rPr>
          <w:rFonts w:ascii="Arial" w:hAnsi="Arial" w:cs="Arial"/>
          <w:sz w:val="16"/>
          <w:szCs w:val="16"/>
        </w:rPr>
        <w:t xml:space="preserve">Dimitri </w:t>
      </w:r>
      <w:proofErr w:type="spellStart"/>
      <w:r>
        <w:rPr>
          <w:rFonts w:ascii="Arial" w:hAnsi="Arial" w:cs="Arial"/>
          <w:sz w:val="16"/>
          <w:szCs w:val="16"/>
        </w:rPr>
        <w:t>Shostakovich</w:t>
      </w:r>
      <w:proofErr w:type="spellEnd"/>
    </w:p>
    <w:p w14:paraId="68D2AEA7" w14:textId="77777777" w:rsidR="00BE315C" w:rsidRPr="00D52C0E" w:rsidRDefault="00BE315C" w:rsidP="00D52C0E">
      <w:pPr>
        <w:pStyle w:val="Prrafodelista"/>
        <w:tabs>
          <w:tab w:val="left" w:pos="3828"/>
        </w:tabs>
        <w:spacing w:line="276" w:lineRule="auto"/>
        <w:ind w:left="1134"/>
        <w:rPr>
          <w:rFonts w:ascii="Arial" w:hAnsi="Arial" w:cs="Arial"/>
          <w:sz w:val="16"/>
          <w:szCs w:val="16"/>
        </w:rPr>
      </w:pPr>
    </w:p>
    <w:p w14:paraId="75831A1A" w14:textId="2A10F6F6" w:rsidR="00BE315C" w:rsidRPr="00D52C0E" w:rsidRDefault="00D52C0E" w:rsidP="00D52C0E">
      <w:pPr>
        <w:pStyle w:val="Prrafodelista"/>
        <w:tabs>
          <w:tab w:val="left" w:pos="3828"/>
        </w:tabs>
        <w:spacing w:line="276" w:lineRule="auto"/>
        <w:ind w:left="1134"/>
        <w:rPr>
          <w:rFonts w:ascii="Arial" w:hAnsi="Arial" w:cs="Arial"/>
          <w:sz w:val="16"/>
          <w:szCs w:val="16"/>
        </w:rPr>
      </w:pPr>
      <w:r>
        <w:rPr>
          <w:rFonts w:ascii="Arial" w:hAnsi="Arial" w:cs="Arial"/>
          <w:sz w:val="16"/>
          <w:szCs w:val="16"/>
        </w:rPr>
        <w:t>Allegretto</w:t>
      </w:r>
    </w:p>
    <w:p w14:paraId="418D44B1" w14:textId="73828C54" w:rsidR="00BE315C" w:rsidRPr="00D52C0E" w:rsidRDefault="00D52C0E" w:rsidP="00D52C0E">
      <w:pPr>
        <w:pStyle w:val="Prrafodelista"/>
        <w:tabs>
          <w:tab w:val="left" w:pos="3828"/>
        </w:tabs>
        <w:spacing w:line="276" w:lineRule="auto"/>
        <w:ind w:left="1134"/>
        <w:rPr>
          <w:rFonts w:ascii="Arial" w:hAnsi="Arial" w:cs="Arial"/>
          <w:sz w:val="16"/>
          <w:szCs w:val="16"/>
        </w:rPr>
      </w:pPr>
      <w:r>
        <w:rPr>
          <w:rFonts w:ascii="Arial" w:hAnsi="Arial" w:cs="Arial"/>
          <w:sz w:val="16"/>
          <w:szCs w:val="16"/>
        </w:rPr>
        <w:t>Lento</w:t>
      </w:r>
    </w:p>
    <w:p w14:paraId="63910DD8" w14:textId="4668B075" w:rsidR="00BE315C" w:rsidRPr="00D52C0E" w:rsidRDefault="00D52C0E" w:rsidP="00D52C0E">
      <w:pPr>
        <w:pStyle w:val="Prrafodelista"/>
        <w:tabs>
          <w:tab w:val="left" w:pos="3828"/>
        </w:tabs>
        <w:spacing w:line="276" w:lineRule="auto"/>
        <w:ind w:left="1134"/>
        <w:rPr>
          <w:rFonts w:ascii="Arial" w:hAnsi="Arial" w:cs="Arial"/>
          <w:sz w:val="16"/>
          <w:szCs w:val="16"/>
        </w:rPr>
      </w:pPr>
      <w:r>
        <w:rPr>
          <w:rFonts w:ascii="Arial" w:hAnsi="Arial" w:cs="Arial"/>
          <w:sz w:val="16"/>
          <w:szCs w:val="16"/>
        </w:rPr>
        <w:t>Allegro</w:t>
      </w:r>
    </w:p>
    <w:p w14:paraId="4ECD059D" w14:textId="77777777" w:rsidR="00BE315C" w:rsidRPr="00D52C0E" w:rsidRDefault="00BE315C" w:rsidP="00D52C0E">
      <w:pPr>
        <w:pStyle w:val="Prrafodelista"/>
        <w:tabs>
          <w:tab w:val="left" w:pos="3828"/>
        </w:tabs>
        <w:spacing w:line="276" w:lineRule="auto"/>
        <w:ind w:left="1134"/>
        <w:rPr>
          <w:rFonts w:ascii="Arial" w:hAnsi="Arial" w:cs="Arial"/>
          <w:sz w:val="16"/>
          <w:szCs w:val="16"/>
        </w:rPr>
      </w:pPr>
    </w:p>
    <w:p w14:paraId="2A5D3253" w14:textId="77777777" w:rsidR="00BE315C" w:rsidRPr="00D52C0E" w:rsidRDefault="00BE315C" w:rsidP="00D52C0E">
      <w:pPr>
        <w:pStyle w:val="Prrafodelista"/>
        <w:tabs>
          <w:tab w:val="left" w:pos="3828"/>
        </w:tabs>
        <w:spacing w:line="276" w:lineRule="auto"/>
        <w:ind w:left="1134"/>
        <w:rPr>
          <w:rFonts w:ascii="Arial" w:hAnsi="Arial" w:cs="Arial"/>
          <w:sz w:val="16"/>
          <w:szCs w:val="16"/>
        </w:rPr>
      </w:pPr>
    </w:p>
    <w:p w14:paraId="54606F45" w14:textId="77777777" w:rsidR="00BE315C" w:rsidRPr="00400703" w:rsidRDefault="00BE315C" w:rsidP="00400703">
      <w:pPr>
        <w:pStyle w:val="Prrafodelista"/>
        <w:tabs>
          <w:tab w:val="left" w:pos="3828"/>
        </w:tabs>
        <w:spacing w:line="276" w:lineRule="auto"/>
        <w:ind w:left="1134"/>
        <w:rPr>
          <w:rFonts w:ascii="Arial" w:hAnsi="Arial" w:cs="Arial"/>
          <w:sz w:val="16"/>
          <w:szCs w:val="16"/>
        </w:rPr>
      </w:pPr>
      <w:r w:rsidRPr="00400703">
        <w:rPr>
          <w:rFonts w:ascii="Arial" w:hAnsi="Arial" w:cs="Arial"/>
          <w:sz w:val="16"/>
          <w:szCs w:val="16"/>
        </w:rPr>
        <w:t>Interpretes</w:t>
      </w:r>
    </w:p>
    <w:p w14:paraId="12999119" w14:textId="686FB551" w:rsidR="00BE315C" w:rsidRPr="00400703" w:rsidRDefault="00D52C0E" w:rsidP="00400703">
      <w:pPr>
        <w:pStyle w:val="Prrafodelista"/>
        <w:tabs>
          <w:tab w:val="left" w:pos="3828"/>
        </w:tabs>
        <w:spacing w:line="276" w:lineRule="auto"/>
        <w:ind w:left="1134"/>
        <w:rPr>
          <w:rFonts w:ascii="Arial" w:hAnsi="Arial" w:cs="Arial"/>
          <w:sz w:val="16"/>
          <w:szCs w:val="16"/>
        </w:rPr>
      </w:pPr>
      <w:r w:rsidRPr="00400703">
        <w:rPr>
          <w:rFonts w:ascii="Arial" w:hAnsi="Arial" w:cs="Arial"/>
          <w:sz w:val="16"/>
          <w:szCs w:val="16"/>
        </w:rPr>
        <w:t xml:space="preserve">Ana </w:t>
      </w:r>
      <w:proofErr w:type="spellStart"/>
      <w:r w:rsidRPr="00400703">
        <w:rPr>
          <w:rFonts w:ascii="Arial" w:hAnsi="Arial" w:cs="Arial"/>
          <w:sz w:val="16"/>
          <w:szCs w:val="16"/>
        </w:rPr>
        <w:t>Maján</w:t>
      </w:r>
      <w:proofErr w:type="spellEnd"/>
      <w:r w:rsidR="00BE315C" w:rsidRPr="00400703">
        <w:rPr>
          <w:rFonts w:ascii="Arial" w:hAnsi="Arial" w:cs="Arial"/>
          <w:sz w:val="16"/>
          <w:szCs w:val="16"/>
        </w:rPr>
        <w:t xml:space="preserve"> </w:t>
      </w:r>
      <w:r w:rsidR="00BE315C" w:rsidRPr="00400703">
        <w:rPr>
          <w:rFonts w:ascii="Arial" w:hAnsi="Arial" w:cs="Arial"/>
          <w:sz w:val="16"/>
          <w:szCs w:val="16"/>
        </w:rPr>
        <w:tab/>
      </w:r>
      <w:r w:rsidR="00BE315C" w:rsidRPr="00400703">
        <w:rPr>
          <w:rFonts w:ascii="Arial" w:hAnsi="Arial" w:cs="Arial"/>
          <w:sz w:val="16"/>
          <w:szCs w:val="16"/>
        </w:rPr>
        <w:tab/>
      </w:r>
      <w:r w:rsidRPr="00400703">
        <w:rPr>
          <w:rFonts w:ascii="Arial" w:hAnsi="Arial" w:cs="Arial"/>
          <w:sz w:val="16"/>
          <w:szCs w:val="16"/>
        </w:rPr>
        <w:t>Violín</w:t>
      </w:r>
    </w:p>
    <w:p w14:paraId="28601632" w14:textId="253EBA23" w:rsidR="00BE315C" w:rsidRPr="00400703" w:rsidRDefault="00D52C0E" w:rsidP="00400703">
      <w:pPr>
        <w:pStyle w:val="Prrafodelista"/>
        <w:tabs>
          <w:tab w:val="left" w:pos="3828"/>
        </w:tabs>
        <w:spacing w:line="276" w:lineRule="auto"/>
        <w:ind w:left="1134"/>
        <w:rPr>
          <w:rFonts w:ascii="Arial" w:hAnsi="Arial" w:cs="Arial"/>
          <w:sz w:val="16"/>
          <w:szCs w:val="16"/>
        </w:rPr>
      </w:pPr>
      <w:r w:rsidRPr="00400703">
        <w:rPr>
          <w:rFonts w:ascii="Arial" w:hAnsi="Arial" w:cs="Arial"/>
          <w:sz w:val="16"/>
          <w:szCs w:val="16"/>
        </w:rPr>
        <w:t>Julia Gil</w:t>
      </w:r>
      <w:r w:rsidR="00BE315C" w:rsidRPr="00400703">
        <w:rPr>
          <w:rFonts w:ascii="Arial" w:hAnsi="Arial" w:cs="Arial"/>
          <w:sz w:val="16"/>
          <w:szCs w:val="16"/>
        </w:rPr>
        <w:t xml:space="preserve"> </w:t>
      </w:r>
      <w:r w:rsidR="00BE315C" w:rsidRPr="00400703">
        <w:rPr>
          <w:rFonts w:ascii="Arial" w:hAnsi="Arial" w:cs="Arial"/>
          <w:sz w:val="16"/>
          <w:szCs w:val="16"/>
        </w:rPr>
        <w:tab/>
      </w:r>
      <w:r w:rsidR="00BE315C" w:rsidRPr="00400703">
        <w:rPr>
          <w:rFonts w:ascii="Arial" w:hAnsi="Arial" w:cs="Arial"/>
          <w:sz w:val="16"/>
          <w:szCs w:val="16"/>
        </w:rPr>
        <w:tab/>
      </w:r>
      <w:r w:rsidRPr="00400703">
        <w:rPr>
          <w:rFonts w:ascii="Arial" w:hAnsi="Arial" w:cs="Arial"/>
          <w:sz w:val="16"/>
          <w:szCs w:val="16"/>
        </w:rPr>
        <w:t>Violín</w:t>
      </w:r>
    </w:p>
    <w:p w14:paraId="094032CA" w14:textId="46735520" w:rsidR="00BE315C" w:rsidRPr="00400703" w:rsidRDefault="00D52C0E" w:rsidP="00400703">
      <w:pPr>
        <w:pStyle w:val="Prrafodelista"/>
        <w:tabs>
          <w:tab w:val="left" w:pos="3828"/>
        </w:tabs>
        <w:spacing w:line="276" w:lineRule="auto"/>
        <w:ind w:left="1134"/>
        <w:rPr>
          <w:rFonts w:ascii="Arial" w:hAnsi="Arial" w:cs="Arial"/>
          <w:sz w:val="16"/>
          <w:szCs w:val="16"/>
        </w:rPr>
      </w:pPr>
      <w:r w:rsidRPr="00400703">
        <w:rPr>
          <w:rFonts w:ascii="Arial" w:hAnsi="Arial" w:cs="Arial"/>
          <w:sz w:val="16"/>
          <w:szCs w:val="16"/>
        </w:rPr>
        <w:t xml:space="preserve">Juan </w:t>
      </w:r>
      <w:proofErr w:type="spellStart"/>
      <w:r w:rsidRPr="00400703">
        <w:rPr>
          <w:rFonts w:ascii="Arial" w:hAnsi="Arial" w:cs="Arial"/>
          <w:sz w:val="16"/>
          <w:szCs w:val="16"/>
        </w:rPr>
        <w:t>Urdiales</w:t>
      </w:r>
      <w:proofErr w:type="spellEnd"/>
      <w:r w:rsidR="00BE315C" w:rsidRPr="00400703">
        <w:rPr>
          <w:rFonts w:ascii="Arial" w:hAnsi="Arial" w:cs="Arial"/>
          <w:sz w:val="16"/>
          <w:szCs w:val="16"/>
        </w:rPr>
        <w:tab/>
      </w:r>
      <w:r w:rsidRPr="00400703">
        <w:rPr>
          <w:rFonts w:ascii="Arial" w:hAnsi="Arial" w:cs="Arial"/>
          <w:sz w:val="16"/>
          <w:szCs w:val="16"/>
        </w:rPr>
        <w:tab/>
        <w:t>Viola</w:t>
      </w:r>
    </w:p>
    <w:p w14:paraId="7EE932D1" w14:textId="5D4A494A" w:rsidR="00BE315C" w:rsidRPr="00400703" w:rsidRDefault="00946FC9" w:rsidP="00400703">
      <w:pPr>
        <w:pStyle w:val="Prrafodelista"/>
        <w:tabs>
          <w:tab w:val="left" w:pos="3828"/>
        </w:tabs>
        <w:spacing w:line="276" w:lineRule="auto"/>
        <w:ind w:left="1134"/>
        <w:rPr>
          <w:rFonts w:ascii="Arial" w:hAnsi="Arial" w:cs="Arial"/>
          <w:sz w:val="16"/>
          <w:szCs w:val="16"/>
        </w:rPr>
      </w:pPr>
      <w:r w:rsidRPr="00400703">
        <w:rPr>
          <w:rFonts w:ascii="Arial" w:hAnsi="Arial" w:cs="Arial"/>
          <w:sz w:val="16"/>
          <w:szCs w:val="16"/>
        </w:rPr>
        <w:t xml:space="preserve">Javier </w:t>
      </w:r>
      <w:proofErr w:type="spellStart"/>
      <w:r w:rsidRPr="00400703">
        <w:rPr>
          <w:rFonts w:ascii="Arial" w:hAnsi="Arial" w:cs="Arial"/>
          <w:sz w:val="16"/>
          <w:szCs w:val="16"/>
        </w:rPr>
        <w:t>Yera</w:t>
      </w:r>
      <w:proofErr w:type="spellEnd"/>
      <w:r w:rsidR="00BE315C" w:rsidRPr="00400703">
        <w:rPr>
          <w:rFonts w:ascii="Arial" w:hAnsi="Arial" w:cs="Arial"/>
          <w:sz w:val="16"/>
          <w:szCs w:val="16"/>
        </w:rPr>
        <w:tab/>
      </w:r>
      <w:r w:rsidRPr="00400703">
        <w:rPr>
          <w:rFonts w:ascii="Arial" w:hAnsi="Arial" w:cs="Arial"/>
          <w:sz w:val="16"/>
          <w:szCs w:val="16"/>
        </w:rPr>
        <w:tab/>
      </w:r>
      <w:proofErr w:type="spellStart"/>
      <w:r w:rsidR="00D52C0E" w:rsidRPr="00400703">
        <w:rPr>
          <w:rFonts w:ascii="Arial" w:hAnsi="Arial" w:cs="Arial"/>
          <w:sz w:val="16"/>
          <w:szCs w:val="16"/>
        </w:rPr>
        <w:t>Violoncello</w:t>
      </w:r>
      <w:proofErr w:type="spellEnd"/>
    </w:p>
    <w:p w14:paraId="534F680C" w14:textId="77777777" w:rsidR="00BE315C" w:rsidRPr="00400703" w:rsidRDefault="00BE315C" w:rsidP="00400703">
      <w:pPr>
        <w:pStyle w:val="Prrafodelista"/>
        <w:tabs>
          <w:tab w:val="left" w:pos="3828"/>
        </w:tabs>
        <w:spacing w:line="276" w:lineRule="auto"/>
        <w:ind w:left="1134"/>
        <w:rPr>
          <w:rFonts w:ascii="Arial" w:hAnsi="Arial" w:cs="Arial"/>
          <w:sz w:val="16"/>
          <w:szCs w:val="16"/>
        </w:rPr>
      </w:pPr>
    </w:p>
    <w:p w14:paraId="28577265" w14:textId="77777777" w:rsidR="00BE315C" w:rsidRPr="009A09DF" w:rsidRDefault="00BE315C" w:rsidP="00BE315C">
      <w:pPr>
        <w:jc w:val="both"/>
        <w:rPr>
          <w:rFonts w:ascii="Arial" w:hAnsi="Arial" w:cs="Arial"/>
          <w:color w:val="000000" w:themeColor="text1"/>
          <w:sz w:val="20"/>
        </w:rPr>
      </w:pPr>
    </w:p>
    <w:p w14:paraId="179B8E0D" w14:textId="77777777" w:rsidR="00B53C11" w:rsidRPr="009A09DF" w:rsidRDefault="00B53C11" w:rsidP="00471871">
      <w:pPr>
        <w:jc w:val="both"/>
        <w:rPr>
          <w:rFonts w:ascii="Arial" w:hAnsi="Arial" w:cs="Arial"/>
          <w:color w:val="000000" w:themeColor="text1"/>
          <w:sz w:val="20"/>
        </w:rPr>
      </w:pPr>
    </w:p>
    <w:p w14:paraId="10CE8873" w14:textId="77777777" w:rsidR="00DB3F76" w:rsidRPr="009A09DF" w:rsidRDefault="00DB3F76" w:rsidP="00471871">
      <w:pPr>
        <w:jc w:val="both"/>
        <w:rPr>
          <w:rFonts w:ascii="Arial" w:hAnsi="Arial" w:cs="Arial"/>
          <w:color w:val="000000" w:themeColor="text1"/>
          <w:sz w:val="20"/>
        </w:rPr>
      </w:pPr>
    </w:p>
    <w:p w14:paraId="096554F0" w14:textId="63F8B6B8" w:rsidR="00646A2F" w:rsidRPr="009A09DF" w:rsidRDefault="00314595" w:rsidP="00314595">
      <w:pPr>
        <w:jc w:val="both"/>
        <w:outlineLvl w:val="0"/>
        <w:rPr>
          <w:rFonts w:ascii="Arial" w:hAnsi="Arial" w:cs="Arial"/>
          <w:b/>
          <w:color w:val="000000" w:themeColor="text1"/>
          <w:sz w:val="20"/>
        </w:rPr>
      </w:pPr>
      <w:r>
        <w:rPr>
          <w:rFonts w:ascii="Arial" w:hAnsi="Arial" w:cs="Arial"/>
          <w:b/>
          <w:color w:val="000000" w:themeColor="text1"/>
          <w:sz w:val="20"/>
        </w:rPr>
        <w:t>IC</w:t>
      </w:r>
      <w:r w:rsidR="003905DD" w:rsidRPr="009A09DF">
        <w:rPr>
          <w:rFonts w:ascii="Arial" w:hAnsi="Arial" w:cs="Arial"/>
          <w:b/>
          <w:color w:val="000000" w:themeColor="text1"/>
          <w:sz w:val="20"/>
        </w:rPr>
        <w:t xml:space="preserve"> 6</w:t>
      </w:r>
    </w:p>
    <w:p w14:paraId="31B5C7A5" w14:textId="77777777" w:rsidR="00471871" w:rsidRDefault="00471871" w:rsidP="00314595">
      <w:pPr>
        <w:jc w:val="both"/>
        <w:outlineLvl w:val="0"/>
        <w:rPr>
          <w:rFonts w:ascii="Arial" w:hAnsi="Arial" w:cs="Arial"/>
          <w:color w:val="000000" w:themeColor="text1"/>
          <w:sz w:val="20"/>
        </w:rPr>
      </w:pPr>
      <w:r w:rsidRPr="009A09DF">
        <w:rPr>
          <w:rFonts w:ascii="Arial" w:hAnsi="Arial" w:cs="Arial"/>
          <w:color w:val="000000" w:themeColor="text1"/>
          <w:sz w:val="20"/>
        </w:rPr>
        <w:t>Taller de construcción con padres e hijos</w:t>
      </w:r>
    </w:p>
    <w:p w14:paraId="7392A9F5" w14:textId="77777777" w:rsidR="00D01266" w:rsidRDefault="00D01266" w:rsidP="00471871">
      <w:pPr>
        <w:jc w:val="both"/>
        <w:rPr>
          <w:rFonts w:ascii="Arial" w:hAnsi="Arial" w:cs="Arial"/>
          <w:color w:val="000000" w:themeColor="text1"/>
          <w:sz w:val="20"/>
        </w:rPr>
      </w:pPr>
    </w:p>
    <w:p w14:paraId="5C8F026E" w14:textId="200F9A1C" w:rsidR="00D01266" w:rsidRDefault="00D01266" w:rsidP="00314595">
      <w:pPr>
        <w:jc w:val="both"/>
        <w:outlineLvl w:val="0"/>
        <w:rPr>
          <w:rFonts w:ascii="Arial" w:hAnsi="Arial" w:cs="Arial"/>
          <w:color w:val="000000" w:themeColor="text1"/>
          <w:sz w:val="20"/>
        </w:rPr>
      </w:pPr>
      <w:r>
        <w:rPr>
          <w:rFonts w:ascii="Arial" w:hAnsi="Arial" w:cs="Arial"/>
          <w:color w:val="000000" w:themeColor="text1"/>
          <w:sz w:val="20"/>
        </w:rPr>
        <w:t xml:space="preserve">El deseo es la implicación familiar y la celebración de un evento festivo y popular. </w:t>
      </w:r>
    </w:p>
    <w:p w14:paraId="6159C167" w14:textId="77777777" w:rsidR="00D01266" w:rsidRDefault="00D01266" w:rsidP="00471871">
      <w:pPr>
        <w:jc w:val="both"/>
        <w:rPr>
          <w:rFonts w:ascii="Arial" w:hAnsi="Arial" w:cs="Arial"/>
          <w:color w:val="000000" w:themeColor="text1"/>
          <w:sz w:val="20"/>
        </w:rPr>
      </w:pPr>
    </w:p>
    <w:p w14:paraId="2A46BEDF" w14:textId="43D1080C" w:rsidR="00D01266" w:rsidRPr="00D01266" w:rsidRDefault="00D01266" w:rsidP="00D01266">
      <w:pPr>
        <w:jc w:val="both"/>
        <w:rPr>
          <w:rFonts w:ascii="Arial" w:hAnsi="Arial" w:cs="Arial"/>
          <w:color w:val="000000" w:themeColor="text1"/>
          <w:sz w:val="20"/>
        </w:rPr>
      </w:pPr>
      <w:r>
        <w:rPr>
          <w:rFonts w:ascii="Arial" w:hAnsi="Arial" w:cs="Arial"/>
          <w:color w:val="000000" w:themeColor="text1"/>
          <w:sz w:val="20"/>
        </w:rPr>
        <w:t>El contenido del taller será</w:t>
      </w:r>
      <w:r w:rsidRPr="00D01266">
        <w:rPr>
          <w:rFonts w:ascii="Arial" w:hAnsi="Arial" w:cs="Arial"/>
          <w:color w:val="000000" w:themeColor="text1"/>
          <w:sz w:val="20"/>
        </w:rPr>
        <w:t xml:space="preserve"> </w:t>
      </w:r>
      <w:r>
        <w:rPr>
          <w:rFonts w:ascii="Arial" w:hAnsi="Arial" w:cs="Arial"/>
          <w:color w:val="000000" w:themeColor="text1"/>
          <w:sz w:val="20"/>
        </w:rPr>
        <w:t>un</w:t>
      </w:r>
      <w:r w:rsidRPr="00D01266">
        <w:rPr>
          <w:rFonts w:ascii="Arial" w:hAnsi="Arial" w:cs="Arial"/>
          <w:color w:val="000000" w:themeColor="text1"/>
          <w:sz w:val="20"/>
        </w:rPr>
        <w:t xml:space="preserve"> Concurso de Albañilería</w:t>
      </w:r>
      <w:r>
        <w:rPr>
          <w:rFonts w:ascii="Arial" w:hAnsi="Arial" w:cs="Arial"/>
          <w:color w:val="000000" w:themeColor="text1"/>
          <w:sz w:val="20"/>
        </w:rPr>
        <w:t>.</w:t>
      </w:r>
    </w:p>
    <w:p w14:paraId="01CF3975" w14:textId="0AF7C5B6" w:rsidR="00D01266" w:rsidRPr="00D01266" w:rsidRDefault="00D01266" w:rsidP="00D01266">
      <w:pPr>
        <w:jc w:val="both"/>
        <w:rPr>
          <w:rFonts w:ascii="Arial" w:hAnsi="Arial" w:cs="Arial"/>
          <w:color w:val="000000" w:themeColor="text1"/>
          <w:sz w:val="20"/>
        </w:rPr>
      </w:pPr>
      <w:r w:rsidRPr="00D01266">
        <w:rPr>
          <w:rFonts w:ascii="Arial" w:hAnsi="Arial" w:cs="Arial"/>
          <w:color w:val="000000" w:themeColor="text1"/>
          <w:sz w:val="20"/>
        </w:rPr>
        <w:t>La prueba consiste en una competición entre equipos de trabajo compuestos por dos personas, que</w:t>
      </w:r>
    </w:p>
    <w:p w14:paraId="5FB8F5E0" w14:textId="6D79C54A" w:rsidR="00D01266" w:rsidRPr="00D01266" w:rsidRDefault="00D01266" w:rsidP="00D01266">
      <w:pPr>
        <w:jc w:val="both"/>
        <w:rPr>
          <w:rFonts w:ascii="Arial" w:hAnsi="Arial" w:cs="Arial"/>
          <w:color w:val="000000" w:themeColor="text1"/>
          <w:sz w:val="20"/>
        </w:rPr>
      </w:pPr>
      <w:r w:rsidRPr="00D01266">
        <w:rPr>
          <w:rFonts w:ascii="Arial" w:hAnsi="Arial" w:cs="Arial"/>
          <w:color w:val="000000" w:themeColor="text1"/>
          <w:sz w:val="20"/>
        </w:rPr>
        <w:t>ejercerán las funciones de oficial y peón. No hay límites de edad para el papel d</w:t>
      </w:r>
      <w:r>
        <w:rPr>
          <w:rFonts w:ascii="Arial" w:hAnsi="Arial" w:cs="Arial"/>
          <w:color w:val="000000" w:themeColor="text1"/>
          <w:sz w:val="20"/>
        </w:rPr>
        <w:t>e oficial, mientras que</w:t>
      </w:r>
    </w:p>
    <w:p w14:paraId="55BD8767" w14:textId="77777777" w:rsidR="00D01266" w:rsidRPr="00D01266" w:rsidRDefault="00D01266" w:rsidP="00D01266">
      <w:pPr>
        <w:jc w:val="both"/>
        <w:rPr>
          <w:rFonts w:ascii="Arial" w:hAnsi="Arial" w:cs="Arial"/>
          <w:color w:val="000000" w:themeColor="text1"/>
          <w:sz w:val="20"/>
        </w:rPr>
      </w:pPr>
      <w:r w:rsidRPr="00D01266">
        <w:rPr>
          <w:rFonts w:ascii="Arial" w:hAnsi="Arial" w:cs="Arial"/>
          <w:color w:val="000000" w:themeColor="text1"/>
          <w:sz w:val="20"/>
        </w:rPr>
        <w:t>el peón no deberá tener más de 16 años.</w:t>
      </w:r>
    </w:p>
    <w:p w14:paraId="3B0B4DFC" w14:textId="24883DEB" w:rsidR="00D01266" w:rsidRPr="00D01266" w:rsidRDefault="00D01266" w:rsidP="00D01266">
      <w:pPr>
        <w:jc w:val="both"/>
        <w:rPr>
          <w:rFonts w:ascii="Arial" w:hAnsi="Arial" w:cs="Arial"/>
          <w:color w:val="000000" w:themeColor="text1"/>
          <w:sz w:val="20"/>
        </w:rPr>
      </w:pPr>
      <w:r w:rsidRPr="00D01266">
        <w:rPr>
          <w:rFonts w:ascii="Arial" w:hAnsi="Arial" w:cs="Arial"/>
          <w:color w:val="000000" w:themeColor="text1"/>
          <w:sz w:val="20"/>
        </w:rPr>
        <w:t>El tema del Concurso será la construcción de una pieza de ladrillos, que permita juzgar la habilidad de</w:t>
      </w:r>
      <w:r>
        <w:rPr>
          <w:rFonts w:ascii="Arial" w:hAnsi="Arial" w:cs="Arial"/>
          <w:color w:val="000000" w:themeColor="text1"/>
          <w:sz w:val="20"/>
        </w:rPr>
        <w:t xml:space="preserve"> los equipos</w:t>
      </w:r>
    </w:p>
    <w:p w14:paraId="40EF0816" w14:textId="305F7F59" w:rsidR="00FA7F04" w:rsidRDefault="00D01266" w:rsidP="00D01266">
      <w:pPr>
        <w:jc w:val="both"/>
        <w:rPr>
          <w:rFonts w:ascii="Arial" w:hAnsi="Arial" w:cs="Arial"/>
          <w:color w:val="000000" w:themeColor="text1"/>
          <w:sz w:val="20"/>
        </w:rPr>
      </w:pPr>
      <w:r w:rsidRPr="00D01266">
        <w:rPr>
          <w:rFonts w:ascii="Arial" w:hAnsi="Arial" w:cs="Arial"/>
          <w:color w:val="000000" w:themeColor="text1"/>
          <w:sz w:val="20"/>
        </w:rPr>
        <w:t>La Comisión Organizadora, tras elegir el tema, preparará un plano acotado y</w:t>
      </w:r>
      <w:r>
        <w:rPr>
          <w:rFonts w:ascii="Arial" w:hAnsi="Arial" w:cs="Arial"/>
          <w:color w:val="000000" w:themeColor="text1"/>
          <w:sz w:val="20"/>
        </w:rPr>
        <w:t xml:space="preserve"> distribuirá los materiales</w:t>
      </w:r>
    </w:p>
    <w:p w14:paraId="674C8623" w14:textId="77777777" w:rsidR="00D01266" w:rsidRDefault="00D01266" w:rsidP="00D01266">
      <w:pPr>
        <w:jc w:val="both"/>
        <w:rPr>
          <w:rFonts w:ascii="Arial" w:hAnsi="Arial" w:cs="Arial"/>
          <w:color w:val="000000" w:themeColor="text1"/>
          <w:sz w:val="20"/>
        </w:rPr>
      </w:pPr>
    </w:p>
    <w:p w14:paraId="7DC2EA11" w14:textId="77777777" w:rsidR="00D01266" w:rsidRPr="009A09DF" w:rsidRDefault="00D01266" w:rsidP="00D01266">
      <w:pPr>
        <w:jc w:val="both"/>
        <w:rPr>
          <w:rFonts w:ascii="Arial" w:hAnsi="Arial" w:cs="Arial"/>
          <w:color w:val="000000" w:themeColor="text1"/>
          <w:sz w:val="20"/>
        </w:rPr>
      </w:pPr>
    </w:p>
    <w:p w14:paraId="14B6DF25" w14:textId="5C9D5F19" w:rsidR="00960DCD" w:rsidRPr="00D01266" w:rsidRDefault="00D01266" w:rsidP="00314595">
      <w:pPr>
        <w:jc w:val="both"/>
        <w:outlineLvl w:val="0"/>
        <w:rPr>
          <w:rFonts w:ascii="Arial" w:hAnsi="Arial" w:cs="Arial"/>
          <w:color w:val="000000" w:themeColor="text1"/>
          <w:sz w:val="20"/>
        </w:rPr>
      </w:pPr>
      <w:r>
        <w:rPr>
          <w:rFonts w:ascii="Arial" w:hAnsi="Arial" w:cs="Arial"/>
          <w:color w:val="000000" w:themeColor="text1"/>
          <w:sz w:val="20"/>
        </w:rPr>
        <w:t>Lugar: Ciudadela de Pamplona</w:t>
      </w:r>
      <w:r w:rsidR="00B4581A">
        <w:rPr>
          <w:rFonts w:ascii="Arial" w:hAnsi="Arial" w:cs="Arial"/>
          <w:color w:val="000000" w:themeColor="text1"/>
          <w:sz w:val="20"/>
        </w:rPr>
        <w:t>,</w:t>
      </w:r>
      <w:r w:rsidR="0021335F" w:rsidRPr="009A09DF">
        <w:rPr>
          <w:rFonts w:ascii="Arial" w:hAnsi="Arial" w:cs="Arial"/>
          <w:color w:val="000000" w:themeColor="text1"/>
          <w:sz w:val="20"/>
        </w:rPr>
        <w:t xml:space="preserve"> </w:t>
      </w:r>
      <w:r w:rsidR="00B4581A">
        <w:rPr>
          <w:rFonts w:ascii="Arial" w:hAnsi="Arial" w:cs="Arial"/>
          <w:color w:val="000000" w:themeColor="text1"/>
          <w:sz w:val="20"/>
        </w:rPr>
        <w:t>21</w:t>
      </w:r>
      <w:r w:rsidRPr="00D01266">
        <w:rPr>
          <w:rFonts w:ascii="Arial" w:hAnsi="Arial" w:cs="Arial"/>
          <w:color w:val="000000" w:themeColor="text1"/>
          <w:sz w:val="20"/>
        </w:rPr>
        <w:t xml:space="preserve"> de </w:t>
      </w:r>
      <w:r w:rsidR="0021335F" w:rsidRPr="00D01266">
        <w:rPr>
          <w:rFonts w:ascii="Arial" w:hAnsi="Arial" w:cs="Arial"/>
          <w:color w:val="000000" w:themeColor="text1"/>
          <w:sz w:val="20"/>
        </w:rPr>
        <w:t>mayo</w:t>
      </w:r>
      <w:r w:rsidRPr="00D01266">
        <w:rPr>
          <w:rFonts w:ascii="Arial" w:hAnsi="Arial" w:cs="Arial"/>
          <w:color w:val="000000" w:themeColor="text1"/>
          <w:sz w:val="20"/>
        </w:rPr>
        <w:t xml:space="preserve"> de 10 a 16 horas</w:t>
      </w:r>
    </w:p>
    <w:p w14:paraId="2D7D7E9C" w14:textId="77777777" w:rsidR="00960DCD" w:rsidRDefault="00960DCD" w:rsidP="00471871">
      <w:pPr>
        <w:jc w:val="both"/>
        <w:rPr>
          <w:rFonts w:ascii="Arial" w:hAnsi="Arial" w:cs="Arial"/>
          <w:color w:val="000000" w:themeColor="text1"/>
          <w:sz w:val="20"/>
        </w:rPr>
      </w:pPr>
    </w:p>
    <w:p w14:paraId="1B04D227" w14:textId="77777777" w:rsidR="00D01266" w:rsidRPr="009A09DF" w:rsidRDefault="00D01266" w:rsidP="00471871">
      <w:pPr>
        <w:jc w:val="both"/>
        <w:rPr>
          <w:rFonts w:ascii="Arial" w:hAnsi="Arial" w:cs="Arial"/>
          <w:color w:val="000000" w:themeColor="text1"/>
          <w:sz w:val="20"/>
        </w:rPr>
      </w:pPr>
    </w:p>
    <w:p w14:paraId="402EA001" w14:textId="602CC59D" w:rsidR="003905DD" w:rsidRPr="009A09DF" w:rsidRDefault="00314595" w:rsidP="00314595">
      <w:pPr>
        <w:jc w:val="both"/>
        <w:outlineLvl w:val="0"/>
        <w:rPr>
          <w:rFonts w:ascii="Arial" w:hAnsi="Arial" w:cs="Arial"/>
          <w:b/>
          <w:color w:val="000000" w:themeColor="text1"/>
          <w:sz w:val="20"/>
        </w:rPr>
      </w:pPr>
      <w:r>
        <w:rPr>
          <w:rFonts w:ascii="Arial" w:hAnsi="Arial" w:cs="Arial"/>
          <w:b/>
          <w:color w:val="000000" w:themeColor="text1"/>
          <w:sz w:val="20"/>
        </w:rPr>
        <w:t>IC</w:t>
      </w:r>
      <w:r w:rsidR="003905DD" w:rsidRPr="009A09DF">
        <w:rPr>
          <w:rFonts w:ascii="Arial" w:hAnsi="Arial" w:cs="Arial"/>
          <w:b/>
          <w:color w:val="000000" w:themeColor="text1"/>
          <w:sz w:val="20"/>
        </w:rPr>
        <w:t xml:space="preserve"> 7</w:t>
      </w:r>
    </w:p>
    <w:p w14:paraId="25B8C0A9" w14:textId="77777777" w:rsidR="00471871" w:rsidRPr="009A09DF" w:rsidRDefault="00471871" w:rsidP="00314595">
      <w:pPr>
        <w:jc w:val="both"/>
        <w:outlineLvl w:val="0"/>
        <w:rPr>
          <w:rFonts w:ascii="Arial" w:hAnsi="Arial" w:cs="Arial"/>
          <w:color w:val="000000" w:themeColor="text1"/>
          <w:sz w:val="20"/>
        </w:rPr>
      </w:pPr>
      <w:r w:rsidRPr="009A09DF">
        <w:rPr>
          <w:rFonts w:ascii="Arial" w:hAnsi="Arial" w:cs="Arial"/>
          <w:color w:val="000000" w:themeColor="text1"/>
          <w:sz w:val="20"/>
        </w:rPr>
        <w:t>Taller de arquitectura infantil (Lego)</w:t>
      </w:r>
    </w:p>
    <w:p w14:paraId="1E396E52" w14:textId="17734F7D" w:rsidR="00960DCD" w:rsidRDefault="00960DCD" w:rsidP="00960DCD">
      <w:pPr>
        <w:jc w:val="both"/>
        <w:rPr>
          <w:rFonts w:ascii="Arial" w:hAnsi="Arial" w:cs="Arial"/>
          <w:color w:val="000000" w:themeColor="text1"/>
          <w:sz w:val="20"/>
        </w:rPr>
      </w:pPr>
    </w:p>
    <w:p w14:paraId="3DBD1C91" w14:textId="07AF4D55" w:rsidR="00D01266" w:rsidRDefault="00D01266" w:rsidP="00960DCD">
      <w:pPr>
        <w:jc w:val="both"/>
        <w:rPr>
          <w:rFonts w:ascii="Arial" w:hAnsi="Arial" w:cs="Arial"/>
          <w:color w:val="000000" w:themeColor="text1"/>
          <w:sz w:val="20"/>
        </w:rPr>
      </w:pPr>
      <w:r>
        <w:rPr>
          <w:rFonts w:ascii="Arial" w:hAnsi="Arial" w:cs="Arial"/>
          <w:color w:val="000000" w:themeColor="text1"/>
          <w:sz w:val="20"/>
        </w:rPr>
        <w:t xml:space="preserve">Se propondrá la realización con piezas de </w:t>
      </w:r>
      <w:r w:rsidR="001E79D0">
        <w:rPr>
          <w:rFonts w:ascii="Arial" w:hAnsi="Arial" w:cs="Arial"/>
          <w:color w:val="000000" w:themeColor="text1"/>
          <w:sz w:val="20"/>
        </w:rPr>
        <w:t>Lego de un</w:t>
      </w:r>
      <w:r>
        <w:rPr>
          <w:rFonts w:ascii="Arial" w:hAnsi="Arial" w:cs="Arial"/>
          <w:color w:val="000000" w:themeColor="text1"/>
          <w:sz w:val="20"/>
        </w:rPr>
        <w:t xml:space="preserve"> edificio emblemático de Pamplona.</w:t>
      </w:r>
    </w:p>
    <w:p w14:paraId="311B20E8" w14:textId="55825A1C" w:rsidR="00D01266" w:rsidRDefault="00D01266" w:rsidP="00960DCD">
      <w:pPr>
        <w:jc w:val="both"/>
        <w:rPr>
          <w:rFonts w:ascii="Arial" w:hAnsi="Arial" w:cs="Arial"/>
          <w:color w:val="000000" w:themeColor="text1"/>
          <w:sz w:val="20"/>
        </w:rPr>
      </w:pPr>
      <w:r>
        <w:rPr>
          <w:rFonts w:ascii="Arial" w:hAnsi="Arial" w:cs="Arial"/>
          <w:color w:val="000000" w:themeColor="text1"/>
          <w:sz w:val="20"/>
        </w:rPr>
        <w:t>Los equipos tendrán de 2 a cuatro miembros.</w:t>
      </w:r>
    </w:p>
    <w:p w14:paraId="50F4198E" w14:textId="77777777" w:rsidR="00D01266" w:rsidRDefault="00D01266" w:rsidP="00960DCD">
      <w:pPr>
        <w:jc w:val="both"/>
        <w:rPr>
          <w:rFonts w:ascii="Arial" w:hAnsi="Arial" w:cs="Arial"/>
          <w:color w:val="000000" w:themeColor="text1"/>
          <w:sz w:val="20"/>
        </w:rPr>
      </w:pPr>
    </w:p>
    <w:p w14:paraId="76EFC976" w14:textId="43121CE2" w:rsidR="00D01266" w:rsidRDefault="00D01266" w:rsidP="00960DCD">
      <w:pPr>
        <w:jc w:val="both"/>
        <w:rPr>
          <w:rFonts w:ascii="Arial" w:hAnsi="Arial" w:cs="Arial"/>
          <w:color w:val="000000" w:themeColor="text1"/>
          <w:sz w:val="20"/>
        </w:rPr>
      </w:pPr>
      <w:r>
        <w:rPr>
          <w:rFonts w:ascii="Arial" w:hAnsi="Arial" w:cs="Arial"/>
          <w:color w:val="000000" w:themeColor="text1"/>
          <w:sz w:val="20"/>
        </w:rPr>
        <w:t>Habrá dos categorías:</w:t>
      </w:r>
    </w:p>
    <w:p w14:paraId="28EAD781" w14:textId="77777777" w:rsidR="00D01266" w:rsidRDefault="00D01266" w:rsidP="00960DCD">
      <w:pPr>
        <w:jc w:val="both"/>
        <w:rPr>
          <w:rFonts w:ascii="Arial" w:hAnsi="Arial" w:cs="Arial"/>
          <w:color w:val="000000" w:themeColor="text1"/>
          <w:sz w:val="20"/>
        </w:rPr>
      </w:pPr>
    </w:p>
    <w:p w14:paraId="62307905" w14:textId="615381D0" w:rsidR="00D01266" w:rsidRDefault="00D01266" w:rsidP="00960DCD">
      <w:pPr>
        <w:jc w:val="both"/>
        <w:rPr>
          <w:rFonts w:ascii="Arial" w:hAnsi="Arial" w:cs="Arial"/>
          <w:color w:val="000000" w:themeColor="text1"/>
          <w:sz w:val="20"/>
        </w:rPr>
      </w:pPr>
      <w:r>
        <w:rPr>
          <w:rFonts w:ascii="Arial" w:hAnsi="Arial" w:cs="Arial"/>
          <w:color w:val="000000" w:themeColor="text1"/>
          <w:sz w:val="20"/>
        </w:rPr>
        <w:t>6-9 años</w:t>
      </w:r>
    </w:p>
    <w:p w14:paraId="1D1C4A1A" w14:textId="5BA7F582" w:rsidR="00D01266" w:rsidRDefault="00D01266" w:rsidP="00960DCD">
      <w:pPr>
        <w:jc w:val="both"/>
        <w:rPr>
          <w:rFonts w:ascii="Arial" w:hAnsi="Arial" w:cs="Arial"/>
          <w:color w:val="000000" w:themeColor="text1"/>
          <w:sz w:val="20"/>
        </w:rPr>
      </w:pPr>
      <w:r>
        <w:rPr>
          <w:rFonts w:ascii="Arial" w:hAnsi="Arial" w:cs="Arial"/>
          <w:color w:val="000000" w:themeColor="text1"/>
          <w:sz w:val="20"/>
        </w:rPr>
        <w:t>10-14 años</w:t>
      </w:r>
    </w:p>
    <w:p w14:paraId="1AFDBC52" w14:textId="77777777" w:rsidR="00D01266" w:rsidRDefault="00D01266" w:rsidP="00960DCD">
      <w:pPr>
        <w:jc w:val="both"/>
        <w:rPr>
          <w:rFonts w:ascii="Arial" w:hAnsi="Arial" w:cs="Arial"/>
          <w:color w:val="000000" w:themeColor="text1"/>
          <w:sz w:val="20"/>
        </w:rPr>
      </w:pPr>
    </w:p>
    <w:p w14:paraId="26689476" w14:textId="7E661DF4" w:rsidR="00D01266" w:rsidRDefault="00D01266" w:rsidP="00960DCD">
      <w:pPr>
        <w:jc w:val="both"/>
        <w:rPr>
          <w:rFonts w:ascii="Arial" w:hAnsi="Arial" w:cs="Arial"/>
          <w:color w:val="000000" w:themeColor="text1"/>
          <w:sz w:val="20"/>
        </w:rPr>
      </w:pPr>
      <w:r>
        <w:rPr>
          <w:rFonts w:ascii="Arial" w:hAnsi="Arial" w:cs="Arial"/>
          <w:color w:val="000000" w:themeColor="text1"/>
          <w:sz w:val="20"/>
        </w:rPr>
        <w:t>Previamente habrá una presentación-exhibición de uso de Lego por parte de un grupo de expertos de Navarra</w:t>
      </w:r>
    </w:p>
    <w:p w14:paraId="2E98125A" w14:textId="77777777" w:rsidR="00D01266" w:rsidRPr="009A09DF" w:rsidRDefault="00D01266" w:rsidP="00960DCD">
      <w:pPr>
        <w:jc w:val="both"/>
        <w:rPr>
          <w:rFonts w:ascii="Arial" w:hAnsi="Arial" w:cs="Arial"/>
          <w:color w:val="000000" w:themeColor="text1"/>
          <w:sz w:val="20"/>
        </w:rPr>
      </w:pPr>
    </w:p>
    <w:p w14:paraId="554FBB56" w14:textId="4C55840A" w:rsidR="00D01266" w:rsidRPr="00D01266" w:rsidRDefault="00D01266" w:rsidP="00314595">
      <w:pPr>
        <w:jc w:val="both"/>
        <w:outlineLvl w:val="0"/>
        <w:rPr>
          <w:rFonts w:ascii="Arial" w:hAnsi="Arial" w:cs="Arial"/>
          <w:color w:val="000000" w:themeColor="text1"/>
          <w:sz w:val="20"/>
        </w:rPr>
      </w:pPr>
      <w:r>
        <w:rPr>
          <w:rFonts w:ascii="Arial" w:hAnsi="Arial" w:cs="Arial"/>
          <w:color w:val="000000" w:themeColor="text1"/>
          <w:sz w:val="20"/>
        </w:rPr>
        <w:t>Lugar: Talleres del Palacio del Condestable</w:t>
      </w:r>
      <w:r w:rsidR="00E90A4B">
        <w:rPr>
          <w:rFonts w:ascii="Arial" w:hAnsi="Arial" w:cs="Arial"/>
          <w:color w:val="000000" w:themeColor="text1"/>
          <w:sz w:val="20"/>
        </w:rPr>
        <w:t xml:space="preserve">, </w:t>
      </w:r>
      <w:r w:rsidRPr="00D01266">
        <w:rPr>
          <w:rFonts w:ascii="Arial" w:hAnsi="Arial" w:cs="Arial"/>
          <w:color w:val="000000" w:themeColor="text1"/>
          <w:sz w:val="20"/>
        </w:rPr>
        <w:t>2</w:t>
      </w:r>
      <w:r>
        <w:rPr>
          <w:rFonts w:ascii="Arial" w:hAnsi="Arial" w:cs="Arial"/>
          <w:color w:val="000000" w:themeColor="text1"/>
          <w:sz w:val="20"/>
        </w:rPr>
        <w:t>7</w:t>
      </w:r>
      <w:r w:rsidRPr="00D01266">
        <w:rPr>
          <w:rFonts w:ascii="Arial" w:hAnsi="Arial" w:cs="Arial"/>
          <w:color w:val="000000" w:themeColor="text1"/>
          <w:sz w:val="20"/>
        </w:rPr>
        <w:t xml:space="preserve"> de mayo de 10 a 1</w:t>
      </w:r>
      <w:r>
        <w:rPr>
          <w:rFonts w:ascii="Arial" w:hAnsi="Arial" w:cs="Arial"/>
          <w:color w:val="000000" w:themeColor="text1"/>
          <w:sz w:val="20"/>
        </w:rPr>
        <w:t>3</w:t>
      </w:r>
      <w:r w:rsidRPr="00D01266">
        <w:rPr>
          <w:rFonts w:ascii="Arial" w:hAnsi="Arial" w:cs="Arial"/>
          <w:color w:val="000000" w:themeColor="text1"/>
          <w:sz w:val="20"/>
        </w:rPr>
        <w:t xml:space="preserve"> horas</w:t>
      </w:r>
    </w:p>
    <w:p w14:paraId="7696FD32" w14:textId="77777777" w:rsidR="00960DCD" w:rsidRDefault="00960DCD" w:rsidP="00471871">
      <w:pPr>
        <w:jc w:val="both"/>
        <w:rPr>
          <w:rFonts w:ascii="Arial" w:hAnsi="Arial" w:cs="Arial"/>
          <w:color w:val="000000" w:themeColor="text1"/>
          <w:sz w:val="20"/>
        </w:rPr>
      </w:pPr>
    </w:p>
    <w:p w14:paraId="6ED2A376" w14:textId="77777777" w:rsidR="00D01266" w:rsidRPr="009A09DF" w:rsidRDefault="00D01266" w:rsidP="00471871">
      <w:pPr>
        <w:jc w:val="both"/>
        <w:rPr>
          <w:rFonts w:ascii="Arial" w:hAnsi="Arial" w:cs="Arial"/>
          <w:color w:val="000000" w:themeColor="text1"/>
          <w:sz w:val="20"/>
        </w:rPr>
      </w:pPr>
    </w:p>
    <w:p w14:paraId="6AD49A15" w14:textId="6CFA24FB" w:rsidR="003905DD" w:rsidRPr="009A09DF" w:rsidRDefault="00314595" w:rsidP="00314595">
      <w:pPr>
        <w:jc w:val="both"/>
        <w:outlineLvl w:val="0"/>
        <w:rPr>
          <w:rFonts w:ascii="Arial" w:hAnsi="Arial" w:cs="Arial"/>
          <w:b/>
          <w:color w:val="000000" w:themeColor="text1"/>
          <w:sz w:val="20"/>
        </w:rPr>
      </w:pPr>
      <w:r>
        <w:rPr>
          <w:rFonts w:ascii="Arial" w:hAnsi="Arial" w:cs="Arial"/>
          <w:b/>
          <w:color w:val="000000" w:themeColor="text1"/>
          <w:sz w:val="20"/>
        </w:rPr>
        <w:t>IC</w:t>
      </w:r>
      <w:r w:rsidR="003905DD" w:rsidRPr="009A09DF">
        <w:rPr>
          <w:rFonts w:ascii="Arial" w:hAnsi="Arial" w:cs="Arial"/>
          <w:b/>
          <w:color w:val="000000" w:themeColor="text1"/>
          <w:sz w:val="20"/>
        </w:rPr>
        <w:t xml:space="preserve"> 8</w:t>
      </w:r>
    </w:p>
    <w:p w14:paraId="3BC3E451" w14:textId="02E3E436" w:rsidR="00471871" w:rsidRPr="009A09DF" w:rsidRDefault="00471871" w:rsidP="00314595">
      <w:pPr>
        <w:jc w:val="both"/>
        <w:outlineLvl w:val="0"/>
        <w:rPr>
          <w:rFonts w:ascii="Arial" w:hAnsi="Arial" w:cs="Arial"/>
          <w:color w:val="000000" w:themeColor="text1"/>
          <w:sz w:val="20"/>
        </w:rPr>
      </w:pPr>
      <w:r w:rsidRPr="009A09DF">
        <w:rPr>
          <w:rFonts w:ascii="Arial" w:hAnsi="Arial" w:cs="Arial"/>
          <w:color w:val="000000" w:themeColor="text1"/>
          <w:sz w:val="20"/>
        </w:rPr>
        <w:t>Conferencias sobre el patrimonio arquitectónico de países de Latinoamérica</w:t>
      </w:r>
    </w:p>
    <w:p w14:paraId="4A7A6813" w14:textId="2EE06216" w:rsidR="00A4713E" w:rsidRPr="009A09DF" w:rsidRDefault="00A4713E" w:rsidP="00471871">
      <w:pPr>
        <w:jc w:val="both"/>
        <w:rPr>
          <w:rFonts w:ascii="Arial" w:hAnsi="Arial" w:cs="Arial"/>
          <w:color w:val="000000" w:themeColor="text1"/>
          <w:sz w:val="20"/>
        </w:rPr>
      </w:pPr>
      <w:r w:rsidRPr="009A09DF">
        <w:rPr>
          <w:rFonts w:ascii="Arial" w:hAnsi="Arial" w:cs="Arial"/>
          <w:color w:val="000000" w:themeColor="text1"/>
          <w:sz w:val="20"/>
        </w:rPr>
        <w:t>4</w:t>
      </w:r>
      <w:r w:rsidR="00960DCD" w:rsidRPr="009A09DF">
        <w:rPr>
          <w:rFonts w:ascii="Arial" w:hAnsi="Arial" w:cs="Arial"/>
          <w:color w:val="000000" w:themeColor="text1"/>
          <w:sz w:val="20"/>
        </w:rPr>
        <w:t xml:space="preserve"> conferencias </w:t>
      </w:r>
    </w:p>
    <w:p w14:paraId="5FB908B9" w14:textId="77777777" w:rsidR="00A4713E" w:rsidRPr="009A09DF" w:rsidRDefault="00A4713E" w:rsidP="00471871">
      <w:pPr>
        <w:jc w:val="both"/>
        <w:rPr>
          <w:rFonts w:ascii="Arial" w:hAnsi="Arial" w:cs="Arial"/>
          <w:color w:val="000000" w:themeColor="text1"/>
          <w:sz w:val="20"/>
        </w:rPr>
      </w:pPr>
    </w:p>
    <w:p w14:paraId="4A984F7F" w14:textId="1DCBD865" w:rsidR="00ED4F6F" w:rsidRPr="00123B25" w:rsidRDefault="00A4713E" w:rsidP="00ED4F6F">
      <w:pPr>
        <w:ind w:left="567"/>
        <w:jc w:val="both"/>
        <w:rPr>
          <w:rFonts w:ascii="Arial" w:hAnsi="Arial" w:cs="Arial"/>
          <w:color w:val="000000" w:themeColor="text1"/>
          <w:szCs w:val="18"/>
        </w:rPr>
      </w:pPr>
      <w:r w:rsidRPr="00123B25">
        <w:rPr>
          <w:rFonts w:ascii="Arial" w:hAnsi="Arial" w:cs="Arial"/>
          <w:color w:val="000000" w:themeColor="text1"/>
          <w:szCs w:val="18"/>
        </w:rPr>
        <w:t xml:space="preserve">Heriberto </w:t>
      </w:r>
      <w:proofErr w:type="spellStart"/>
      <w:r w:rsidRPr="00123B25">
        <w:rPr>
          <w:rFonts w:ascii="Arial" w:hAnsi="Arial" w:cs="Arial"/>
          <w:color w:val="000000" w:themeColor="text1"/>
          <w:szCs w:val="18"/>
        </w:rPr>
        <w:t>Duverger</w:t>
      </w:r>
      <w:proofErr w:type="spellEnd"/>
      <w:r w:rsidRPr="00123B25">
        <w:rPr>
          <w:rFonts w:ascii="Arial" w:hAnsi="Arial" w:cs="Arial"/>
          <w:color w:val="000000" w:themeColor="text1"/>
          <w:szCs w:val="18"/>
        </w:rPr>
        <w:tab/>
      </w:r>
      <w:r w:rsidRPr="00123B25">
        <w:rPr>
          <w:rFonts w:ascii="Arial" w:hAnsi="Arial" w:cs="Arial"/>
          <w:color w:val="000000" w:themeColor="text1"/>
          <w:szCs w:val="18"/>
        </w:rPr>
        <w:tab/>
        <w:t>Cuba</w:t>
      </w:r>
      <w:r w:rsidRPr="00123B25">
        <w:rPr>
          <w:rFonts w:ascii="Arial" w:hAnsi="Arial" w:cs="Arial"/>
          <w:color w:val="000000" w:themeColor="text1"/>
          <w:szCs w:val="18"/>
        </w:rPr>
        <w:tab/>
      </w:r>
      <w:r w:rsidRPr="00123B25">
        <w:rPr>
          <w:rFonts w:ascii="Arial" w:hAnsi="Arial" w:cs="Arial"/>
          <w:color w:val="000000" w:themeColor="text1"/>
          <w:szCs w:val="18"/>
        </w:rPr>
        <w:tab/>
        <w:t>10 de mayo</w:t>
      </w:r>
      <w:r w:rsidR="00FA7F04">
        <w:rPr>
          <w:rFonts w:ascii="Arial" w:hAnsi="Arial" w:cs="Arial"/>
          <w:color w:val="000000" w:themeColor="text1"/>
          <w:szCs w:val="18"/>
        </w:rPr>
        <w:t xml:space="preserve"> </w:t>
      </w:r>
      <w:r w:rsidR="00FA7F04">
        <w:rPr>
          <w:rFonts w:ascii="Arial" w:hAnsi="Arial" w:cs="Arial"/>
          <w:color w:val="000000" w:themeColor="text1"/>
          <w:szCs w:val="18"/>
        </w:rPr>
        <w:tab/>
        <w:t>19,30 horas</w:t>
      </w:r>
      <w:r w:rsidR="00EF61A4">
        <w:rPr>
          <w:rFonts w:ascii="Arial" w:hAnsi="Arial" w:cs="Arial"/>
          <w:color w:val="000000" w:themeColor="text1"/>
          <w:szCs w:val="18"/>
        </w:rPr>
        <w:tab/>
        <w:t>Palacio del Condestable</w:t>
      </w:r>
    </w:p>
    <w:p w14:paraId="502E9BB8" w14:textId="3BAB83AF" w:rsidR="00ED4F6F" w:rsidRPr="00123B25" w:rsidRDefault="00ED4F6F" w:rsidP="00ED4F6F">
      <w:pPr>
        <w:ind w:left="567"/>
        <w:jc w:val="both"/>
        <w:rPr>
          <w:rFonts w:ascii="Arial" w:hAnsi="Arial" w:cs="Arial"/>
          <w:color w:val="000000" w:themeColor="text1"/>
          <w:szCs w:val="18"/>
        </w:rPr>
      </w:pPr>
      <w:r w:rsidRPr="00123B25">
        <w:rPr>
          <w:rFonts w:ascii="Arial" w:hAnsi="Arial" w:cs="Arial"/>
          <w:color w:val="000000" w:themeColor="text1"/>
          <w:szCs w:val="18"/>
        </w:rPr>
        <w:t>Fernando Álvarez</w:t>
      </w:r>
      <w:r w:rsidRPr="00123B25">
        <w:rPr>
          <w:rFonts w:ascii="Arial" w:hAnsi="Arial" w:cs="Arial"/>
          <w:color w:val="000000" w:themeColor="text1"/>
          <w:szCs w:val="18"/>
        </w:rPr>
        <w:tab/>
      </w:r>
      <w:r w:rsidRPr="00123B25">
        <w:rPr>
          <w:rFonts w:ascii="Arial" w:hAnsi="Arial" w:cs="Arial"/>
          <w:color w:val="000000" w:themeColor="text1"/>
          <w:szCs w:val="18"/>
        </w:rPr>
        <w:tab/>
        <w:t>Argentina</w:t>
      </w:r>
      <w:r w:rsidRPr="00123B25">
        <w:rPr>
          <w:rFonts w:ascii="Arial" w:hAnsi="Arial" w:cs="Arial"/>
          <w:color w:val="000000" w:themeColor="text1"/>
          <w:szCs w:val="18"/>
        </w:rPr>
        <w:tab/>
        <w:t>17 de mayo</w:t>
      </w:r>
      <w:r w:rsidR="00FA7F04">
        <w:rPr>
          <w:rFonts w:ascii="Arial" w:hAnsi="Arial" w:cs="Arial"/>
          <w:color w:val="000000" w:themeColor="text1"/>
          <w:szCs w:val="18"/>
        </w:rPr>
        <w:tab/>
        <w:t>19,30 horas</w:t>
      </w:r>
      <w:r w:rsidR="00DB2E41">
        <w:rPr>
          <w:rFonts w:ascii="Arial" w:hAnsi="Arial" w:cs="Arial"/>
          <w:color w:val="000000" w:themeColor="text1"/>
          <w:szCs w:val="18"/>
        </w:rPr>
        <w:t xml:space="preserve"> </w:t>
      </w:r>
      <w:r w:rsidR="00DB2E41">
        <w:rPr>
          <w:rFonts w:ascii="Arial" w:hAnsi="Arial" w:cs="Arial"/>
          <w:color w:val="000000" w:themeColor="text1"/>
          <w:szCs w:val="18"/>
        </w:rPr>
        <w:tab/>
        <w:t>Muse</w:t>
      </w:r>
      <w:r w:rsidR="00E2682C">
        <w:rPr>
          <w:rFonts w:ascii="Arial" w:hAnsi="Arial" w:cs="Arial"/>
          <w:color w:val="000000" w:themeColor="text1"/>
          <w:szCs w:val="18"/>
        </w:rPr>
        <w:t>o de Navarra</w:t>
      </w:r>
    </w:p>
    <w:p w14:paraId="2718C0DB" w14:textId="03522A83" w:rsidR="00ED4F6F" w:rsidRPr="00123B25" w:rsidRDefault="001E79D0" w:rsidP="00ED4F6F">
      <w:pPr>
        <w:ind w:left="567"/>
        <w:jc w:val="both"/>
        <w:rPr>
          <w:rFonts w:ascii="Arial" w:hAnsi="Arial" w:cs="Arial"/>
          <w:color w:val="000000" w:themeColor="text1"/>
          <w:szCs w:val="18"/>
        </w:rPr>
      </w:pPr>
      <w:r>
        <w:rPr>
          <w:rFonts w:ascii="Arial" w:hAnsi="Arial" w:cs="Arial"/>
          <w:color w:val="000000" w:themeColor="text1"/>
          <w:szCs w:val="18"/>
        </w:rPr>
        <w:t>Fernando Pé</w:t>
      </w:r>
      <w:r w:rsidR="00ED4F6F" w:rsidRPr="00123B25">
        <w:rPr>
          <w:rFonts w:ascii="Arial" w:hAnsi="Arial" w:cs="Arial"/>
          <w:color w:val="000000" w:themeColor="text1"/>
          <w:szCs w:val="18"/>
        </w:rPr>
        <w:t>rez</w:t>
      </w:r>
      <w:r w:rsidR="00ED4F6F" w:rsidRPr="00123B25">
        <w:rPr>
          <w:rFonts w:ascii="Arial" w:hAnsi="Arial" w:cs="Arial"/>
          <w:color w:val="000000" w:themeColor="text1"/>
          <w:szCs w:val="18"/>
        </w:rPr>
        <w:tab/>
      </w:r>
      <w:r w:rsidR="00ED4F6F" w:rsidRPr="00123B25">
        <w:rPr>
          <w:rFonts w:ascii="Arial" w:hAnsi="Arial" w:cs="Arial"/>
          <w:color w:val="000000" w:themeColor="text1"/>
          <w:szCs w:val="18"/>
        </w:rPr>
        <w:tab/>
        <w:t>Uruguay</w:t>
      </w:r>
      <w:r w:rsidR="00ED4F6F" w:rsidRPr="00123B25">
        <w:rPr>
          <w:rFonts w:ascii="Arial" w:hAnsi="Arial" w:cs="Arial"/>
          <w:color w:val="000000" w:themeColor="text1"/>
          <w:szCs w:val="18"/>
        </w:rPr>
        <w:tab/>
      </w:r>
      <w:r w:rsidR="00ED4F6F">
        <w:rPr>
          <w:rFonts w:ascii="Arial" w:hAnsi="Arial" w:cs="Arial"/>
          <w:color w:val="000000" w:themeColor="text1"/>
          <w:szCs w:val="18"/>
        </w:rPr>
        <w:tab/>
      </w:r>
      <w:r w:rsidR="00ED4F6F" w:rsidRPr="00123B25">
        <w:rPr>
          <w:rFonts w:ascii="Arial" w:hAnsi="Arial" w:cs="Arial"/>
          <w:color w:val="000000" w:themeColor="text1"/>
          <w:szCs w:val="18"/>
        </w:rPr>
        <w:t>24 de mayo</w:t>
      </w:r>
      <w:r w:rsidR="00FA7F04">
        <w:rPr>
          <w:rFonts w:ascii="Arial" w:hAnsi="Arial" w:cs="Arial"/>
          <w:color w:val="000000" w:themeColor="text1"/>
          <w:szCs w:val="18"/>
        </w:rPr>
        <w:tab/>
        <w:t>19,30 horas</w:t>
      </w:r>
      <w:r w:rsidR="002C1E0D">
        <w:rPr>
          <w:rFonts w:ascii="Arial" w:hAnsi="Arial" w:cs="Arial"/>
          <w:color w:val="000000" w:themeColor="text1"/>
          <w:szCs w:val="18"/>
        </w:rPr>
        <w:tab/>
        <w:t>Palacio del Condestable</w:t>
      </w:r>
    </w:p>
    <w:p w14:paraId="0C0F2F70" w14:textId="30396ADE" w:rsidR="00ED4F6F" w:rsidRDefault="00B125E2" w:rsidP="00B125E2">
      <w:pPr>
        <w:ind w:left="567"/>
        <w:jc w:val="both"/>
        <w:rPr>
          <w:rFonts w:ascii="Arial" w:hAnsi="Arial" w:cs="Arial"/>
          <w:color w:val="000000" w:themeColor="text1"/>
          <w:szCs w:val="18"/>
        </w:rPr>
      </w:pPr>
      <w:r>
        <w:rPr>
          <w:rFonts w:ascii="Arial" w:hAnsi="Arial" w:cs="Arial"/>
          <w:color w:val="000000" w:themeColor="text1"/>
          <w:szCs w:val="18"/>
        </w:rPr>
        <w:t xml:space="preserve">Ramón </w:t>
      </w:r>
      <w:proofErr w:type="spellStart"/>
      <w:r>
        <w:rPr>
          <w:rFonts w:ascii="Arial" w:hAnsi="Arial" w:cs="Arial"/>
          <w:color w:val="000000" w:themeColor="text1"/>
          <w:szCs w:val="18"/>
        </w:rPr>
        <w:t>Paolini</w:t>
      </w:r>
      <w:proofErr w:type="spellEnd"/>
      <w:r>
        <w:rPr>
          <w:rFonts w:ascii="Arial" w:hAnsi="Arial" w:cs="Arial"/>
          <w:color w:val="000000" w:themeColor="text1"/>
          <w:szCs w:val="18"/>
        </w:rPr>
        <w:tab/>
      </w:r>
      <w:r>
        <w:rPr>
          <w:rFonts w:ascii="Arial" w:hAnsi="Arial" w:cs="Arial"/>
          <w:color w:val="000000" w:themeColor="text1"/>
          <w:szCs w:val="18"/>
        </w:rPr>
        <w:tab/>
      </w:r>
      <w:r w:rsidRPr="00123B25">
        <w:rPr>
          <w:rFonts w:ascii="Arial" w:hAnsi="Arial" w:cs="Arial"/>
          <w:color w:val="000000" w:themeColor="text1"/>
          <w:szCs w:val="18"/>
        </w:rPr>
        <w:t>Venezuela</w:t>
      </w:r>
      <w:r w:rsidRPr="00123B25">
        <w:rPr>
          <w:rFonts w:ascii="Arial" w:hAnsi="Arial" w:cs="Arial"/>
          <w:color w:val="000000" w:themeColor="text1"/>
          <w:szCs w:val="18"/>
        </w:rPr>
        <w:tab/>
        <w:t>31 de mayo</w:t>
      </w:r>
      <w:r w:rsidR="00ED4F6F">
        <w:rPr>
          <w:rFonts w:ascii="Arial" w:hAnsi="Arial" w:cs="Arial"/>
          <w:color w:val="000000" w:themeColor="text1"/>
          <w:szCs w:val="18"/>
        </w:rPr>
        <w:tab/>
      </w:r>
      <w:r w:rsidR="00FA7F04">
        <w:rPr>
          <w:rFonts w:ascii="Arial" w:hAnsi="Arial" w:cs="Arial"/>
          <w:color w:val="000000" w:themeColor="text1"/>
          <w:szCs w:val="18"/>
        </w:rPr>
        <w:t>19,30 horas</w:t>
      </w:r>
      <w:r w:rsidR="00ED4F6F">
        <w:rPr>
          <w:rFonts w:ascii="Arial" w:hAnsi="Arial" w:cs="Arial"/>
          <w:color w:val="000000" w:themeColor="text1"/>
          <w:szCs w:val="18"/>
        </w:rPr>
        <w:tab/>
      </w:r>
      <w:r w:rsidR="00EF61A4">
        <w:rPr>
          <w:rFonts w:ascii="Arial" w:hAnsi="Arial" w:cs="Arial"/>
          <w:color w:val="000000" w:themeColor="text1"/>
          <w:szCs w:val="18"/>
        </w:rPr>
        <w:t>Palacio del Condestable</w:t>
      </w:r>
    </w:p>
    <w:p w14:paraId="1927F637" w14:textId="77777777" w:rsidR="00ED4F6F" w:rsidRDefault="00ED4F6F" w:rsidP="00ED4F6F">
      <w:pPr>
        <w:ind w:left="1134"/>
        <w:rPr>
          <w:rFonts w:ascii="Arial" w:hAnsi="Arial" w:cs="Arial"/>
          <w:color w:val="222222"/>
          <w:sz w:val="16"/>
          <w:szCs w:val="16"/>
          <w:lang w:val="es-ES_tradnl" w:eastAsia="es-ES_tradnl"/>
        </w:rPr>
      </w:pPr>
    </w:p>
    <w:p w14:paraId="2D1D6171" w14:textId="77777777" w:rsidR="00ED4F6F" w:rsidRDefault="00ED4F6F" w:rsidP="00ED4F6F">
      <w:pPr>
        <w:ind w:left="1134"/>
        <w:rPr>
          <w:rFonts w:ascii="Arial" w:hAnsi="Arial" w:cs="Arial"/>
          <w:color w:val="222222"/>
          <w:sz w:val="16"/>
          <w:szCs w:val="16"/>
          <w:lang w:val="es-ES_tradnl" w:eastAsia="es-ES_tradnl"/>
        </w:rPr>
      </w:pPr>
    </w:p>
    <w:p w14:paraId="5B2FEE23" w14:textId="58CF967F" w:rsidR="00ED4F6F" w:rsidRDefault="00ED4F6F" w:rsidP="00314595">
      <w:pPr>
        <w:ind w:left="1134"/>
        <w:outlineLvl w:val="0"/>
        <w:rPr>
          <w:rFonts w:ascii="Arial" w:hAnsi="Arial" w:cs="Arial"/>
          <w:color w:val="222222"/>
          <w:sz w:val="16"/>
          <w:szCs w:val="16"/>
          <w:lang w:val="es-ES_tradnl" w:eastAsia="es-ES_tradnl"/>
        </w:rPr>
      </w:pPr>
      <w:r w:rsidRPr="00123B25">
        <w:rPr>
          <w:rFonts w:ascii="Arial" w:hAnsi="Arial" w:cs="Arial"/>
          <w:color w:val="000000" w:themeColor="text1"/>
          <w:szCs w:val="18"/>
        </w:rPr>
        <w:t xml:space="preserve">Heriberto </w:t>
      </w:r>
      <w:proofErr w:type="spellStart"/>
      <w:r w:rsidRPr="00123B25">
        <w:rPr>
          <w:rFonts w:ascii="Arial" w:hAnsi="Arial" w:cs="Arial"/>
          <w:color w:val="000000" w:themeColor="text1"/>
          <w:szCs w:val="18"/>
        </w:rPr>
        <w:t>Duverger</w:t>
      </w:r>
      <w:proofErr w:type="spellEnd"/>
      <w:r w:rsidRPr="00123B25">
        <w:rPr>
          <w:rFonts w:ascii="Arial" w:hAnsi="Arial" w:cs="Arial"/>
          <w:color w:val="000000" w:themeColor="text1"/>
          <w:szCs w:val="18"/>
        </w:rPr>
        <w:tab/>
      </w:r>
    </w:p>
    <w:p w14:paraId="73C2838A" w14:textId="182428C7" w:rsidR="00ED4F6F" w:rsidRPr="00ED4F6F" w:rsidRDefault="00ED4F6F" w:rsidP="00E2682C">
      <w:pPr>
        <w:ind w:left="1134"/>
        <w:jc w:val="both"/>
        <w:rPr>
          <w:rFonts w:ascii="Arial" w:hAnsi="Arial" w:cs="Arial"/>
          <w:color w:val="222222"/>
          <w:sz w:val="16"/>
          <w:szCs w:val="16"/>
          <w:lang w:val="es-ES_tradnl" w:eastAsia="es-ES_tradnl"/>
        </w:rPr>
      </w:pPr>
      <w:r w:rsidRPr="00ED4F6F">
        <w:rPr>
          <w:rFonts w:ascii="Arial" w:hAnsi="Arial" w:cs="Arial"/>
          <w:color w:val="222222"/>
          <w:sz w:val="16"/>
          <w:szCs w:val="16"/>
          <w:lang w:val="es-ES_tradnl" w:eastAsia="es-ES_tradnl"/>
        </w:rPr>
        <w:t xml:space="preserve">Título de Arquitecto de la Universidad de La Habana en 1966, homologado por el Ministerio de Educación y Ciencias. Durante 26 años de su ejercicio profesional en Cuba, trabaja en la especialidad de Planes Urbanos del Instituto de Planificación Física, como diseñador de muebles para la vivienda popular y en proyectos de obras de arquitectura escolar y otros servicios urbanos. Paralelamente desarrolla estudios de investigación en la historia moderna de la Ciudad de La Habana, centrados sobre la recuperación de JCN </w:t>
      </w:r>
      <w:proofErr w:type="spellStart"/>
      <w:r w:rsidRPr="00ED4F6F">
        <w:rPr>
          <w:rFonts w:ascii="Arial" w:hAnsi="Arial" w:cs="Arial"/>
          <w:color w:val="222222"/>
          <w:sz w:val="16"/>
          <w:szCs w:val="16"/>
          <w:lang w:val="es-ES_tradnl" w:eastAsia="es-ES_tradnl"/>
        </w:rPr>
        <w:t>Forestier</w:t>
      </w:r>
      <w:proofErr w:type="spellEnd"/>
      <w:r w:rsidRPr="00ED4F6F">
        <w:rPr>
          <w:rFonts w:ascii="Arial" w:hAnsi="Arial" w:cs="Arial"/>
          <w:color w:val="222222"/>
          <w:sz w:val="16"/>
          <w:szCs w:val="16"/>
          <w:lang w:val="es-ES_tradnl" w:eastAsia="es-ES_tradnl"/>
        </w:rPr>
        <w:t xml:space="preserve"> y su plan de embellecimiento urbano (1925). A partir de 1993 trabaja en Sevilla, como editor de publicaciones especializadas en Arquitectura (preferentemente en Guías de ciudades iberoamericanas) derivadas del Plan de Cooperación Internacional de la Consejería de Obras públicas y Transportes de la Junta de Andalucía. </w:t>
      </w:r>
    </w:p>
    <w:p w14:paraId="083D29C4" w14:textId="77777777" w:rsidR="00ED4F6F" w:rsidRPr="00ED4F6F" w:rsidRDefault="00ED4F6F" w:rsidP="00ED4F6F">
      <w:pPr>
        <w:ind w:left="1134"/>
        <w:rPr>
          <w:rFonts w:ascii="Arial" w:hAnsi="Arial" w:cs="Arial"/>
          <w:color w:val="222222"/>
          <w:sz w:val="16"/>
          <w:szCs w:val="16"/>
          <w:lang w:val="es-ES_tradnl" w:eastAsia="es-ES_tradnl"/>
        </w:rPr>
      </w:pPr>
    </w:p>
    <w:p w14:paraId="2D77F595" w14:textId="3E3D29DE" w:rsidR="00ED4F6F" w:rsidRPr="00ED4F6F" w:rsidRDefault="00ED4F6F" w:rsidP="00314595">
      <w:pPr>
        <w:ind w:left="1134"/>
        <w:outlineLvl w:val="0"/>
        <w:rPr>
          <w:rFonts w:ascii="Arial" w:hAnsi="Arial" w:cs="Arial"/>
          <w:color w:val="222222"/>
          <w:sz w:val="16"/>
          <w:szCs w:val="16"/>
          <w:lang w:val="es-ES_tradnl" w:eastAsia="es-ES_tradnl"/>
        </w:rPr>
      </w:pPr>
      <w:r>
        <w:rPr>
          <w:rFonts w:ascii="Arial" w:hAnsi="Arial" w:cs="Arial"/>
          <w:color w:val="222222"/>
          <w:sz w:val="16"/>
          <w:szCs w:val="16"/>
          <w:lang w:val="es-ES_tradnl" w:eastAsia="es-ES_tradnl"/>
        </w:rPr>
        <w:t>Síntesis d</w:t>
      </w:r>
      <w:r w:rsidRPr="00ED4F6F">
        <w:rPr>
          <w:rFonts w:ascii="Arial" w:hAnsi="Arial" w:cs="Arial"/>
          <w:color w:val="222222"/>
          <w:sz w:val="16"/>
          <w:szCs w:val="16"/>
          <w:lang w:val="es-ES_tradnl" w:eastAsia="es-ES_tradnl"/>
        </w:rPr>
        <w:t>e la Conferencia</w:t>
      </w:r>
      <w:r>
        <w:rPr>
          <w:rFonts w:ascii="Arial" w:hAnsi="Arial" w:cs="Arial"/>
          <w:color w:val="222222"/>
          <w:sz w:val="16"/>
          <w:szCs w:val="16"/>
          <w:lang w:val="es-ES_tradnl" w:eastAsia="es-ES_tradnl"/>
        </w:rPr>
        <w:t xml:space="preserve"> sobre Cuba</w:t>
      </w:r>
    </w:p>
    <w:p w14:paraId="6E152380" w14:textId="77777777" w:rsidR="00ED4F6F" w:rsidRPr="00ED4F6F" w:rsidRDefault="00ED4F6F" w:rsidP="00ED4F6F">
      <w:pPr>
        <w:ind w:left="1134"/>
        <w:rPr>
          <w:rFonts w:ascii="Arial" w:hAnsi="Arial" w:cs="Arial"/>
          <w:color w:val="222222"/>
          <w:sz w:val="16"/>
          <w:szCs w:val="16"/>
          <w:lang w:val="es-ES_tradnl" w:eastAsia="es-ES_tradnl"/>
        </w:rPr>
      </w:pPr>
    </w:p>
    <w:p w14:paraId="3BFFE58E" w14:textId="64663AEA" w:rsidR="00ED4F6F" w:rsidRPr="00ED4F6F" w:rsidRDefault="00ED4F6F" w:rsidP="00FB7868">
      <w:pPr>
        <w:ind w:left="1134"/>
        <w:jc w:val="both"/>
        <w:rPr>
          <w:rFonts w:ascii="Arial" w:hAnsi="Arial" w:cs="Arial"/>
          <w:color w:val="222222"/>
          <w:sz w:val="16"/>
          <w:szCs w:val="16"/>
          <w:lang w:val="es-ES_tradnl" w:eastAsia="es-ES_tradnl"/>
        </w:rPr>
      </w:pPr>
      <w:r w:rsidRPr="00ED4F6F">
        <w:rPr>
          <w:rFonts w:ascii="Arial" w:hAnsi="Arial" w:cs="Arial"/>
          <w:color w:val="222222"/>
          <w:sz w:val="16"/>
          <w:szCs w:val="16"/>
          <w:lang w:val="es-ES_tradnl" w:eastAsia="es-ES_tradnl"/>
        </w:rPr>
        <w:t>A partir del triunfo de la Revolución se emprendieron grandes obras de arquitectura en Cuba. Esos años de la "</w:t>
      </w:r>
      <w:proofErr w:type="spellStart"/>
      <w:r w:rsidRPr="00ED4F6F">
        <w:rPr>
          <w:rFonts w:ascii="Arial" w:hAnsi="Arial" w:cs="Arial"/>
          <w:color w:val="222222"/>
          <w:sz w:val="16"/>
          <w:szCs w:val="16"/>
          <w:lang w:val="es-ES_tradnl" w:eastAsia="es-ES_tradnl"/>
        </w:rPr>
        <w:t>Magnolución</w:t>
      </w:r>
      <w:proofErr w:type="spellEnd"/>
      <w:r w:rsidRPr="00ED4F6F">
        <w:rPr>
          <w:rFonts w:ascii="Arial" w:hAnsi="Arial" w:cs="Arial"/>
          <w:color w:val="222222"/>
          <w:sz w:val="16"/>
          <w:szCs w:val="16"/>
          <w:lang w:val="es-ES_tradnl" w:eastAsia="es-ES_tradnl"/>
        </w:rPr>
        <w:t>" coinciden con los que nuestra promoción de estudiantes emplea para convertirse en arquitectos. La mayor parte de esos proyectos, diseñados por profesores de la Escuela de Arquitectura de La Habana, requirieron de nuestra participación. El exilio de técnicos que entonces comenzaba,</w:t>
      </w:r>
      <w:r w:rsidR="00FA7F04">
        <w:rPr>
          <w:rFonts w:ascii="Arial" w:hAnsi="Arial" w:cs="Arial"/>
          <w:color w:val="222222"/>
          <w:sz w:val="16"/>
          <w:szCs w:val="16"/>
          <w:lang w:val="es-ES_tradnl" w:eastAsia="es-ES_tradnl"/>
        </w:rPr>
        <w:t xml:space="preserve"> hizo posible que nosotros actuá</w:t>
      </w:r>
      <w:r w:rsidRPr="00ED4F6F">
        <w:rPr>
          <w:rFonts w:ascii="Arial" w:hAnsi="Arial" w:cs="Arial"/>
          <w:color w:val="222222"/>
          <w:sz w:val="16"/>
          <w:szCs w:val="16"/>
          <w:lang w:val="es-ES_tradnl" w:eastAsia="es-ES_tradnl"/>
        </w:rPr>
        <w:t>ramos en estos escenarios, unas veces como simple dibujantes y otras como experimentados auxiliares de arquitectos. La desmesura de las ideas de aquellos tiempos, produjo obras fuera de la escala de un país, montado sobre una isla, en pos de modernizarse de punta a cabo. Las Escuelas Nacionales de Arte iniciadas en 1960 y aún inconclusas, facilitaron que muchos jóvenes comenzáramos "in situ</w:t>
      </w:r>
      <w:proofErr w:type="gramStart"/>
      <w:r w:rsidRPr="00ED4F6F">
        <w:rPr>
          <w:rFonts w:ascii="Arial" w:hAnsi="Arial" w:cs="Arial"/>
          <w:color w:val="222222"/>
          <w:sz w:val="16"/>
          <w:szCs w:val="16"/>
          <w:lang w:val="es-ES_tradnl" w:eastAsia="es-ES_tradnl"/>
        </w:rPr>
        <w:t>" ,</w:t>
      </w:r>
      <w:proofErr w:type="gramEnd"/>
      <w:r w:rsidRPr="00ED4F6F">
        <w:rPr>
          <w:rFonts w:ascii="Arial" w:hAnsi="Arial" w:cs="Arial"/>
          <w:color w:val="222222"/>
          <w:sz w:val="16"/>
          <w:szCs w:val="16"/>
          <w:lang w:val="es-ES_tradnl" w:eastAsia="es-ES_tradnl"/>
        </w:rPr>
        <w:t xml:space="preserve"> una vida laboral paralela a nuestra vida estudiantil, en el umbral de los veinte años. Estas obras, cuyos proyectos fueron realizados por un arquitecto cubano y dos italianos, son un monumento a la creatividad, ante el cual ha sido difícil, pasar de largo durante todos estos años. El documental realizado en 2014 por dos jóvenes norteamericanos cautivos de esta </w:t>
      </w:r>
      <w:proofErr w:type="spellStart"/>
      <w:r w:rsidRPr="00ED4F6F">
        <w:rPr>
          <w:rFonts w:ascii="Arial" w:hAnsi="Arial" w:cs="Arial"/>
          <w:color w:val="222222"/>
          <w:sz w:val="16"/>
          <w:szCs w:val="16"/>
          <w:lang w:val="es-ES_tradnl" w:eastAsia="es-ES_tradnl"/>
        </w:rPr>
        <w:t>surrealidad</w:t>
      </w:r>
      <w:proofErr w:type="spellEnd"/>
      <w:r w:rsidRPr="00ED4F6F">
        <w:rPr>
          <w:rFonts w:ascii="Arial" w:hAnsi="Arial" w:cs="Arial"/>
          <w:color w:val="222222"/>
          <w:sz w:val="16"/>
          <w:szCs w:val="16"/>
          <w:lang w:val="es-ES_tradnl" w:eastAsia="es-ES_tradnl"/>
        </w:rPr>
        <w:t xml:space="preserve"> tropical, relata la historia oficial de las cinco obras por boca de sus autores directos y políticos. La exhibición de "</w:t>
      </w:r>
      <w:proofErr w:type="spellStart"/>
      <w:r w:rsidRPr="00ED4F6F">
        <w:rPr>
          <w:rFonts w:ascii="Arial" w:hAnsi="Arial" w:cs="Arial"/>
          <w:color w:val="222222"/>
          <w:sz w:val="16"/>
          <w:szCs w:val="16"/>
          <w:lang w:val="es-ES_tradnl" w:eastAsia="es-ES_tradnl"/>
        </w:rPr>
        <w:t>Unfinished</w:t>
      </w:r>
      <w:proofErr w:type="spellEnd"/>
      <w:r w:rsidRPr="00ED4F6F">
        <w:rPr>
          <w:rFonts w:ascii="Arial" w:hAnsi="Arial" w:cs="Arial"/>
          <w:color w:val="222222"/>
          <w:sz w:val="16"/>
          <w:szCs w:val="16"/>
          <w:lang w:val="es-ES_tradnl" w:eastAsia="es-ES_tradnl"/>
        </w:rPr>
        <w:t xml:space="preserve"> </w:t>
      </w:r>
      <w:proofErr w:type="spellStart"/>
      <w:r w:rsidRPr="00ED4F6F">
        <w:rPr>
          <w:rFonts w:ascii="Arial" w:hAnsi="Arial" w:cs="Arial"/>
          <w:color w:val="222222"/>
          <w:sz w:val="16"/>
          <w:szCs w:val="16"/>
          <w:lang w:val="es-ES_tradnl" w:eastAsia="es-ES_tradnl"/>
        </w:rPr>
        <w:t>Spaces</w:t>
      </w:r>
      <w:proofErr w:type="spellEnd"/>
      <w:r w:rsidRPr="00ED4F6F">
        <w:rPr>
          <w:rFonts w:ascii="Arial" w:hAnsi="Arial" w:cs="Arial"/>
          <w:color w:val="222222"/>
          <w:sz w:val="16"/>
          <w:szCs w:val="16"/>
          <w:lang w:val="es-ES_tradnl" w:eastAsia="es-ES_tradnl"/>
        </w:rPr>
        <w:t>"</w:t>
      </w:r>
      <w:r w:rsidR="00FB2CA9">
        <w:rPr>
          <w:rFonts w:ascii="Arial" w:hAnsi="Arial" w:cs="Arial"/>
          <w:color w:val="222222"/>
          <w:sz w:val="16"/>
          <w:szCs w:val="16"/>
          <w:lang w:val="es-ES_tradnl" w:eastAsia="es-ES_tradnl"/>
        </w:rPr>
        <w:t xml:space="preserve"> aportará razones para debatir </w:t>
      </w:r>
      <w:r w:rsidRPr="00ED4F6F">
        <w:rPr>
          <w:rFonts w:ascii="Arial" w:hAnsi="Arial" w:cs="Arial"/>
          <w:color w:val="222222"/>
          <w:sz w:val="16"/>
          <w:szCs w:val="16"/>
          <w:lang w:val="es-ES_tradnl" w:eastAsia="es-ES_tradnl"/>
        </w:rPr>
        <w:t>el próximo 10 de mayo. </w:t>
      </w:r>
    </w:p>
    <w:p w14:paraId="3D9B8A12" w14:textId="77777777" w:rsidR="00ED4F6F" w:rsidRPr="00123B25" w:rsidRDefault="00ED4F6F" w:rsidP="00BF30CD">
      <w:pPr>
        <w:jc w:val="both"/>
        <w:rPr>
          <w:rFonts w:ascii="Arial" w:hAnsi="Arial" w:cs="Arial"/>
          <w:color w:val="000000" w:themeColor="text1"/>
          <w:szCs w:val="18"/>
        </w:rPr>
      </w:pPr>
    </w:p>
    <w:p w14:paraId="7A4F8241" w14:textId="59292821" w:rsidR="00A4713E" w:rsidRPr="00FB7868" w:rsidRDefault="00DB3F76" w:rsidP="00314595">
      <w:pPr>
        <w:ind w:left="1134"/>
        <w:outlineLvl w:val="0"/>
        <w:rPr>
          <w:rFonts w:ascii="Arial" w:hAnsi="Arial" w:cs="Arial"/>
          <w:bCs/>
          <w:i/>
          <w:iCs/>
          <w:color w:val="222222"/>
          <w:sz w:val="16"/>
          <w:szCs w:val="16"/>
          <w:lang w:val="es-ES_tradnl" w:eastAsia="es-ES_tradnl"/>
        </w:rPr>
      </w:pPr>
      <w:r w:rsidRPr="00FB7868">
        <w:rPr>
          <w:rFonts w:ascii="Arial" w:hAnsi="Arial" w:cs="Arial"/>
          <w:bCs/>
          <w:i/>
          <w:iCs/>
          <w:color w:val="222222"/>
          <w:sz w:val="16"/>
          <w:szCs w:val="16"/>
          <w:lang w:val="es-ES_tradnl" w:eastAsia="es-ES_tradnl"/>
        </w:rPr>
        <w:t>Fernando Álvarez</w:t>
      </w:r>
      <w:r w:rsidRPr="00FB7868">
        <w:rPr>
          <w:rFonts w:ascii="Arial" w:hAnsi="Arial" w:cs="Arial"/>
          <w:bCs/>
          <w:i/>
          <w:iCs/>
          <w:color w:val="222222"/>
          <w:sz w:val="16"/>
          <w:szCs w:val="16"/>
          <w:lang w:val="es-ES_tradnl" w:eastAsia="es-ES_tradnl"/>
        </w:rPr>
        <w:tab/>
      </w:r>
      <w:r w:rsidR="00A4713E" w:rsidRPr="00FB7868">
        <w:rPr>
          <w:rFonts w:ascii="Arial" w:hAnsi="Arial" w:cs="Arial"/>
          <w:bCs/>
          <w:i/>
          <w:iCs/>
          <w:color w:val="222222"/>
          <w:sz w:val="16"/>
          <w:szCs w:val="16"/>
          <w:lang w:val="es-ES_tradnl" w:eastAsia="es-ES_tradnl"/>
        </w:rPr>
        <w:tab/>
      </w:r>
    </w:p>
    <w:p w14:paraId="2C414B9F" w14:textId="77777777" w:rsidR="00FB7868" w:rsidRPr="00FB7868" w:rsidRDefault="00FB7868" w:rsidP="00FB7868">
      <w:pPr>
        <w:ind w:left="1134"/>
        <w:rPr>
          <w:rFonts w:ascii="Arial" w:hAnsi="Arial" w:cs="Arial"/>
          <w:bCs/>
          <w:i/>
          <w:iCs/>
          <w:color w:val="222222"/>
          <w:sz w:val="16"/>
          <w:szCs w:val="16"/>
          <w:lang w:val="es-ES_tradnl" w:eastAsia="es-ES_tradnl"/>
        </w:rPr>
      </w:pPr>
      <w:r w:rsidRPr="00FB7868">
        <w:rPr>
          <w:rFonts w:ascii="Arial" w:hAnsi="Arial" w:cs="Arial"/>
          <w:bCs/>
          <w:i/>
          <w:iCs/>
          <w:color w:val="222222"/>
          <w:sz w:val="16"/>
          <w:szCs w:val="16"/>
          <w:lang w:val="es-ES_tradnl" w:eastAsia="es-ES_tradnl"/>
        </w:rPr>
        <w:t>El patrimonio moderno en la construcción de la ciudad de Buenos Aires (1930-1949)</w:t>
      </w:r>
    </w:p>
    <w:p w14:paraId="26C6FACF" w14:textId="77777777" w:rsidR="00FB7868" w:rsidRDefault="00FB7868" w:rsidP="00FB7868">
      <w:pPr>
        <w:ind w:left="1134"/>
        <w:jc w:val="both"/>
        <w:rPr>
          <w:rFonts w:ascii="Arial" w:hAnsi="Arial" w:cs="Arial"/>
          <w:color w:val="000000" w:themeColor="text1"/>
          <w:sz w:val="16"/>
          <w:szCs w:val="16"/>
        </w:rPr>
      </w:pPr>
      <w:r>
        <w:rPr>
          <w:rFonts w:ascii="Arial" w:hAnsi="Arial" w:cs="Arial"/>
          <w:color w:val="000000" w:themeColor="text1"/>
          <w:sz w:val="16"/>
          <w:szCs w:val="16"/>
        </w:rPr>
        <w:t xml:space="preserve"> </w:t>
      </w:r>
    </w:p>
    <w:p w14:paraId="5721D523" w14:textId="77777777" w:rsidR="00FB7868" w:rsidRPr="00FB7868" w:rsidRDefault="00FB7868" w:rsidP="00FB7868">
      <w:pPr>
        <w:ind w:left="1134"/>
        <w:jc w:val="both"/>
        <w:rPr>
          <w:rFonts w:ascii="Arial" w:hAnsi="Arial" w:cs="Arial"/>
          <w:color w:val="222222"/>
          <w:sz w:val="16"/>
          <w:szCs w:val="16"/>
          <w:lang w:val="es-ES_tradnl" w:eastAsia="es-ES_tradnl"/>
        </w:rPr>
      </w:pPr>
      <w:r w:rsidRPr="00FB7868">
        <w:rPr>
          <w:rFonts w:ascii="Arial" w:hAnsi="Arial" w:cs="Arial"/>
          <w:color w:val="222222"/>
          <w:sz w:val="16"/>
          <w:szCs w:val="16"/>
          <w:lang w:val="es-ES_tradnl" w:eastAsia="es-ES_tradnl"/>
        </w:rPr>
        <w:t>A partir de 1930, el desarrollo de la ciudad de Buenos Aires experimenta un espectacular crecimiento demográfico que determina cambios importantes en la producción cultural, urbanística y arquitectónica. La conferencia se ocupa de explicar con mayor detalle una selección de figuras y obras relevantes en ese proceso, en el que están muy presentes las referencias europeas coetáneas, desde las influencias teóricas hasta la participación directa de algunos de sus protagonistas.</w:t>
      </w:r>
    </w:p>
    <w:p w14:paraId="47FA8E16" w14:textId="77777777" w:rsidR="00FB7868" w:rsidRPr="00FB7868" w:rsidRDefault="00FB7868" w:rsidP="00FB7868">
      <w:pPr>
        <w:ind w:left="1134"/>
        <w:jc w:val="both"/>
        <w:rPr>
          <w:rFonts w:ascii="Arial" w:hAnsi="Arial" w:cs="Arial"/>
          <w:color w:val="222222"/>
          <w:sz w:val="16"/>
          <w:szCs w:val="16"/>
          <w:lang w:val="es-ES_tradnl" w:eastAsia="es-ES_tradnl"/>
        </w:rPr>
      </w:pPr>
      <w:r w:rsidRPr="00FB7868">
        <w:rPr>
          <w:rFonts w:ascii="Arial" w:hAnsi="Arial" w:cs="Arial"/>
          <w:color w:val="222222"/>
          <w:sz w:val="16"/>
          <w:szCs w:val="16"/>
          <w:lang w:val="es-ES_tradnl" w:eastAsia="es-ES_tradnl"/>
        </w:rPr>
        <w:t xml:space="preserve">Operaciones como la construcción de la Avenida Diagonal Norte, la Avenida Norte-Sur y otras operaciones de </w:t>
      </w:r>
      <w:proofErr w:type="spellStart"/>
      <w:r w:rsidRPr="00FB7868">
        <w:rPr>
          <w:rFonts w:ascii="Arial" w:hAnsi="Arial" w:cs="Arial"/>
          <w:color w:val="222222"/>
          <w:sz w:val="16"/>
          <w:szCs w:val="16"/>
          <w:lang w:val="es-ES_tradnl" w:eastAsia="es-ES_tradnl"/>
        </w:rPr>
        <w:t>monumentalización</w:t>
      </w:r>
      <w:proofErr w:type="spellEnd"/>
      <w:r w:rsidRPr="00FB7868">
        <w:rPr>
          <w:rFonts w:ascii="Arial" w:hAnsi="Arial" w:cs="Arial"/>
          <w:color w:val="222222"/>
          <w:sz w:val="16"/>
          <w:szCs w:val="16"/>
          <w:lang w:val="es-ES_tradnl" w:eastAsia="es-ES_tradnl"/>
        </w:rPr>
        <w:t xml:space="preserve"> moderna de la ciudad; o personajes como Antonio Bonet, </w:t>
      </w:r>
      <w:proofErr w:type="spellStart"/>
      <w:r w:rsidRPr="00FB7868">
        <w:rPr>
          <w:rFonts w:ascii="Arial" w:hAnsi="Arial" w:cs="Arial"/>
          <w:color w:val="222222"/>
          <w:sz w:val="16"/>
          <w:szCs w:val="16"/>
          <w:lang w:val="es-ES_tradnl" w:eastAsia="es-ES_tradnl"/>
        </w:rPr>
        <w:t>Wladimiro</w:t>
      </w:r>
      <w:proofErr w:type="spellEnd"/>
      <w:r w:rsidRPr="00FB7868">
        <w:rPr>
          <w:rFonts w:ascii="Arial" w:hAnsi="Arial" w:cs="Arial"/>
          <w:color w:val="222222"/>
          <w:sz w:val="16"/>
          <w:szCs w:val="16"/>
          <w:lang w:val="es-ES_tradnl" w:eastAsia="es-ES_tradnl"/>
        </w:rPr>
        <w:t xml:space="preserve"> Acosta o Antonio Ubaldo Vilar, serán tomados como casos de estudio que nos permitirán jalonar un período de unos treinta años en el que la ciudad alcanza su identidad madura.</w:t>
      </w:r>
    </w:p>
    <w:p w14:paraId="37B60CBE" w14:textId="77777777" w:rsidR="00FA7F04" w:rsidRDefault="00FA7F04" w:rsidP="0026349D">
      <w:pPr>
        <w:ind w:left="1134"/>
        <w:jc w:val="both"/>
        <w:rPr>
          <w:rFonts w:ascii="Arial" w:hAnsi="Arial" w:cs="Arial"/>
          <w:color w:val="000000" w:themeColor="text1"/>
          <w:sz w:val="16"/>
          <w:szCs w:val="16"/>
        </w:rPr>
      </w:pPr>
    </w:p>
    <w:p w14:paraId="46CD09FF" w14:textId="32120934" w:rsidR="00FB7868" w:rsidRPr="00FB7868" w:rsidRDefault="00FB7868" w:rsidP="00FB7868">
      <w:pPr>
        <w:ind w:left="1134"/>
        <w:jc w:val="both"/>
        <w:rPr>
          <w:rFonts w:ascii="Arial" w:hAnsi="Arial" w:cs="Arial"/>
          <w:color w:val="222222"/>
          <w:sz w:val="16"/>
          <w:szCs w:val="16"/>
          <w:lang w:val="es-ES_tradnl" w:eastAsia="es-ES_tradnl"/>
        </w:rPr>
      </w:pPr>
      <w:r>
        <w:rPr>
          <w:rFonts w:ascii="Arial" w:hAnsi="Arial" w:cs="Arial"/>
          <w:color w:val="222222"/>
          <w:sz w:val="16"/>
          <w:szCs w:val="16"/>
          <w:lang w:val="es-ES_tradnl" w:eastAsia="es-ES_tradnl"/>
        </w:rPr>
        <w:t>A</w:t>
      </w:r>
      <w:r w:rsidRPr="00FB7868">
        <w:rPr>
          <w:rFonts w:ascii="Arial" w:hAnsi="Arial" w:cs="Arial"/>
          <w:color w:val="222222"/>
          <w:sz w:val="16"/>
          <w:szCs w:val="16"/>
          <w:lang w:val="es-ES_tradnl" w:eastAsia="es-ES_tradnl"/>
        </w:rPr>
        <w:t>rquitecto por la Facultad de arquitectura y urbanismo, Universidad Nacional de La Plata (1978) y doctor arquitecto por la Escuela Técnica Superior de Arquitectura de Barcelona, UPC (1991</w:t>
      </w:r>
      <w:proofErr w:type="gramStart"/>
      <w:r w:rsidRPr="00FB7868">
        <w:rPr>
          <w:rFonts w:ascii="Arial" w:hAnsi="Arial" w:cs="Arial"/>
          <w:color w:val="222222"/>
          <w:sz w:val="16"/>
          <w:szCs w:val="16"/>
          <w:lang w:val="es-ES_tradnl" w:eastAsia="es-ES_tradnl"/>
        </w:rPr>
        <w:t>) .</w:t>
      </w:r>
      <w:proofErr w:type="gramEnd"/>
    </w:p>
    <w:p w14:paraId="0CAC0132" w14:textId="3DB69B3A" w:rsidR="00FB7868" w:rsidRPr="00FB7868" w:rsidRDefault="00FB7868" w:rsidP="00FB7868">
      <w:pPr>
        <w:ind w:left="1134"/>
        <w:jc w:val="both"/>
        <w:rPr>
          <w:rFonts w:ascii="Arial" w:hAnsi="Arial" w:cs="Arial"/>
          <w:color w:val="222222"/>
          <w:sz w:val="16"/>
          <w:szCs w:val="16"/>
          <w:lang w:val="es-ES_tradnl" w:eastAsia="es-ES_tradnl"/>
        </w:rPr>
      </w:pPr>
      <w:r w:rsidRPr="00FB7868">
        <w:rPr>
          <w:rFonts w:ascii="Arial" w:hAnsi="Arial" w:cs="Arial"/>
          <w:color w:val="222222"/>
          <w:sz w:val="16"/>
          <w:szCs w:val="16"/>
          <w:lang w:val="es-ES_tradnl" w:eastAsia="es-ES_tradnl"/>
        </w:rPr>
        <w:t xml:space="preserve">Coautor de los libros: La </w:t>
      </w:r>
      <w:proofErr w:type="spellStart"/>
      <w:r w:rsidRPr="00FB7868">
        <w:rPr>
          <w:rFonts w:ascii="Arial" w:hAnsi="Arial" w:cs="Arial"/>
          <w:color w:val="222222"/>
          <w:sz w:val="16"/>
          <w:szCs w:val="16"/>
          <w:lang w:val="es-ES_tradnl" w:eastAsia="es-ES_tradnl"/>
        </w:rPr>
        <w:t>Ricarda</w:t>
      </w:r>
      <w:proofErr w:type="spellEnd"/>
      <w:r w:rsidRPr="00FB7868">
        <w:rPr>
          <w:rFonts w:ascii="Arial" w:hAnsi="Arial" w:cs="Arial"/>
          <w:color w:val="222222"/>
          <w:sz w:val="16"/>
          <w:szCs w:val="16"/>
          <w:lang w:val="es-ES_tradnl" w:eastAsia="es-ES_tradnl"/>
        </w:rPr>
        <w:t xml:space="preserve"> (Barcelona, 1996), Antonio Bonet 1913-1989 (Barcelona, 1996), Bonet Castellana (Barcelona, 1999), “Antonio Bonet. El </w:t>
      </w:r>
      <w:proofErr w:type="spellStart"/>
      <w:r w:rsidRPr="00FB7868">
        <w:rPr>
          <w:rFonts w:ascii="Arial" w:hAnsi="Arial" w:cs="Arial"/>
          <w:color w:val="222222"/>
          <w:sz w:val="16"/>
          <w:szCs w:val="16"/>
          <w:lang w:val="es-ES_tradnl" w:eastAsia="es-ES_tradnl"/>
        </w:rPr>
        <w:t>Poblat</w:t>
      </w:r>
      <w:proofErr w:type="spellEnd"/>
      <w:r w:rsidRPr="00FB7868">
        <w:rPr>
          <w:rFonts w:ascii="Arial" w:hAnsi="Arial" w:cs="Arial"/>
          <w:color w:val="222222"/>
          <w:sz w:val="16"/>
          <w:szCs w:val="16"/>
          <w:lang w:val="es-ES_tradnl" w:eastAsia="es-ES_tradnl"/>
        </w:rPr>
        <w:t xml:space="preserve"> </w:t>
      </w:r>
      <w:proofErr w:type="spellStart"/>
      <w:r w:rsidRPr="00FB7868">
        <w:rPr>
          <w:rFonts w:ascii="Arial" w:hAnsi="Arial" w:cs="Arial"/>
          <w:color w:val="222222"/>
          <w:sz w:val="16"/>
          <w:szCs w:val="16"/>
          <w:lang w:val="es-ES_tradnl" w:eastAsia="es-ES_tradnl"/>
        </w:rPr>
        <w:t>Hifrensa</w:t>
      </w:r>
      <w:proofErr w:type="spellEnd"/>
      <w:r w:rsidRPr="00FB7868">
        <w:rPr>
          <w:rFonts w:ascii="Arial" w:hAnsi="Arial" w:cs="Arial"/>
          <w:color w:val="222222"/>
          <w:sz w:val="16"/>
          <w:szCs w:val="16"/>
          <w:lang w:val="es-ES_tradnl" w:eastAsia="es-ES_tradnl"/>
        </w:rPr>
        <w:t>” (Tarragona, 2005) Julián García Núñez (Buenos Aires, 2005), Arquitecturas desplazadas. Arquitecturas del exilio español, Madrid, 2007), Archivo Crítico Modelo Barcelona 1973-2003, (Barcelona, 2012), Reader modelo Barcelona 1973-2013 (2013), Arquitectura española del exilio (2014) Historia del arte y de la arquitectura 1930-1989 (2015), La arquitectura moderna en Latinoamérica (2016</w:t>
      </w:r>
      <w:r>
        <w:rPr>
          <w:rFonts w:ascii="Arial" w:hAnsi="Arial" w:cs="Arial"/>
          <w:color w:val="222222"/>
          <w:sz w:val="16"/>
          <w:szCs w:val="16"/>
          <w:lang w:val="es-ES_tradnl" w:eastAsia="es-ES_tradnl"/>
        </w:rPr>
        <w:t>)</w:t>
      </w:r>
      <w:r w:rsidRPr="00FB7868">
        <w:rPr>
          <w:rFonts w:ascii="Arial" w:hAnsi="Arial" w:cs="Arial"/>
          <w:color w:val="222222"/>
          <w:sz w:val="16"/>
          <w:szCs w:val="16"/>
          <w:lang w:val="es-ES_tradnl" w:eastAsia="es-ES_tradnl"/>
        </w:rPr>
        <w:t>.</w:t>
      </w:r>
    </w:p>
    <w:p w14:paraId="175E5036" w14:textId="1837F7F1" w:rsidR="00FB7868" w:rsidRPr="00FB7868" w:rsidRDefault="00FB7868" w:rsidP="00FB7868">
      <w:pPr>
        <w:ind w:left="1134"/>
        <w:jc w:val="both"/>
        <w:rPr>
          <w:rFonts w:ascii="Arial" w:hAnsi="Arial" w:cs="Arial"/>
          <w:color w:val="222222"/>
          <w:sz w:val="16"/>
          <w:szCs w:val="16"/>
          <w:lang w:val="es-ES_tradnl" w:eastAsia="es-ES_tradnl"/>
        </w:rPr>
      </w:pPr>
      <w:r w:rsidRPr="00FB7868">
        <w:rPr>
          <w:rFonts w:ascii="Arial" w:hAnsi="Arial" w:cs="Arial"/>
          <w:color w:val="222222"/>
          <w:sz w:val="16"/>
          <w:szCs w:val="16"/>
          <w:lang w:val="es-ES_tradnl" w:eastAsia="es-ES_tradnl"/>
        </w:rPr>
        <w:t xml:space="preserve">Su trabajo se ha concentrado en el análisis e intervención en el patrimonio arquitectónico de España y América Latina, habiendo realizado proyectos y estudios para la restauración de monumentos del patrimonio catalán. Dirige el Portal-revista electrónica Historia en obras </w:t>
      </w:r>
      <w:hyperlink r:id="rId14" w:history="1">
        <w:r w:rsidRPr="00FB7868">
          <w:rPr>
            <w:rFonts w:ascii="Arial" w:hAnsi="Arial" w:cs="Arial"/>
            <w:color w:val="222222"/>
            <w:sz w:val="16"/>
            <w:szCs w:val="16"/>
            <w:lang w:val="es-ES_tradnl" w:eastAsia="es-ES_tradnl"/>
          </w:rPr>
          <w:t>http://www.historiaenobres.net/</w:t>
        </w:r>
      </w:hyperlink>
      <w:r w:rsidRPr="00FB7868">
        <w:rPr>
          <w:rFonts w:ascii="Arial" w:hAnsi="Arial" w:cs="Arial"/>
          <w:color w:val="222222"/>
          <w:sz w:val="16"/>
          <w:szCs w:val="16"/>
          <w:lang w:val="es-ES_tradnl" w:eastAsia="es-ES_tradnl"/>
        </w:rPr>
        <w:t xml:space="preserve"> producto digital emanado de sus cursos de Historia de la arquitectura en la ETSAB. Es miembro del Consejo editorial del Portal </w:t>
      </w:r>
      <w:proofErr w:type="spellStart"/>
      <w:r w:rsidRPr="00FB7868">
        <w:rPr>
          <w:rFonts w:ascii="Arial" w:hAnsi="Arial" w:cs="Arial"/>
          <w:color w:val="222222"/>
          <w:sz w:val="16"/>
          <w:szCs w:val="16"/>
          <w:lang w:val="es-ES_tradnl" w:eastAsia="es-ES_tradnl"/>
        </w:rPr>
        <w:t>Vitruvius</w:t>
      </w:r>
      <w:proofErr w:type="spellEnd"/>
      <w:r w:rsidRPr="00FB7868">
        <w:rPr>
          <w:rFonts w:ascii="Arial" w:hAnsi="Arial" w:cs="Arial"/>
          <w:color w:val="222222"/>
          <w:sz w:val="16"/>
          <w:szCs w:val="16"/>
          <w:lang w:val="es-ES_tradnl" w:eastAsia="es-ES_tradnl"/>
        </w:rPr>
        <w:t>, y referee de varias revistas de arquitectura de universidades españolas y latinoamericanas. Es representante de la Universidad Politécnica en PHI, red del Patrimonio Histórico Iberoamericano. .</w:t>
      </w:r>
    </w:p>
    <w:p w14:paraId="5D3D8A9F" w14:textId="10B71DAD" w:rsidR="00FB7868" w:rsidRPr="00FB7868" w:rsidRDefault="00FB7868" w:rsidP="00FB7868">
      <w:pPr>
        <w:ind w:left="1134"/>
        <w:jc w:val="both"/>
        <w:rPr>
          <w:rFonts w:ascii="Arial" w:hAnsi="Arial" w:cs="Arial"/>
          <w:color w:val="222222"/>
          <w:sz w:val="16"/>
          <w:szCs w:val="16"/>
          <w:lang w:val="es-ES_tradnl" w:eastAsia="es-ES_tradnl"/>
        </w:rPr>
      </w:pPr>
      <w:r w:rsidRPr="00FB7868">
        <w:rPr>
          <w:rFonts w:ascii="Arial" w:hAnsi="Arial" w:cs="Arial"/>
          <w:color w:val="222222"/>
          <w:sz w:val="16"/>
          <w:szCs w:val="16"/>
          <w:lang w:val="es-ES_tradnl" w:eastAsia="es-ES_tradnl"/>
        </w:rPr>
        <w:t xml:space="preserve">Ha recibido dos premios internacionales: el Premio a la mejor publicación en la Tercer Bienal Iberoamericana de Arquitectura e Ingeniería Civil de Santiago de Chile por su trabajo en el libro “Bonet Castellana” (Barcelona, 1999), coeditado con Jordi Roig, y el Premio  "Julius </w:t>
      </w:r>
      <w:proofErr w:type="spellStart"/>
      <w:r w:rsidRPr="00FB7868">
        <w:rPr>
          <w:rFonts w:ascii="Arial" w:hAnsi="Arial" w:cs="Arial"/>
          <w:color w:val="222222"/>
          <w:sz w:val="16"/>
          <w:szCs w:val="16"/>
          <w:lang w:val="es-ES_tradnl" w:eastAsia="es-ES_tradnl"/>
        </w:rPr>
        <w:t>Posener</w:t>
      </w:r>
      <w:proofErr w:type="spellEnd"/>
      <w:r w:rsidRPr="00FB7868">
        <w:rPr>
          <w:rFonts w:ascii="Arial" w:hAnsi="Arial" w:cs="Arial"/>
          <w:color w:val="222222"/>
          <w:sz w:val="16"/>
          <w:szCs w:val="16"/>
          <w:lang w:val="es-ES_tradnl" w:eastAsia="es-ES_tradnl"/>
        </w:rPr>
        <w:t xml:space="preserve"> Catalogue </w:t>
      </w:r>
      <w:proofErr w:type="spellStart"/>
      <w:r w:rsidRPr="00FB7868">
        <w:rPr>
          <w:rFonts w:ascii="Arial" w:hAnsi="Arial" w:cs="Arial"/>
          <w:color w:val="222222"/>
          <w:sz w:val="16"/>
          <w:szCs w:val="16"/>
          <w:lang w:val="es-ES_tradnl" w:eastAsia="es-ES_tradnl"/>
        </w:rPr>
        <w:t>Award</w:t>
      </w:r>
      <w:proofErr w:type="spellEnd"/>
      <w:r w:rsidRPr="00FB7868">
        <w:rPr>
          <w:rFonts w:ascii="Arial" w:hAnsi="Arial" w:cs="Arial"/>
          <w:color w:val="222222"/>
          <w:sz w:val="16"/>
          <w:szCs w:val="16"/>
          <w:lang w:val="es-ES_tradnl" w:eastAsia="es-ES_tradnl"/>
        </w:rPr>
        <w:t xml:space="preserve"> 2008' del CICA, al </w:t>
      </w:r>
      <w:proofErr w:type="spellStart"/>
      <w:r w:rsidRPr="00FB7868">
        <w:rPr>
          <w:rFonts w:ascii="Arial" w:hAnsi="Arial" w:cs="Arial"/>
          <w:color w:val="222222"/>
          <w:sz w:val="16"/>
          <w:szCs w:val="16"/>
          <w:lang w:val="es-ES_tradnl" w:eastAsia="es-ES_tradnl"/>
        </w:rPr>
        <w:t>Congrès</w:t>
      </w:r>
      <w:proofErr w:type="spellEnd"/>
      <w:r w:rsidRPr="00FB7868">
        <w:rPr>
          <w:rFonts w:ascii="Arial" w:hAnsi="Arial" w:cs="Arial"/>
          <w:color w:val="222222"/>
          <w:sz w:val="16"/>
          <w:szCs w:val="16"/>
          <w:lang w:val="es-ES_tradnl" w:eastAsia="es-ES_tradnl"/>
        </w:rPr>
        <w:t xml:space="preserve"> de la UIA 2008, por su participación en el libro-catálogo"</w:t>
      </w:r>
      <w:r w:rsidR="00152D13">
        <w:rPr>
          <w:rFonts w:ascii="Arial" w:hAnsi="Arial" w:cs="Arial"/>
          <w:color w:val="222222"/>
          <w:sz w:val="16"/>
          <w:szCs w:val="16"/>
          <w:lang w:val="es-ES_tradnl" w:eastAsia="es-ES_tradnl"/>
        </w:rPr>
        <w:t xml:space="preserve"> </w:t>
      </w:r>
      <w:r w:rsidRPr="00FB7868">
        <w:rPr>
          <w:rFonts w:ascii="Arial" w:hAnsi="Arial" w:cs="Arial"/>
          <w:color w:val="222222"/>
          <w:sz w:val="16"/>
          <w:szCs w:val="16"/>
          <w:lang w:val="es-ES_tradnl" w:eastAsia="es-ES_tradnl"/>
        </w:rPr>
        <w:t>Arquitecturas desplazadas. Arquitecturas del exilio español " (Madrid, 2007).</w:t>
      </w:r>
    </w:p>
    <w:p w14:paraId="48E65162" w14:textId="362FA79A" w:rsidR="00FB7868" w:rsidRPr="0026349D" w:rsidRDefault="00FB7868" w:rsidP="00FB7868">
      <w:pPr>
        <w:spacing w:line="360" w:lineRule="auto"/>
        <w:ind w:firstLine="540"/>
        <w:jc w:val="both"/>
        <w:rPr>
          <w:rFonts w:ascii="Arial" w:hAnsi="Arial" w:cs="Arial"/>
          <w:color w:val="000000" w:themeColor="text1"/>
          <w:sz w:val="16"/>
          <w:szCs w:val="16"/>
        </w:rPr>
      </w:pPr>
    </w:p>
    <w:p w14:paraId="73624746" w14:textId="57203F8C" w:rsidR="00FA7F04" w:rsidRDefault="001E79D0" w:rsidP="00314595">
      <w:pPr>
        <w:ind w:left="1134"/>
        <w:jc w:val="both"/>
        <w:outlineLvl w:val="0"/>
        <w:rPr>
          <w:rFonts w:ascii="Arial" w:hAnsi="Arial" w:cs="Arial"/>
          <w:color w:val="000000" w:themeColor="text1"/>
          <w:sz w:val="16"/>
          <w:szCs w:val="16"/>
        </w:rPr>
      </w:pPr>
      <w:r>
        <w:rPr>
          <w:rFonts w:ascii="Arial" w:hAnsi="Arial" w:cs="Arial"/>
          <w:color w:val="000000" w:themeColor="text1"/>
          <w:sz w:val="16"/>
          <w:szCs w:val="16"/>
        </w:rPr>
        <w:t>Fernando Pé</w:t>
      </w:r>
      <w:r w:rsidR="00D20A81" w:rsidRPr="0026349D">
        <w:rPr>
          <w:rFonts w:ascii="Arial" w:hAnsi="Arial" w:cs="Arial"/>
          <w:color w:val="000000" w:themeColor="text1"/>
          <w:sz w:val="16"/>
          <w:szCs w:val="16"/>
        </w:rPr>
        <w:t>rez</w:t>
      </w:r>
    </w:p>
    <w:p w14:paraId="78317CFC" w14:textId="62F5A161" w:rsidR="00F92763" w:rsidRPr="00F92763" w:rsidRDefault="00F92763" w:rsidP="0026349D">
      <w:pPr>
        <w:ind w:left="1134"/>
        <w:jc w:val="both"/>
        <w:rPr>
          <w:rFonts w:ascii="Arial" w:hAnsi="Arial" w:cs="Arial"/>
          <w:i/>
          <w:color w:val="000000" w:themeColor="text1"/>
          <w:sz w:val="16"/>
          <w:szCs w:val="16"/>
        </w:rPr>
      </w:pPr>
      <w:r w:rsidRPr="00F92763">
        <w:rPr>
          <w:rFonts w:ascii="Arial" w:hAnsi="Arial" w:cs="Arial"/>
          <w:i/>
          <w:color w:val="000000" w:themeColor="text1"/>
          <w:sz w:val="16"/>
          <w:szCs w:val="16"/>
        </w:rPr>
        <w:t>Tradiciones modernas, la construcción del patrimonio.</w:t>
      </w:r>
    </w:p>
    <w:p w14:paraId="2FA844DF" w14:textId="77777777" w:rsidR="00F92763" w:rsidRDefault="00F92763" w:rsidP="00E2682C">
      <w:pPr>
        <w:ind w:left="1134"/>
        <w:jc w:val="both"/>
        <w:rPr>
          <w:rFonts w:ascii="Arial" w:hAnsi="Arial" w:cs="Arial"/>
          <w:color w:val="000000" w:themeColor="text1"/>
          <w:sz w:val="16"/>
          <w:szCs w:val="16"/>
        </w:rPr>
      </w:pPr>
    </w:p>
    <w:p w14:paraId="68A4C0B2" w14:textId="77777777" w:rsidR="00EB2D89" w:rsidRDefault="00EB2D89" w:rsidP="00E2682C">
      <w:pPr>
        <w:ind w:left="1134"/>
        <w:jc w:val="both"/>
        <w:rPr>
          <w:rFonts w:ascii="Arial" w:hAnsi="Arial" w:cs="Arial"/>
          <w:color w:val="222222"/>
          <w:sz w:val="16"/>
          <w:szCs w:val="16"/>
          <w:lang w:val="es-ES_tradnl" w:eastAsia="es-ES_tradnl"/>
        </w:rPr>
      </w:pPr>
      <w:r w:rsidRPr="00EB2D89">
        <w:rPr>
          <w:rFonts w:ascii="Arial" w:hAnsi="Arial" w:cs="Arial"/>
          <w:color w:val="222222"/>
          <w:sz w:val="16"/>
          <w:szCs w:val="16"/>
          <w:lang w:val="es-ES_tradnl" w:eastAsia="es-ES_tradnl"/>
        </w:rPr>
        <w:t>La conferencia versará acerca de cómo en Uruguay, un país con una muy corta historia y sin testimonios de preexistencia arquitectónica previa a la colonia, ha hecho de la renovación y de los nuevos desafíos su fuente de producción patrimonial. En base a ese precepto, recorreremos la producción arquitectónica del siglo XX y principios del XXI en cuatro capítulos que podrían denominarse:</w:t>
      </w:r>
    </w:p>
    <w:p w14:paraId="325E2C35" w14:textId="77777777" w:rsidR="00EB2D89" w:rsidRPr="00EB2D89" w:rsidRDefault="00EB2D89" w:rsidP="00E2682C">
      <w:pPr>
        <w:ind w:left="1134"/>
        <w:jc w:val="both"/>
        <w:rPr>
          <w:rFonts w:ascii="Arial" w:hAnsi="Arial" w:cs="Arial"/>
          <w:color w:val="222222"/>
          <w:sz w:val="16"/>
          <w:szCs w:val="16"/>
          <w:lang w:val="es-ES_tradnl" w:eastAsia="es-ES_tradnl"/>
        </w:rPr>
      </w:pPr>
    </w:p>
    <w:p w14:paraId="1381575D" w14:textId="77777777" w:rsidR="00EB2D89" w:rsidRPr="00EB2D89" w:rsidRDefault="00EB2D89" w:rsidP="00E2682C">
      <w:pPr>
        <w:numPr>
          <w:ilvl w:val="0"/>
          <w:numId w:val="7"/>
        </w:numPr>
        <w:ind w:left="1134" w:firstLine="0"/>
        <w:jc w:val="both"/>
        <w:rPr>
          <w:rFonts w:ascii="Arial" w:hAnsi="Arial" w:cs="Arial"/>
          <w:color w:val="222222"/>
          <w:sz w:val="16"/>
          <w:szCs w:val="16"/>
          <w:lang w:val="es-ES_tradnl" w:eastAsia="es-ES_tradnl"/>
        </w:rPr>
      </w:pPr>
      <w:r w:rsidRPr="00EB2D89">
        <w:rPr>
          <w:rFonts w:ascii="Arial" w:hAnsi="Arial" w:cs="Arial"/>
          <w:color w:val="222222"/>
          <w:sz w:val="16"/>
          <w:szCs w:val="16"/>
          <w:lang w:val="es-ES_tradnl" w:eastAsia="es-ES_tradnl"/>
        </w:rPr>
        <w:t>De la Muralla al Estadio (arquitectura renovadora de la primera mitad del siglo XX)</w:t>
      </w:r>
    </w:p>
    <w:p w14:paraId="6401576F" w14:textId="77777777" w:rsidR="00EB2D89" w:rsidRPr="00EB2D89" w:rsidRDefault="00EB2D89" w:rsidP="00E2682C">
      <w:pPr>
        <w:numPr>
          <w:ilvl w:val="0"/>
          <w:numId w:val="7"/>
        </w:numPr>
        <w:spacing w:beforeAutospacing="1" w:afterAutospacing="1"/>
        <w:ind w:left="1134" w:firstLine="0"/>
        <w:jc w:val="both"/>
        <w:rPr>
          <w:rFonts w:ascii="Arial" w:hAnsi="Arial" w:cs="Arial"/>
          <w:color w:val="222222"/>
          <w:sz w:val="16"/>
          <w:szCs w:val="16"/>
          <w:lang w:val="es-ES_tradnl" w:eastAsia="es-ES_tradnl"/>
        </w:rPr>
      </w:pPr>
      <w:r w:rsidRPr="00EB2D89">
        <w:rPr>
          <w:rFonts w:ascii="Arial" w:hAnsi="Arial" w:cs="Arial"/>
          <w:color w:val="222222"/>
          <w:sz w:val="16"/>
          <w:szCs w:val="16"/>
          <w:lang w:val="es-ES_tradnl" w:eastAsia="es-ES_tradnl"/>
        </w:rPr>
        <w:t>Segunda posguerra: Nuevos formatos, Arquitectura pre-global. años 50  y 60</w:t>
      </w:r>
    </w:p>
    <w:p w14:paraId="079F1E9E" w14:textId="77777777" w:rsidR="00EB2D89" w:rsidRDefault="00EB2D89" w:rsidP="00E2682C">
      <w:pPr>
        <w:numPr>
          <w:ilvl w:val="0"/>
          <w:numId w:val="7"/>
        </w:numPr>
        <w:spacing w:before="100" w:beforeAutospacing="1" w:after="100" w:afterAutospacing="1"/>
        <w:ind w:left="1134" w:firstLine="0"/>
        <w:jc w:val="both"/>
        <w:rPr>
          <w:rFonts w:ascii="Arial" w:hAnsi="Arial" w:cs="Arial"/>
          <w:color w:val="222222"/>
          <w:sz w:val="16"/>
          <w:szCs w:val="16"/>
          <w:lang w:val="es-ES_tradnl" w:eastAsia="es-ES_tradnl"/>
        </w:rPr>
      </w:pPr>
      <w:r w:rsidRPr="00EB2D89">
        <w:rPr>
          <w:rFonts w:ascii="Arial" w:hAnsi="Arial" w:cs="Arial"/>
          <w:color w:val="222222"/>
          <w:sz w:val="16"/>
          <w:szCs w:val="16"/>
          <w:lang w:val="es-ES_tradnl" w:eastAsia="es-ES_tradnl"/>
        </w:rPr>
        <w:t>Arquitectura y contra-poder: Cooperativas de vivienda.  años 70 y 90’s</w:t>
      </w:r>
    </w:p>
    <w:p w14:paraId="0753EC52" w14:textId="0D6D8618" w:rsidR="00A4713E" w:rsidRDefault="00EB2D89" w:rsidP="00E2682C">
      <w:pPr>
        <w:numPr>
          <w:ilvl w:val="0"/>
          <w:numId w:val="7"/>
        </w:numPr>
        <w:spacing w:before="100" w:beforeAutospacing="1" w:after="100" w:afterAutospacing="1"/>
        <w:ind w:left="1134" w:firstLine="0"/>
        <w:jc w:val="both"/>
        <w:rPr>
          <w:rFonts w:ascii="Arial" w:hAnsi="Arial" w:cs="Arial"/>
          <w:color w:val="222222"/>
          <w:sz w:val="16"/>
          <w:szCs w:val="16"/>
          <w:lang w:val="es-ES_tradnl" w:eastAsia="es-ES_tradnl"/>
        </w:rPr>
      </w:pPr>
      <w:r w:rsidRPr="00EB2D89">
        <w:rPr>
          <w:rFonts w:ascii="Arial" w:hAnsi="Arial" w:cs="Arial"/>
          <w:color w:val="222222"/>
          <w:sz w:val="16"/>
          <w:szCs w:val="16"/>
          <w:lang w:val="es-ES_tradnl" w:eastAsia="es-ES_tradnl"/>
        </w:rPr>
        <w:t>Camb</w:t>
      </w:r>
      <w:r>
        <w:rPr>
          <w:rFonts w:ascii="Arial" w:hAnsi="Arial" w:cs="Arial"/>
          <w:color w:val="222222"/>
          <w:sz w:val="16"/>
          <w:szCs w:val="16"/>
          <w:lang w:val="es-ES_tradnl" w:eastAsia="es-ES_tradnl"/>
        </w:rPr>
        <w:t>io de siglo: nuevos escenarios.</w:t>
      </w:r>
    </w:p>
    <w:p w14:paraId="5FAB52EE" w14:textId="77777777" w:rsidR="00EB2D89" w:rsidRPr="00EB2D89" w:rsidRDefault="00EB2D89" w:rsidP="00E2682C">
      <w:pPr>
        <w:pStyle w:val="Prrafodelista"/>
        <w:autoSpaceDE w:val="0"/>
        <w:autoSpaceDN w:val="0"/>
        <w:adjustRightInd w:val="0"/>
        <w:jc w:val="both"/>
        <w:rPr>
          <w:rFonts w:ascii="Arial" w:hAnsi="Arial" w:cs="Arial"/>
          <w:sz w:val="16"/>
          <w:szCs w:val="16"/>
        </w:rPr>
      </w:pPr>
      <w:r w:rsidRPr="00EB2D89">
        <w:rPr>
          <w:rFonts w:ascii="Arial" w:hAnsi="Arial" w:cs="Arial"/>
          <w:bCs/>
          <w:sz w:val="16"/>
          <w:szCs w:val="16"/>
        </w:rPr>
        <w:t xml:space="preserve">Arquitecto </w:t>
      </w:r>
      <w:r w:rsidRPr="00EB2D89">
        <w:rPr>
          <w:rFonts w:ascii="Arial" w:hAnsi="Arial" w:cs="Arial"/>
          <w:sz w:val="16"/>
          <w:szCs w:val="16"/>
        </w:rPr>
        <w:t>titulado en 2001 por la Facultad de Arquitectura de la Universidad de la República (Montevideo-</w:t>
      </w:r>
    </w:p>
    <w:p w14:paraId="4A996A19" w14:textId="77777777" w:rsidR="00EB2D89" w:rsidRPr="00EB2D89" w:rsidRDefault="00EB2D89" w:rsidP="00E2682C">
      <w:pPr>
        <w:pStyle w:val="Prrafodelista"/>
        <w:autoSpaceDE w:val="0"/>
        <w:autoSpaceDN w:val="0"/>
        <w:adjustRightInd w:val="0"/>
        <w:jc w:val="both"/>
        <w:rPr>
          <w:rFonts w:ascii="Arial" w:hAnsi="Arial" w:cs="Arial"/>
          <w:sz w:val="16"/>
          <w:szCs w:val="16"/>
        </w:rPr>
      </w:pPr>
      <w:r w:rsidRPr="00EB2D89">
        <w:rPr>
          <w:rFonts w:ascii="Arial" w:hAnsi="Arial" w:cs="Arial"/>
          <w:sz w:val="16"/>
          <w:szCs w:val="16"/>
        </w:rPr>
        <w:t>Uruguay).</w:t>
      </w:r>
    </w:p>
    <w:p w14:paraId="7A8821A9" w14:textId="77777777" w:rsidR="00EB2D89" w:rsidRPr="00EB2D89" w:rsidRDefault="00EB2D89" w:rsidP="00E2682C">
      <w:pPr>
        <w:pStyle w:val="Prrafodelista"/>
        <w:autoSpaceDE w:val="0"/>
        <w:autoSpaceDN w:val="0"/>
        <w:adjustRightInd w:val="0"/>
        <w:jc w:val="both"/>
        <w:rPr>
          <w:rFonts w:ascii="Arial" w:hAnsi="Arial" w:cs="Arial"/>
          <w:sz w:val="16"/>
          <w:szCs w:val="16"/>
        </w:rPr>
      </w:pPr>
      <w:r w:rsidRPr="00EB2D89">
        <w:rPr>
          <w:rFonts w:ascii="Arial" w:hAnsi="Arial" w:cs="Arial"/>
          <w:bCs/>
          <w:sz w:val="16"/>
          <w:szCs w:val="16"/>
        </w:rPr>
        <w:t xml:space="preserve">Arquitecto </w:t>
      </w:r>
      <w:r w:rsidRPr="00EB2D89">
        <w:rPr>
          <w:rFonts w:ascii="Arial" w:hAnsi="Arial" w:cs="Arial"/>
          <w:sz w:val="16"/>
          <w:szCs w:val="16"/>
        </w:rPr>
        <w:t>por la Universidad de Sevilla. Homologado en 2005.</w:t>
      </w:r>
    </w:p>
    <w:p w14:paraId="538055C4" w14:textId="77777777" w:rsidR="00EB2D89" w:rsidRPr="00EB2D89" w:rsidRDefault="00EB2D89" w:rsidP="00E2682C">
      <w:pPr>
        <w:pStyle w:val="Prrafodelista"/>
        <w:autoSpaceDE w:val="0"/>
        <w:autoSpaceDN w:val="0"/>
        <w:adjustRightInd w:val="0"/>
        <w:jc w:val="both"/>
        <w:rPr>
          <w:rFonts w:ascii="Arial" w:hAnsi="Arial" w:cs="Arial"/>
          <w:sz w:val="16"/>
          <w:szCs w:val="16"/>
        </w:rPr>
      </w:pPr>
      <w:r w:rsidRPr="00EB2D89">
        <w:rPr>
          <w:rFonts w:ascii="Arial" w:hAnsi="Arial" w:cs="Arial"/>
          <w:bCs/>
          <w:sz w:val="16"/>
          <w:szCs w:val="16"/>
        </w:rPr>
        <w:t xml:space="preserve">Master </w:t>
      </w:r>
      <w:r w:rsidRPr="00EB2D89">
        <w:rPr>
          <w:rFonts w:ascii="Arial" w:hAnsi="Arial" w:cs="Arial"/>
          <w:sz w:val="16"/>
          <w:szCs w:val="16"/>
        </w:rPr>
        <w:t>en Ciudad y Arquitectura Sostenible por la Universidad de Sevilla, España.</w:t>
      </w:r>
    </w:p>
    <w:p w14:paraId="7D672654" w14:textId="77777777" w:rsidR="00EB2D89" w:rsidRPr="00EB2D89" w:rsidRDefault="00EB2D89" w:rsidP="00E2682C">
      <w:pPr>
        <w:pStyle w:val="Prrafodelista"/>
        <w:autoSpaceDE w:val="0"/>
        <w:autoSpaceDN w:val="0"/>
        <w:adjustRightInd w:val="0"/>
        <w:jc w:val="both"/>
        <w:rPr>
          <w:rFonts w:ascii="Arial" w:hAnsi="Arial" w:cs="Arial"/>
          <w:sz w:val="16"/>
          <w:szCs w:val="16"/>
        </w:rPr>
      </w:pPr>
      <w:r w:rsidRPr="00EB2D89">
        <w:rPr>
          <w:rFonts w:ascii="Arial" w:hAnsi="Arial" w:cs="Arial"/>
          <w:bCs/>
          <w:sz w:val="16"/>
          <w:szCs w:val="16"/>
        </w:rPr>
        <w:t xml:space="preserve">Profesor de Proyectos y expresión gráfica </w:t>
      </w:r>
      <w:r w:rsidRPr="00EB2D89">
        <w:rPr>
          <w:rFonts w:ascii="Arial" w:hAnsi="Arial" w:cs="Arial"/>
          <w:sz w:val="16"/>
          <w:szCs w:val="16"/>
        </w:rPr>
        <w:t>de la Facultad de Arquitectura de Montevideo desde 1996 a</w:t>
      </w:r>
    </w:p>
    <w:p w14:paraId="79365475" w14:textId="77777777" w:rsidR="00EB2D89" w:rsidRPr="00EB2D89" w:rsidRDefault="00EB2D89" w:rsidP="00E2682C">
      <w:pPr>
        <w:pStyle w:val="Prrafodelista"/>
        <w:autoSpaceDE w:val="0"/>
        <w:autoSpaceDN w:val="0"/>
        <w:adjustRightInd w:val="0"/>
        <w:jc w:val="both"/>
        <w:rPr>
          <w:rFonts w:ascii="Arial" w:hAnsi="Arial" w:cs="Arial"/>
          <w:sz w:val="16"/>
          <w:szCs w:val="16"/>
        </w:rPr>
      </w:pPr>
      <w:r w:rsidRPr="00EB2D89">
        <w:rPr>
          <w:rFonts w:ascii="Arial" w:hAnsi="Arial" w:cs="Arial"/>
          <w:sz w:val="16"/>
          <w:szCs w:val="16"/>
        </w:rPr>
        <w:t>2003.</w:t>
      </w:r>
    </w:p>
    <w:p w14:paraId="3452F4BB" w14:textId="77777777" w:rsidR="00EB2D89" w:rsidRPr="00EB2D89" w:rsidRDefault="00EB2D89" w:rsidP="00E2682C">
      <w:pPr>
        <w:pStyle w:val="Prrafodelista"/>
        <w:autoSpaceDE w:val="0"/>
        <w:autoSpaceDN w:val="0"/>
        <w:adjustRightInd w:val="0"/>
        <w:jc w:val="both"/>
        <w:rPr>
          <w:rFonts w:ascii="Arial" w:hAnsi="Arial" w:cs="Arial"/>
          <w:sz w:val="16"/>
          <w:szCs w:val="16"/>
        </w:rPr>
      </w:pPr>
      <w:r w:rsidRPr="00EB2D89">
        <w:rPr>
          <w:rFonts w:ascii="Arial" w:hAnsi="Arial" w:cs="Arial"/>
          <w:bCs/>
          <w:sz w:val="16"/>
          <w:szCs w:val="16"/>
        </w:rPr>
        <w:t xml:space="preserve">Profesor Invitado </w:t>
      </w:r>
      <w:r w:rsidRPr="00EB2D89">
        <w:rPr>
          <w:rFonts w:ascii="Arial" w:hAnsi="Arial" w:cs="Arial"/>
          <w:sz w:val="16"/>
          <w:szCs w:val="16"/>
        </w:rPr>
        <w:t>en el 'Master Universitario en Energías Renovables: Arquitectura y Urbanismo. La ciudad</w:t>
      </w:r>
    </w:p>
    <w:p w14:paraId="6D8376E2" w14:textId="77777777" w:rsidR="00EB2D89" w:rsidRPr="00EB2D89" w:rsidRDefault="00EB2D89" w:rsidP="00E2682C">
      <w:pPr>
        <w:pStyle w:val="Prrafodelista"/>
        <w:autoSpaceDE w:val="0"/>
        <w:autoSpaceDN w:val="0"/>
        <w:adjustRightInd w:val="0"/>
        <w:jc w:val="both"/>
        <w:rPr>
          <w:rFonts w:ascii="Arial" w:hAnsi="Arial" w:cs="Arial"/>
          <w:sz w:val="16"/>
          <w:szCs w:val="16"/>
        </w:rPr>
      </w:pPr>
      <w:r w:rsidRPr="00EB2D89">
        <w:rPr>
          <w:rFonts w:ascii="Arial" w:hAnsi="Arial" w:cs="Arial"/>
          <w:sz w:val="16"/>
          <w:szCs w:val="16"/>
        </w:rPr>
        <w:t>sostenible'. Universidad Internacional de Andalucía.</w:t>
      </w:r>
    </w:p>
    <w:p w14:paraId="6774AAD8" w14:textId="786DBDAF" w:rsidR="00EB2D89" w:rsidRPr="00EB2D89" w:rsidRDefault="00EB2D89" w:rsidP="00E2682C">
      <w:pPr>
        <w:pStyle w:val="Prrafodelista"/>
        <w:autoSpaceDE w:val="0"/>
        <w:autoSpaceDN w:val="0"/>
        <w:adjustRightInd w:val="0"/>
        <w:jc w:val="both"/>
        <w:rPr>
          <w:rFonts w:ascii="Arial" w:hAnsi="Arial" w:cs="Arial"/>
          <w:sz w:val="16"/>
          <w:szCs w:val="16"/>
        </w:rPr>
      </w:pPr>
      <w:r w:rsidRPr="00EB2D89">
        <w:rPr>
          <w:rFonts w:ascii="Arial" w:hAnsi="Arial" w:cs="Arial"/>
          <w:bCs/>
          <w:sz w:val="16"/>
          <w:szCs w:val="16"/>
        </w:rPr>
        <w:t xml:space="preserve">Co-redactor de Revista Neutra </w:t>
      </w:r>
      <w:r w:rsidRPr="00EB2D89">
        <w:rPr>
          <w:rFonts w:ascii="Arial" w:hAnsi="Arial" w:cs="Arial"/>
          <w:sz w:val="16"/>
          <w:szCs w:val="16"/>
        </w:rPr>
        <w:t>(Sevilla) desde 2006-2010</w:t>
      </w:r>
      <w:r>
        <w:rPr>
          <w:rFonts w:ascii="Arial" w:hAnsi="Arial" w:cs="Arial"/>
          <w:sz w:val="16"/>
          <w:szCs w:val="16"/>
        </w:rPr>
        <w:t>.</w:t>
      </w:r>
    </w:p>
    <w:p w14:paraId="01CB0C4B" w14:textId="2512CFD2" w:rsidR="00EB2D89" w:rsidRPr="00EB2D89" w:rsidRDefault="00EB2D89" w:rsidP="00E2682C">
      <w:pPr>
        <w:pStyle w:val="Prrafodelista"/>
        <w:autoSpaceDE w:val="0"/>
        <w:autoSpaceDN w:val="0"/>
        <w:adjustRightInd w:val="0"/>
        <w:jc w:val="both"/>
        <w:rPr>
          <w:rFonts w:ascii="Arial" w:hAnsi="Arial" w:cs="Arial"/>
          <w:sz w:val="16"/>
          <w:szCs w:val="16"/>
        </w:rPr>
      </w:pPr>
      <w:r w:rsidRPr="00EB2D89">
        <w:rPr>
          <w:rFonts w:ascii="Arial" w:hAnsi="Arial" w:cs="Arial"/>
          <w:bCs/>
          <w:sz w:val="16"/>
          <w:szCs w:val="16"/>
        </w:rPr>
        <w:t xml:space="preserve">Socio fundador y proyectista </w:t>
      </w:r>
      <w:r w:rsidRPr="00EB2D89">
        <w:rPr>
          <w:rFonts w:ascii="Arial" w:hAnsi="Arial" w:cs="Arial"/>
          <w:sz w:val="16"/>
          <w:szCs w:val="16"/>
        </w:rPr>
        <w:t>de Estudio Sitio-Arquitectura (Uruguay) desde 1992 a 2003</w:t>
      </w:r>
      <w:r>
        <w:rPr>
          <w:rFonts w:ascii="Arial" w:hAnsi="Arial" w:cs="Arial"/>
          <w:sz w:val="16"/>
          <w:szCs w:val="16"/>
        </w:rPr>
        <w:t>.</w:t>
      </w:r>
    </w:p>
    <w:p w14:paraId="65A35B55" w14:textId="77777777" w:rsidR="00EB2D89" w:rsidRPr="00EB2D89" w:rsidRDefault="00EB2D89" w:rsidP="00E2682C">
      <w:pPr>
        <w:pStyle w:val="Prrafodelista"/>
        <w:autoSpaceDE w:val="0"/>
        <w:autoSpaceDN w:val="0"/>
        <w:adjustRightInd w:val="0"/>
        <w:jc w:val="both"/>
        <w:rPr>
          <w:rFonts w:ascii="Arial" w:hAnsi="Arial" w:cs="Arial"/>
          <w:sz w:val="16"/>
          <w:szCs w:val="16"/>
        </w:rPr>
      </w:pPr>
      <w:r w:rsidRPr="00EB2D89">
        <w:rPr>
          <w:rFonts w:ascii="Arial" w:hAnsi="Arial" w:cs="Arial"/>
          <w:bCs/>
          <w:sz w:val="16"/>
          <w:szCs w:val="16"/>
        </w:rPr>
        <w:t xml:space="preserve">Proyectista Asociado y Colaborador </w:t>
      </w:r>
      <w:r w:rsidRPr="00EB2D89">
        <w:rPr>
          <w:rFonts w:ascii="Arial" w:hAnsi="Arial" w:cs="Arial"/>
          <w:sz w:val="16"/>
          <w:szCs w:val="16"/>
        </w:rPr>
        <w:t>con diversos Profesionales y Empresas Españolas desde 2002.</w:t>
      </w:r>
    </w:p>
    <w:p w14:paraId="46F3ADAA" w14:textId="77777777" w:rsidR="00EB2D89" w:rsidRPr="00EB2D89" w:rsidRDefault="00EB2D89" w:rsidP="00E2682C">
      <w:pPr>
        <w:pStyle w:val="Prrafodelista"/>
        <w:autoSpaceDE w:val="0"/>
        <w:autoSpaceDN w:val="0"/>
        <w:adjustRightInd w:val="0"/>
        <w:jc w:val="both"/>
        <w:rPr>
          <w:rFonts w:ascii="Arial" w:hAnsi="Arial" w:cs="Arial"/>
          <w:sz w:val="16"/>
          <w:szCs w:val="16"/>
        </w:rPr>
      </w:pPr>
      <w:r w:rsidRPr="00EB2D89">
        <w:rPr>
          <w:rFonts w:ascii="Arial" w:hAnsi="Arial" w:cs="Arial"/>
          <w:bCs/>
          <w:sz w:val="16"/>
          <w:szCs w:val="16"/>
        </w:rPr>
        <w:t xml:space="preserve">Socio fundador y director de MEDIOMUNDO Arquitectos </w:t>
      </w:r>
      <w:r w:rsidRPr="00EB2D89">
        <w:rPr>
          <w:rFonts w:ascii="Arial" w:hAnsi="Arial" w:cs="Arial"/>
          <w:sz w:val="16"/>
          <w:szCs w:val="16"/>
        </w:rPr>
        <w:t>desde 2005.</w:t>
      </w:r>
    </w:p>
    <w:p w14:paraId="0D5A1ED0" w14:textId="77777777" w:rsidR="00EB2D89" w:rsidRPr="00EB2D89" w:rsidRDefault="00EB2D89" w:rsidP="00E2682C">
      <w:pPr>
        <w:pStyle w:val="Prrafodelista"/>
        <w:autoSpaceDE w:val="0"/>
        <w:autoSpaceDN w:val="0"/>
        <w:adjustRightInd w:val="0"/>
        <w:jc w:val="both"/>
        <w:rPr>
          <w:rFonts w:ascii="Arial" w:hAnsi="Arial" w:cs="Arial"/>
          <w:sz w:val="16"/>
          <w:szCs w:val="16"/>
        </w:rPr>
      </w:pPr>
      <w:r w:rsidRPr="00EB2D89">
        <w:rPr>
          <w:rFonts w:ascii="Arial" w:hAnsi="Arial" w:cs="Arial"/>
          <w:bCs/>
          <w:sz w:val="16"/>
          <w:szCs w:val="16"/>
        </w:rPr>
        <w:t xml:space="preserve">Colaborador de Atlántica </w:t>
      </w:r>
      <w:proofErr w:type="spellStart"/>
      <w:r w:rsidRPr="00EB2D89">
        <w:rPr>
          <w:rFonts w:ascii="Arial" w:hAnsi="Arial" w:cs="Arial"/>
          <w:bCs/>
          <w:sz w:val="16"/>
          <w:szCs w:val="16"/>
        </w:rPr>
        <w:t>Platform</w:t>
      </w:r>
      <w:proofErr w:type="spellEnd"/>
      <w:r w:rsidRPr="00EB2D89">
        <w:rPr>
          <w:rFonts w:ascii="Arial" w:hAnsi="Arial" w:cs="Arial"/>
          <w:bCs/>
          <w:sz w:val="16"/>
          <w:szCs w:val="16"/>
        </w:rPr>
        <w:t xml:space="preserve"> SL, </w:t>
      </w:r>
      <w:r w:rsidRPr="00EB2D89">
        <w:rPr>
          <w:rFonts w:ascii="Arial" w:hAnsi="Arial" w:cs="Arial"/>
          <w:sz w:val="16"/>
          <w:szCs w:val="16"/>
        </w:rPr>
        <w:t>para el desarrollo de proyectos urbanos y edilicios en Moscú, San</w:t>
      </w:r>
    </w:p>
    <w:p w14:paraId="555CD30D" w14:textId="77777777" w:rsidR="00EB2D89" w:rsidRPr="00EB2D89" w:rsidRDefault="00EB2D89" w:rsidP="00E2682C">
      <w:pPr>
        <w:pStyle w:val="Prrafodelista"/>
        <w:autoSpaceDE w:val="0"/>
        <w:autoSpaceDN w:val="0"/>
        <w:adjustRightInd w:val="0"/>
        <w:jc w:val="both"/>
        <w:rPr>
          <w:rFonts w:ascii="Arial" w:hAnsi="Arial" w:cs="Arial"/>
          <w:sz w:val="16"/>
          <w:szCs w:val="16"/>
        </w:rPr>
      </w:pPr>
      <w:r w:rsidRPr="00EB2D89">
        <w:rPr>
          <w:rFonts w:ascii="Arial" w:hAnsi="Arial" w:cs="Arial"/>
          <w:sz w:val="16"/>
          <w:szCs w:val="16"/>
        </w:rPr>
        <w:t>Petersburgo, y Nairobi.</w:t>
      </w:r>
    </w:p>
    <w:p w14:paraId="65196A1E" w14:textId="77777777" w:rsidR="00EB2D89" w:rsidRPr="00EB2D89" w:rsidRDefault="00EB2D89" w:rsidP="00E2682C">
      <w:pPr>
        <w:pStyle w:val="Prrafodelista"/>
        <w:autoSpaceDE w:val="0"/>
        <w:autoSpaceDN w:val="0"/>
        <w:adjustRightInd w:val="0"/>
        <w:jc w:val="both"/>
        <w:rPr>
          <w:rFonts w:ascii="Arial" w:hAnsi="Arial" w:cs="Arial"/>
          <w:sz w:val="16"/>
          <w:szCs w:val="16"/>
        </w:rPr>
      </w:pPr>
      <w:r w:rsidRPr="00EB2D89">
        <w:rPr>
          <w:rFonts w:ascii="Arial" w:hAnsi="Arial" w:cs="Arial"/>
          <w:sz w:val="16"/>
          <w:szCs w:val="16"/>
        </w:rPr>
        <w:t xml:space="preserve">Sus </w:t>
      </w:r>
      <w:r w:rsidRPr="00EB2D89">
        <w:rPr>
          <w:rFonts w:ascii="Arial" w:hAnsi="Arial" w:cs="Arial"/>
          <w:bCs/>
          <w:sz w:val="16"/>
          <w:szCs w:val="16"/>
        </w:rPr>
        <w:t xml:space="preserve">trabajos </w:t>
      </w:r>
      <w:r w:rsidRPr="00EB2D89">
        <w:rPr>
          <w:rFonts w:ascii="Arial" w:hAnsi="Arial" w:cs="Arial"/>
          <w:sz w:val="16"/>
          <w:szCs w:val="16"/>
        </w:rPr>
        <w:t>surgen mayormente de concursos de arquitectura y urbanismo (viviendas sociales,</w:t>
      </w:r>
    </w:p>
    <w:p w14:paraId="1B08FD48" w14:textId="77777777" w:rsidR="00EB2D89" w:rsidRPr="00EB2D89" w:rsidRDefault="00EB2D89" w:rsidP="00E2682C">
      <w:pPr>
        <w:pStyle w:val="Prrafodelista"/>
        <w:autoSpaceDE w:val="0"/>
        <w:autoSpaceDN w:val="0"/>
        <w:adjustRightInd w:val="0"/>
        <w:jc w:val="both"/>
        <w:rPr>
          <w:rFonts w:ascii="Arial" w:hAnsi="Arial" w:cs="Arial"/>
          <w:sz w:val="16"/>
          <w:szCs w:val="16"/>
        </w:rPr>
      </w:pPr>
      <w:r w:rsidRPr="00EB2D89">
        <w:rPr>
          <w:rFonts w:ascii="Arial" w:hAnsi="Arial" w:cs="Arial"/>
          <w:sz w:val="16"/>
          <w:szCs w:val="16"/>
        </w:rPr>
        <w:t>equipamientos sociales, culturales y educativos, centros sanitarios, parques, espacios públicos y</w:t>
      </w:r>
    </w:p>
    <w:p w14:paraId="42E97AB7" w14:textId="77777777" w:rsidR="00EB2D89" w:rsidRPr="00EB2D89" w:rsidRDefault="00EB2D89" w:rsidP="00E2682C">
      <w:pPr>
        <w:pStyle w:val="Prrafodelista"/>
        <w:autoSpaceDE w:val="0"/>
        <w:autoSpaceDN w:val="0"/>
        <w:adjustRightInd w:val="0"/>
        <w:jc w:val="both"/>
        <w:rPr>
          <w:rFonts w:ascii="Arial" w:hAnsi="Arial" w:cs="Arial"/>
          <w:sz w:val="16"/>
          <w:szCs w:val="16"/>
        </w:rPr>
      </w:pPr>
      <w:r w:rsidRPr="00EB2D89">
        <w:rPr>
          <w:rFonts w:ascii="Arial" w:hAnsi="Arial" w:cs="Arial"/>
          <w:sz w:val="16"/>
          <w:szCs w:val="16"/>
        </w:rPr>
        <w:t>ordenaciones urbanas); así como de proyectos de investigación y acción cultural.</w:t>
      </w:r>
    </w:p>
    <w:p w14:paraId="121583DE" w14:textId="77777777" w:rsidR="00EB2D89" w:rsidRPr="00EB2D89" w:rsidRDefault="00EB2D89" w:rsidP="00E2682C">
      <w:pPr>
        <w:pStyle w:val="Prrafodelista"/>
        <w:autoSpaceDE w:val="0"/>
        <w:autoSpaceDN w:val="0"/>
        <w:adjustRightInd w:val="0"/>
        <w:jc w:val="both"/>
        <w:rPr>
          <w:rFonts w:ascii="Arial" w:hAnsi="Arial" w:cs="Arial"/>
          <w:color w:val="000000"/>
          <w:sz w:val="16"/>
          <w:szCs w:val="16"/>
        </w:rPr>
      </w:pPr>
      <w:r w:rsidRPr="00EB2D89">
        <w:rPr>
          <w:rFonts w:ascii="Arial" w:hAnsi="Arial" w:cs="Arial"/>
          <w:color w:val="000000"/>
          <w:sz w:val="16"/>
          <w:szCs w:val="16"/>
        </w:rPr>
        <w:t xml:space="preserve">Coordina y dirige </w:t>
      </w:r>
      <w:r w:rsidRPr="00EB2D89">
        <w:rPr>
          <w:rFonts w:ascii="Arial" w:hAnsi="Arial" w:cs="Arial"/>
          <w:bCs/>
          <w:color w:val="000000"/>
          <w:sz w:val="16"/>
          <w:szCs w:val="16"/>
        </w:rPr>
        <w:t>proyectos de pensamiento, investigación y acción</w:t>
      </w:r>
      <w:r w:rsidRPr="00EB2D89">
        <w:rPr>
          <w:rFonts w:ascii="Arial" w:hAnsi="Arial" w:cs="Arial"/>
          <w:color w:val="000000"/>
          <w:sz w:val="16"/>
          <w:szCs w:val="16"/>
        </w:rPr>
        <w:t>:</w:t>
      </w:r>
    </w:p>
    <w:p w14:paraId="5E7096C4" w14:textId="77777777" w:rsidR="00EB2D89" w:rsidRPr="00EB2D89" w:rsidRDefault="00EB2D89" w:rsidP="00E2682C">
      <w:pPr>
        <w:pStyle w:val="Prrafodelista"/>
        <w:autoSpaceDE w:val="0"/>
        <w:autoSpaceDN w:val="0"/>
        <w:adjustRightInd w:val="0"/>
        <w:jc w:val="both"/>
        <w:rPr>
          <w:rFonts w:ascii="Arial" w:hAnsi="Arial" w:cs="Arial"/>
          <w:color w:val="000000"/>
          <w:sz w:val="16"/>
          <w:szCs w:val="16"/>
        </w:rPr>
      </w:pPr>
      <w:r w:rsidRPr="00EB2D89">
        <w:rPr>
          <w:rFonts w:ascii="Arial" w:hAnsi="Arial" w:cs="Arial"/>
          <w:color w:val="000000"/>
          <w:sz w:val="16"/>
          <w:szCs w:val="16"/>
        </w:rPr>
        <w:t>Arquitectura Dispuesta, Preposiciones Cotidianas: Programa de exposición talleres y conferencias</w:t>
      </w:r>
    </w:p>
    <w:p w14:paraId="2054C31C" w14:textId="77777777" w:rsidR="00EB2D89" w:rsidRPr="00EB2D89" w:rsidRDefault="00EB2D89" w:rsidP="00E2682C">
      <w:pPr>
        <w:pStyle w:val="Prrafodelista"/>
        <w:autoSpaceDE w:val="0"/>
        <w:autoSpaceDN w:val="0"/>
        <w:adjustRightInd w:val="0"/>
        <w:jc w:val="both"/>
        <w:rPr>
          <w:rFonts w:ascii="Arial" w:hAnsi="Arial" w:cs="Arial"/>
          <w:color w:val="000000"/>
          <w:sz w:val="16"/>
          <w:szCs w:val="16"/>
        </w:rPr>
      </w:pPr>
      <w:r w:rsidRPr="00EB2D89">
        <w:rPr>
          <w:rFonts w:ascii="Arial" w:hAnsi="Arial" w:cs="Arial"/>
          <w:color w:val="000000"/>
          <w:sz w:val="16"/>
          <w:szCs w:val="16"/>
        </w:rPr>
        <w:t xml:space="preserve">desarrollado en Centro Andaluz de Arte Contemporáneo (Sevilla, 2014), </w:t>
      </w:r>
      <w:proofErr w:type="spellStart"/>
      <w:r w:rsidRPr="00EB2D89">
        <w:rPr>
          <w:rFonts w:ascii="Arial" w:hAnsi="Arial" w:cs="Arial"/>
          <w:color w:val="000000"/>
          <w:sz w:val="16"/>
          <w:szCs w:val="16"/>
        </w:rPr>
        <w:t>Unviersidad</w:t>
      </w:r>
      <w:proofErr w:type="spellEnd"/>
      <w:r w:rsidRPr="00EB2D89">
        <w:rPr>
          <w:rFonts w:ascii="Arial" w:hAnsi="Arial" w:cs="Arial"/>
          <w:color w:val="000000"/>
          <w:sz w:val="16"/>
          <w:szCs w:val="16"/>
        </w:rPr>
        <w:t xml:space="preserve"> de </w:t>
      </w:r>
      <w:proofErr w:type="spellStart"/>
      <w:r w:rsidRPr="00EB2D89">
        <w:rPr>
          <w:rFonts w:ascii="Arial" w:hAnsi="Arial" w:cs="Arial"/>
          <w:color w:val="000000"/>
          <w:sz w:val="16"/>
          <w:szCs w:val="16"/>
        </w:rPr>
        <w:t>Evora</w:t>
      </w:r>
      <w:proofErr w:type="spellEnd"/>
      <w:r w:rsidRPr="00EB2D89">
        <w:rPr>
          <w:rFonts w:ascii="Arial" w:hAnsi="Arial" w:cs="Arial"/>
          <w:color w:val="000000"/>
          <w:sz w:val="16"/>
          <w:szCs w:val="16"/>
        </w:rPr>
        <w:t xml:space="preserve"> y </w:t>
      </w:r>
      <w:proofErr w:type="spellStart"/>
      <w:r w:rsidRPr="00EB2D89">
        <w:rPr>
          <w:rFonts w:ascii="Arial" w:hAnsi="Arial" w:cs="Arial"/>
          <w:color w:val="000000"/>
          <w:sz w:val="16"/>
          <w:szCs w:val="16"/>
        </w:rPr>
        <w:t>Fundaçao</w:t>
      </w:r>
      <w:proofErr w:type="spellEnd"/>
    </w:p>
    <w:p w14:paraId="6ECDBDD8" w14:textId="77777777" w:rsidR="00EB2D89" w:rsidRPr="00EB2D89" w:rsidRDefault="00EB2D89" w:rsidP="00E2682C">
      <w:pPr>
        <w:pStyle w:val="Prrafodelista"/>
        <w:autoSpaceDE w:val="0"/>
        <w:autoSpaceDN w:val="0"/>
        <w:adjustRightInd w:val="0"/>
        <w:jc w:val="both"/>
        <w:rPr>
          <w:rFonts w:ascii="Arial" w:hAnsi="Arial" w:cs="Arial"/>
          <w:color w:val="000000"/>
          <w:sz w:val="16"/>
          <w:szCs w:val="16"/>
        </w:rPr>
      </w:pPr>
      <w:proofErr w:type="spellStart"/>
      <w:r w:rsidRPr="00EB2D89">
        <w:rPr>
          <w:rFonts w:ascii="Arial" w:hAnsi="Arial" w:cs="Arial"/>
          <w:color w:val="000000"/>
          <w:sz w:val="16"/>
          <w:szCs w:val="16"/>
        </w:rPr>
        <w:t>Eugénio</w:t>
      </w:r>
      <w:proofErr w:type="spellEnd"/>
      <w:r w:rsidRPr="00EB2D89">
        <w:rPr>
          <w:rFonts w:ascii="Arial" w:hAnsi="Arial" w:cs="Arial"/>
          <w:color w:val="000000"/>
          <w:sz w:val="16"/>
          <w:szCs w:val="16"/>
        </w:rPr>
        <w:t xml:space="preserve"> de Almeida (</w:t>
      </w:r>
      <w:proofErr w:type="spellStart"/>
      <w:r w:rsidRPr="00EB2D89">
        <w:rPr>
          <w:rFonts w:ascii="Arial" w:hAnsi="Arial" w:cs="Arial"/>
          <w:color w:val="000000"/>
          <w:sz w:val="16"/>
          <w:szCs w:val="16"/>
        </w:rPr>
        <w:t>Evora</w:t>
      </w:r>
      <w:proofErr w:type="spellEnd"/>
      <w:r w:rsidRPr="00EB2D89">
        <w:rPr>
          <w:rFonts w:ascii="Arial" w:hAnsi="Arial" w:cs="Arial"/>
          <w:color w:val="000000"/>
          <w:sz w:val="16"/>
          <w:szCs w:val="16"/>
        </w:rPr>
        <w:t xml:space="preserve">, </w:t>
      </w:r>
      <w:proofErr w:type="spellStart"/>
      <w:r w:rsidRPr="00EB2D89">
        <w:rPr>
          <w:rFonts w:ascii="Arial" w:hAnsi="Arial" w:cs="Arial"/>
          <w:color w:val="000000"/>
          <w:sz w:val="16"/>
          <w:szCs w:val="16"/>
        </w:rPr>
        <w:t>Mostra</w:t>
      </w:r>
      <w:proofErr w:type="spellEnd"/>
      <w:r w:rsidRPr="00EB2D89">
        <w:rPr>
          <w:rFonts w:ascii="Arial" w:hAnsi="Arial" w:cs="Arial"/>
          <w:color w:val="000000"/>
          <w:sz w:val="16"/>
          <w:szCs w:val="16"/>
        </w:rPr>
        <w:t xml:space="preserve"> </w:t>
      </w:r>
      <w:proofErr w:type="spellStart"/>
      <w:r w:rsidRPr="00EB2D89">
        <w:rPr>
          <w:rFonts w:ascii="Arial" w:hAnsi="Arial" w:cs="Arial"/>
          <w:color w:val="000000"/>
          <w:sz w:val="16"/>
          <w:szCs w:val="16"/>
        </w:rPr>
        <w:t>Espanha</w:t>
      </w:r>
      <w:proofErr w:type="spellEnd"/>
      <w:r w:rsidRPr="00EB2D89">
        <w:rPr>
          <w:rFonts w:ascii="Arial" w:hAnsi="Arial" w:cs="Arial"/>
          <w:color w:val="000000"/>
          <w:sz w:val="16"/>
          <w:szCs w:val="16"/>
        </w:rPr>
        <w:t xml:space="preserve">, 2015) y Centro </w:t>
      </w:r>
      <w:proofErr w:type="spellStart"/>
      <w:r w:rsidRPr="00EB2D89">
        <w:rPr>
          <w:rFonts w:ascii="Arial" w:hAnsi="Arial" w:cs="Arial"/>
          <w:color w:val="000000"/>
          <w:sz w:val="16"/>
          <w:szCs w:val="16"/>
        </w:rPr>
        <w:t>Centro</w:t>
      </w:r>
      <w:proofErr w:type="spellEnd"/>
      <w:r w:rsidRPr="00EB2D89">
        <w:rPr>
          <w:rFonts w:ascii="Arial" w:hAnsi="Arial" w:cs="Arial"/>
          <w:color w:val="000000"/>
          <w:sz w:val="16"/>
          <w:szCs w:val="16"/>
        </w:rPr>
        <w:t xml:space="preserve"> Cibeles de Cultura y Ciudadanía (Madrid,</w:t>
      </w:r>
    </w:p>
    <w:p w14:paraId="405A8D13" w14:textId="6394897E" w:rsidR="00EB2D89" w:rsidRPr="00EB2D89" w:rsidRDefault="00EB2D89" w:rsidP="00E2682C">
      <w:pPr>
        <w:pStyle w:val="Prrafodelista"/>
        <w:autoSpaceDE w:val="0"/>
        <w:autoSpaceDN w:val="0"/>
        <w:adjustRightInd w:val="0"/>
        <w:jc w:val="both"/>
        <w:rPr>
          <w:rFonts w:ascii="Arial" w:hAnsi="Arial" w:cs="Arial"/>
          <w:color w:val="000000"/>
          <w:sz w:val="16"/>
          <w:szCs w:val="16"/>
        </w:rPr>
      </w:pPr>
      <w:r w:rsidRPr="00EB2D89">
        <w:rPr>
          <w:rFonts w:ascii="Arial" w:hAnsi="Arial" w:cs="Arial"/>
          <w:color w:val="000000"/>
          <w:sz w:val="16"/>
          <w:szCs w:val="16"/>
        </w:rPr>
        <w:t>2016). Premiado en la Bienal Iberoamericana de Arquitectura y Urbanismo 2016.</w:t>
      </w:r>
      <w:r>
        <w:rPr>
          <w:rFonts w:ascii="Arial" w:hAnsi="Arial" w:cs="Arial"/>
          <w:color w:val="000000"/>
          <w:sz w:val="16"/>
          <w:szCs w:val="16"/>
        </w:rPr>
        <w:t xml:space="preserve"> </w:t>
      </w:r>
      <w:r w:rsidRPr="00EB2D89">
        <w:rPr>
          <w:rFonts w:ascii="Arial" w:hAnsi="Arial" w:cs="Arial"/>
          <w:i/>
          <w:iCs/>
          <w:color w:val="000000"/>
          <w:sz w:val="16"/>
          <w:szCs w:val="16"/>
        </w:rPr>
        <w:t>Atributos Urbanos</w:t>
      </w:r>
      <w:r w:rsidRPr="00EB2D89">
        <w:rPr>
          <w:rFonts w:ascii="Arial" w:hAnsi="Arial" w:cs="Arial"/>
          <w:color w:val="000000"/>
          <w:sz w:val="16"/>
          <w:szCs w:val="16"/>
        </w:rPr>
        <w:t xml:space="preserve">, (Centro Andaluz de Arte </w:t>
      </w:r>
      <w:proofErr w:type="spellStart"/>
      <w:r w:rsidRPr="00EB2D89">
        <w:rPr>
          <w:rFonts w:ascii="Arial" w:hAnsi="Arial" w:cs="Arial"/>
          <w:color w:val="000000"/>
          <w:sz w:val="16"/>
          <w:szCs w:val="16"/>
        </w:rPr>
        <w:t>Contemporâneo</w:t>
      </w:r>
      <w:proofErr w:type="spellEnd"/>
      <w:r w:rsidRPr="00EB2D89">
        <w:rPr>
          <w:rFonts w:ascii="Arial" w:hAnsi="Arial" w:cs="Arial"/>
          <w:color w:val="000000"/>
          <w:sz w:val="16"/>
          <w:szCs w:val="16"/>
        </w:rPr>
        <w:t>) (</w:t>
      </w:r>
      <w:r w:rsidRPr="00EB2D89">
        <w:rPr>
          <w:rFonts w:ascii="Arial" w:hAnsi="Arial" w:cs="Arial"/>
          <w:color w:val="0000FF"/>
          <w:sz w:val="16"/>
          <w:szCs w:val="16"/>
        </w:rPr>
        <w:t>www.atributosurbanos.es</w:t>
      </w:r>
      <w:r w:rsidRPr="00EB2D89">
        <w:rPr>
          <w:rFonts w:ascii="Arial" w:hAnsi="Arial" w:cs="Arial"/>
          <w:color w:val="000000"/>
          <w:sz w:val="16"/>
          <w:szCs w:val="16"/>
        </w:rPr>
        <w:t>). Mención de honor</w:t>
      </w:r>
      <w:r>
        <w:rPr>
          <w:rFonts w:ascii="Arial" w:hAnsi="Arial" w:cs="Arial"/>
          <w:color w:val="000000"/>
          <w:sz w:val="16"/>
          <w:szCs w:val="16"/>
        </w:rPr>
        <w:t xml:space="preserve"> </w:t>
      </w:r>
      <w:r w:rsidRPr="00EB2D89">
        <w:rPr>
          <w:rFonts w:ascii="Arial" w:hAnsi="Arial" w:cs="Arial"/>
          <w:color w:val="000000"/>
          <w:sz w:val="16"/>
          <w:szCs w:val="16"/>
        </w:rPr>
        <w:t xml:space="preserve">en la Bienal Iberoamericana de Arquitectura y Urbanismo 2015. </w:t>
      </w:r>
      <w:r w:rsidRPr="00EB2D89">
        <w:rPr>
          <w:rFonts w:ascii="Arial" w:hAnsi="Arial" w:cs="Arial"/>
          <w:i/>
          <w:iCs/>
          <w:color w:val="000000"/>
          <w:sz w:val="16"/>
          <w:szCs w:val="16"/>
        </w:rPr>
        <w:t>Vacío Positivo</w:t>
      </w:r>
      <w:r w:rsidRPr="00EB2D89">
        <w:rPr>
          <w:rFonts w:ascii="Arial" w:hAnsi="Arial" w:cs="Arial"/>
          <w:color w:val="000000"/>
          <w:sz w:val="16"/>
          <w:szCs w:val="16"/>
        </w:rPr>
        <w:t>, (HUM666) Investigación y propuesta sobre activación y gestión de espacios vacíos para la</w:t>
      </w:r>
      <w:r>
        <w:rPr>
          <w:rFonts w:ascii="Arial" w:hAnsi="Arial" w:cs="Arial"/>
          <w:color w:val="000000"/>
          <w:sz w:val="16"/>
          <w:szCs w:val="16"/>
        </w:rPr>
        <w:t xml:space="preserve"> </w:t>
      </w:r>
      <w:r w:rsidRPr="00EB2D89">
        <w:rPr>
          <w:rFonts w:ascii="Arial" w:hAnsi="Arial" w:cs="Arial"/>
          <w:color w:val="000000"/>
          <w:sz w:val="16"/>
          <w:szCs w:val="16"/>
        </w:rPr>
        <w:t xml:space="preserve">regeneración urbana. </w:t>
      </w:r>
      <w:r w:rsidRPr="00EB2D89">
        <w:rPr>
          <w:rFonts w:ascii="Arial" w:hAnsi="Arial" w:cs="Arial"/>
          <w:i/>
          <w:iCs/>
          <w:color w:val="000000"/>
          <w:sz w:val="16"/>
          <w:szCs w:val="16"/>
        </w:rPr>
        <w:t xml:space="preserve">Trazabilidad; </w:t>
      </w:r>
      <w:r w:rsidRPr="00EB2D89">
        <w:rPr>
          <w:rFonts w:ascii="Arial" w:hAnsi="Arial" w:cs="Arial"/>
          <w:color w:val="000000"/>
          <w:sz w:val="16"/>
          <w:szCs w:val="16"/>
        </w:rPr>
        <w:t>Investigación sobre la producción material, tecnológica y social en la construcción de los edificios. Integrante de la asociación “habitares” (</w:t>
      </w:r>
      <w:r w:rsidRPr="00EB2D89">
        <w:rPr>
          <w:rFonts w:ascii="Arial" w:hAnsi="Arial" w:cs="Arial"/>
          <w:color w:val="0000FF"/>
          <w:sz w:val="16"/>
          <w:szCs w:val="16"/>
        </w:rPr>
        <w:t>https://habitarescoop.wordpress.com/</w:t>
      </w:r>
      <w:r w:rsidRPr="00EB2D89">
        <w:rPr>
          <w:rFonts w:ascii="Arial" w:hAnsi="Arial" w:cs="Arial"/>
          <w:color w:val="000000"/>
          <w:sz w:val="16"/>
          <w:szCs w:val="16"/>
        </w:rPr>
        <w:t>) y la plataforma</w:t>
      </w:r>
      <w:r>
        <w:rPr>
          <w:rFonts w:ascii="Arial" w:hAnsi="Arial" w:cs="Arial"/>
          <w:color w:val="000000"/>
          <w:sz w:val="16"/>
          <w:szCs w:val="16"/>
        </w:rPr>
        <w:t xml:space="preserve"> </w:t>
      </w:r>
      <w:r w:rsidRPr="00EB2D89">
        <w:rPr>
          <w:rFonts w:ascii="Arial" w:hAnsi="Arial" w:cs="Arial"/>
          <w:bCs/>
          <w:color w:val="000000"/>
          <w:sz w:val="16"/>
          <w:szCs w:val="16"/>
        </w:rPr>
        <w:t>“</w:t>
      </w:r>
      <w:proofErr w:type="spellStart"/>
      <w:r w:rsidRPr="00EB2D89">
        <w:rPr>
          <w:rFonts w:ascii="Arial" w:hAnsi="Arial" w:cs="Arial"/>
          <w:bCs/>
          <w:color w:val="000000"/>
          <w:sz w:val="16"/>
          <w:szCs w:val="16"/>
        </w:rPr>
        <w:t>coopdeusosevilla</w:t>
      </w:r>
      <w:proofErr w:type="spellEnd"/>
      <w:r w:rsidRPr="00EB2D89">
        <w:rPr>
          <w:rFonts w:ascii="Arial" w:hAnsi="Arial" w:cs="Arial"/>
          <w:bCs/>
          <w:color w:val="000000"/>
          <w:sz w:val="16"/>
          <w:szCs w:val="16"/>
        </w:rPr>
        <w:t xml:space="preserve">”, </w:t>
      </w:r>
      <w:r w:rsidRPr="00EB2D89">
        <w:rPr>
          <w:rFonts w:ascii="Arial" w:hAnsi="Arial" w:cs="Arial"/>
          <w:color w:val="000000"/>
          <w:sz w:val="16"/>
          <w:szCs w:val="16"/>
        </w:rPr>
        <w:t>para el fomento y desarrollo de cooperativas de</w:t>
      </w:r>
    </w:p>
    <w:p w14:paraId="3DBE0E5A" w14:textId="77777777" w:rsidR="00EB2D89" w:rsidRPr="00EB2D89" w:rsidRDefault="00EB2D89" w:rsidP="00400703">
      <w:pPr>
        <w:spacing w:before="100" w:beforeAutospacing="1" w:after="100" w:afterAutospacing="1"/>
        <w:rPr>
          <w:rFonts w:ascii="Arial" w:hAnsi="Arial" w:cs="Arial"/>
          <w:color w:val="222222"/>
          <w:sz w:val="16"/>
          <w:szCs w:val="16"/>
          <w:lang w:val="es-ES_tradnl" w:eastAsia="es-ES_tradnl"/>
        </w:rPr>
      </w:pPr>
    </w:p>
    <w:p w14:paraId="5EEF6B34" w14:textId="77777777" w:rsidR="0026349D" w:rsidRDefault="0026349D" w:rsidP="00123B25">
      <w:pPr>
        <w:ind w:left="567"/>
        <w:jc w:val="both"/>
        <w:rPr>
          <w:rFonts w:ascii="Arial" w:hAnsi="Arial" w:cs="Arial"/>
          <w:color w:val="000000" w:themeColor="text1"/>
          <w:szCs w:val="18"/>
        </w:rPr>
      </w:pPr>
    </w:p>
    <w:p w14:paraId="19BA764A" w14:textId="21F08B26" w:rsidR="00A4713E" w:rsidRPr="0026349D" w:rsidRDefault="00123B25" w:rsidP="00314595">
      <w:pPr>
        <w:ind w:left="1134"/>
        <w:jc w:val="both"/>
        <w:outlineLvl w:val="0"/>
        <w:rPr>
          <w:rFonts w:ascii="Arial" w:hAnsi="Arial" w:cs="Arial"/>
          <w:color w:val="000000" w:themeColor="text1"/>
          <w:sz w:val="16"/>
          <w:szCs w:val="16"/>
        </w:rPr>
      </w:pPr>
      <w:r w:rsidRPr="0026349D">
        <w:rPr>
          <w:rFonts w:ascii="Arial" w:hAnsi="Arial" w:cs="Arial"/>
          <w:color w:val="000000" w:themeColor="text1"/>
          <w:sz w:val="16"/>
          <w:szCs w:val="16"/>
        </w:rPr>
        <w:t xml:space="preserve">Ramón </w:t>
      </w:r>
      <w:proofErr w:type="spellStart"/>
      <w:r w:rsidRPr="0026349D">
        <w:rPr>
          <w:rFonts w:ascii="Arial" w:hAnsi="Arial" w:cs="Arial"/>
          <w:color w:val="000000" w:themeColor="text1"/>
          <w:sz w:val="16"/>
          <w:szCs w:val="16"/>
        </w:rPr>
        <w:t>Paolini</w:t>
      </w:r>
      <w:proofErr w:type="spellEnd"/>
      <w:r w:rsidRPr="0026349D">
        <w:rPr>
          <w:rFonts w:ascii="Arial" w:hAnsi="Arial" w:cs="Arial"/>
          <w:color w:val="000000" w:themeColor="text1"/>
          <w:sz w:val="16"/>
          <w:szCs w:val="16"/>
        </w:rPr>
        <w:tab/>
      </w:r>
      <w:r w:rsidRPr="0026349D">
        <w:rPr>
          <w:rFonts w:ascii="Arial" w:hAnsi="Arial" w:cs="Arial"/>
          <w:color w:val="000000" w:themeColor="text1"/>
          <w:sz w:val="16"/>
          <w:szCs w:val="16"/>
        </w:rPr>
        <w:tab/>
      </w:r>
    </w:p>
    <w:p w14:paraId="32E19022" w14:textId="77777777" w:rsidR="0026349D" w:rsidRDefault="0026349D" w:rsidP="0026349D">
      <w:pPr>
        <w:ind w:left="1134"/>
        <w:rPr>
          <w:rFonts w:ascii="Arial" w:hAnsi="Arial" w:cs="Arial"/>
          <w:bCs/>
          <w:i/>
          <w:iCs/>
          <w:color w:val="222222"/>
          <w:sz w:val="16"/>
          <w:szCs w:val="16"/>
          <w:lang w:val="es-ES_tradnl" w:eastAsia="es-ES_tradnl"/>
        </w:rPr>
      </w:pPr>
      <w:r w:rsidRPr="0026349D">
        <w:rPr>
          <w:rFonts w:ascii="Arial" w:hAnsi="Arial" w:cs="Arial"/>
          <w:bCs/>
          <w:i/>
          <w:iCs/>
          <w:color w:val="222222"/>
          <w:sz w:val="16"/>
          <w:szCs w:val="16"/>
          <w:lang w:val="es-ES_tradnl" w:eastAsia="es-ES_tradnl"/>
        </w:rPr>
        <w:t>Del cacao al petróleo </w:t>
      </w:r>
    </w:p>
    <w:p w14:paraId="0F6784A5" w14:textId="77777777" w:rsidR="00B67207" w:rsidRPr="00400703" w:rsidRDefault="00B67207" w:rsidP="00B67207">
      <w:pPr>
        <w:ind w:left="1134"/>
        <w:jc w:val="both"/>
        <w:rPr>
          <w:rFonts w:ascii="Arial" w:hAnsi="Arial" w:cs="Arial"/>
          <w:i/>
          <w:sz w:val="16"/>
          <w:szCs w:val="16"/>
        </w:rPr>
      </w:pPr>
      <w:r w:rsidRPr="00400703">
        <w:rPr>
          <w:rFonts w:ascii="Arial" w:hAnsi="Arial" w:cs="Arial"/>
          <w:i/>
          <w:sz w:val="16"/>
          <w:szCs w:val="16"/>
        </w:rPr>
        <w:t>La arquitectura de un lugar llamado Venezuela, tema de una conversación</w:t>
      </w:r>
    </w:p>
    <w:p w14:paraId="115856DB" w14:textId="77777777" w:rsidR="00B67207" w:rsidRPr="00400703" w:rsidRDefault="00B67207" w:rsidP="00B67207">
      <w:pPr>
        <w:ind w:left="1134"/>
        <w:jc w:val="both"/>
        <w:rPr>
          <w:rFonts w:ascii="Arial" w:hAnsi="Arial" w:cs="Arial"/>
          <w:color w:val="222222"/>
          <w:sz w:val="16"/>
          <w:szCs w:val="16"/>
          <w:lang w:val="es-ES_tradnl" w:eastAsia="es-ES_tradnl"/>
        </w:rPr>
      </w:pPr>
    </w:p>
    <w:p w14:paraId="3D31B64D" w14:textId="2C2F3535" w:rsidR="00B67207" w:rsidRPr="00400703" w:rsidRDefault="00B67207" w:rsidP="00B67207">
      <w:pPr>
        <w:ind w:left="1134"/>
        <w:jc w:val="both"/>
        <w:rPr>
          <w:rFonts w:ascii="Arial" w:hAnsi="Arial" w:cs="Arial"/>
          <w:color w:val="222222"/>
          <w:sz w:val="16"/>
          <w:szCs w:val="16"/>
          <w:lang w:val="es-ES_tradnl" w:eastAsia="es-ES_tradnl"/>
        </w:rPr>
      </w:pPr>
      <w:r w:rsidRPr="00400703">
        <w:rPr>
          <w:rFonts w:ascii="Arial" w:hAnsi="Arial" w:cs="Arial"/>
          <w:color w:val="222222"/>
          <w:sz w:val="16"/>
          <w:szCs w:val="16"/>
          <w:lang w:val="es-ES_tradnl" w:eastAsia="es-ES_tradnl"/>
        </w:rPr>
        <w:t>Venezuela: producto de cuatro pequeñas provincias dependientes de Audiencias distantes, logra en el siglo XVIII consolidar un territorio muy grande en extensión convertido por España en Capitanía General,  gracias a la producción del fruto más apetecible en el mundo como es el fabuloso cacao, aunado a la cría de las mejores mulas y caballos, verdaderos autores de la consolidación de pequeñas y prósperas ciudades de austera arquitectura hecha eclosión en el clímax de El Despotismo Ilustrado que conduce a la emancipación de   Hispanoamérica.</w:t>
      </w:r>
    </w:p>
    <w:p w14:paraId="1CF74507" w14:textId="42C21F15" w:rsidR="00B67207" w:rsidRPr="00400703" w:rsidRDefault="00B67207" w:rsidP="00B67207">
      <w:pPr>
        <w:ind w:left="1134"/>
        <w:jc w:val="both"/>
        <w:rPr>
          <w:rFonts w:ascii="Arial" w:hAnsi="Arial" w:cs="Arial"/>
          <w:color w:val="222222"/>
          <w:sz w:val="16"/>
          <w:szCs w:val="16"/>
          <w:lang w:val="es-ES_tradnl" w:eastAsia="es-ES_tradnl"/>
        </w:rPr>
      </w:pPr>
      <w:r w:rsidRPr="00400703">
        <w:rPr>
          <w:rFonts w:ascii="Arial" w:hAnsi="Arial" w:cs="Arial"/>
          <w:color w:val="222222"/>
          <w:sz w:val="16"/>
          <w:szCs w:val="16"/>
          <w:lang w:val="es-ES_tradnl" w:eastAsia="es-ES_tradnl"/>
        </w:rPr>
        <w:t xml:space="preserve">La realidad de sus haciendas de cacao y las pequeñas ciudades emergentes autoras del nuevo gentilicio venezolano como base fundamental de la estructura urbana de la nobel Capitanía General de Venezuela inmersa en la tragedia civil vivida durante todo el siglo XIX y dependiente de la prosperidad de los andinos basada en la riqueza del café quienes asumen la responsabilidad de amalgamar un territorio muy disperso, en compañía de emigrantes europeos mayormente italianos que incorporan nuevos patrones a la cotidianidad de su modesta arquitectura donde la fuerza del neoclásico tardío manifiesto en la mayoría del estamento urbano latinoamericano –apenas- se lleva a cabo en la Caracas Decimonónica con un modesto bulevar que trata de emular lo que el Barón de </w:t>
      </w:r>
      <w:proofErr w:type="spellStart"/>
      <w:r w:rsidRPr="00400703">
        <w:rPr>
          <w:rFonts w:ascii="Arial" w:hAnsi="Arial" w:cs="Arial"/>
          <w:color w:val="222222"/>
          <w:sz w:val="16"/>
          <w:szCs w:val="16"/>
          <w:lang w:val="es-ES_tradnl" w:eastAsia="es-ES_tradnl"/>
        </w:rPr>
        <w:t>Hausman</w:t>
      </w:r>
      <w:proofErr w:type="spellEnd"/>
      <w:r w:rsidRPr="00400703">
        <w:rPr>
          <w:rFonts w:ascii="Arial" w:hAnsi="Arial" w:cs="Arial"/>
          <w:color w:val="222222"/>
          <w:sz w:val="16"/>
          <w:szCs w:val="16"/>
          <w:lang w:val="es-ES_tradnl" w:eastAsia="es-ES_tradnl"/>
        </w:rPr>
        <w:t xml:space="preserve"> realiza en París. </w:t>
      </w:r>
    </w:p>
    <w:p w14:paraId="42C4A5EB" w14:textId="1B9BCADC" w:rsidR="00B67207" w:rsidRPr="00400703" w:rsidRDefault="00B67207" w:rsidP="00B67207">
      <w:pPr>
        <w:ind w:left="1134"/>
        <w:jc w:val="both"/>
        <w:rPr>
          <w:rFonts w:ascii="Arial" w:hAnsi="Arial" w:cs="Arial"/>
          <w:color w:val="222222"/>
          <w:sz w:val="16"/>
          <w:szCs w:val="16"/>
          <w:lang w:val="es-ES_tradnl" w:eastAsia="es-ES_tradnl"/>
        </w:rPr>
      </w:pPr>
      <w:r w:rsidRPr="00400703">
        <w:rPr>
          <w:rFonts w:ascii="Arial" w:hAnsi="Arial" w:cs="Arial"/>
          <w:color w:val="222222"/>
          <w:sz w:val="16"/>
          <w:szCs w:val="16"/>
          <w:lang w:val="es-ES_tradnl" w:eastAsia="es-ES_tradnl"/>
        </w:rPr>
        <w:t xml:space="preserve">La aparición del petróleo en 1914 y su impacto en la transformación de todo el estamento urbano venezolano llevado de la mano por la fuerza y presencia del movimiento moderno liderado por el mundo anglosajón hecho eclosión mediado el siglo XX con su resultado arquitectónico donde los postulados de la escuela racionalista cambia radicalmente toda su morfología urbana y deja su impronta en la Ciudad Universitaria de Caracas sustentada en el uso del hormigón como material fundamental en la solución a problemas de construcción como su mejor exponente, imprimiéndole un  sello particular a lo construido en la Venezuela actual. </w:t>
      </w:r>
    </w:p>
    <w:p w14:paraId="0D1DF207" w14:textId="72E6CEE3" w:rsidR="00B67207" w:rsidRPr="00400703" w:rsidRDefault="00B67207" w:rsidP="00B67207">
      <w:pPr>
        <w:ind w:left="1134"/>
        <w:jc w:val="both"/>
        <w:rPr>
          <w:rFonts w:ascii="Arial" w:hAnsi="Arial" w:cs="Arial"/>
          <w:color w:val="222222"/>
          <w:sz w:val="16"/>
          <w:szCs w:val="16"/>
          <w:lang w:val="es-ES_tradnl" w:eastAsia="es-ES_tradnl"/>
        </w:rPr>
      </w:pPr>
      <w:r w:rsidRPr="00400703">
        <w:rPr>
          <w:rFonts w:ascii="Arial" w:hAnsi="Arial" w:cs="Arial"/>
          <w:color w:val="222222"/>
          <w:sz w:val="16"/>
          <w:szCs w:val="16"/>
          <w:lang w:val="es-ES_tradnl" w:eastAsia="es-ES_tradnl"/>
        </w:rPr>
        <w:t>Su punto de inflexión en el momento actual emparentado a los signos de los tiempos signados por el declive del petróleo y nuestra nueva realidad.</w:t>
      </w:r>
    </w:p>
    <w:p w14:paraId="6B3655E8" w14:textId="4AEDE87A" w:rsidR="0026349D" w:rsidRPr="00400703" w:rsidRDefault="0026349D" w:rsidP="00400703">
      <w:pPr>
        <w:ind w:left="1134"/>
        <w:rPr>
          <w:rFonts w:ascii="Arial" w:hAnsi="Arial" w:cs="Arial"/>
          <w:color w:val="222222"/>
          <w:sz w:val="16"/>
          <w:szCs w:val="16"/>
          <w:lang w:val="es-ES_tradnl" w:eastAsia="es-ES_tradnl"/>
        </w:rPr>
      </w:pPr>
      <w:r w:rsidRPr="0026349D">
        <w:rPr>
          <w:rFonts w:ascii="Arial" w:hAnsi="Arial" w:cs="Arial"/>
          <w:color w:val="222222"/>
          <w:sz w:val="16"/>
          <w:szCs w:val="16"/>
          <w:lang w:val="es-ES_tradnl" w:eastAsia="es-ES_tradnl"/>
        </w:rPr>
        <w:t xml:space="preserve">. </w:t>
      </w:r>
    </w:p>
    <w:p w14:paraId="39F21B63" w14:textId="77777777" w:rsidR="0026349D" w:rsidRPr="00123B25" w:rsidRDefault="0026349D" w:rsidP="00123B25">
      <w:pPr>
        <w:ind w:left="567"/>
        <w:jc w:val="both"/>
        <w:rPr>
          <w:rFonts w:ascii="Arial" w:hAnsi="Arial" w:cs="Arial"/>
          <w:color w:val="000000" w:themeColor="text1"/>
          <w:szCs w:val="18"/>
        </w:rPr>
      </w:pPr>
    </w:p>
    <w:p w14:paraId="79B6E60C" w14:textId="77777777" w:rsidR="00123B25" w:rsidRPr="00123B25" w:rsidRDefault="00123B25" w:rsidP="00123B25">
      <w:pPr>
        <w:ind w:left="567"/>
        <w:jc w:val="both"/>
        <w:rPr>
          <w:rFonts w:ascii="Arial" w:hAnsi="Arial" w:cs="Arial"/>
          <w:color w:val="000000" w:themeColor="text1"/>
          <w:szCs w:val="18"/>
        </w:rPr>
      </w:pPr>
    </w:p>
    <w:p w14:paraId="63601FF5" w14:textId="31ABEDBF" w:rsidR="00123B25" w:rsidRPr="00123B25" w:rsidRDefault="00123B25" w:rsidP="00314595">
      <w:pPr>
        <w:ind w:left="567"/>
        <w:jc w:val="both"/>
        <w:outlineLvl w:val="0"/>
        <w:rPr>
          <w:rFonts w:ascii="Arial" w:hAnsi="Arial" w:cs="Arial"/>
          <w:color w:val="000000" w:themeColor="text1"/>
          <w:szCs w:val="18"/>
        </w:rPr>
      </w:pPr>
      <w:r w:rsidRPr="00123B25">
        <w:rPr>
          <w:rFonts w:ascii="Arial" w:hAnsi="Arial" w:cs="Arial"/>
          <w:color w:val="000000" w:themeColor="text1"/>
          <w:szCs w:val="18"/>
        </w:rPr>
        <w:t>Las conferencias tendrán lugar en el Palacio del Condestable (sala de la tercera planta) a las 19,30 horas</w:t>
      </w:r>
    </w:p>
    <w:p w14:paraId="4EA805DF" w14:textId="77777777" w:rsidR="00960DCD" w:rsidRPr="009A09DF" w:rsidRDefault="00960DCD" w:rsidP="00471871">
      <w:pPr>
        <w:jc w:val="both"/>
        <w:rPr>
          <w:rFonts w:ascii="Arial" w:hAnsi="Arial" w:cs="Arial"/>
          <w:color w:val="000000" w:themeColor="text1"/>
          <w:sz w:val="20"/>
        </w:rPr>
      </w:pPr>
    </w:p>
    <w:p w14:paraId="6003CA8B" w14:textId="144648A6" w:rsidR="003905DD" w:rsidRPr="009A09DF" w:rsidRDefault="00314595" w:rsidP="00314595">
      <w:pPr>
        <w:jc w:val="both"/>
        <w:outlineLvl w:val="0"/>
        <w:rPr>
          <w:rFonts w:ascii="Arial" w:hAnsi="Arial" w:cs="Arial"/>
          <w:b/>
          <w:color w:val="000000" w:themeColor="text1"/>
          <w:sz w:val="20"/>
        </w:rPr>
      </w:pPr>
      <w:r>
        <w:rPr>
          <w:rFonts w:ascii="Arial" w:hAnsi="Arial" w:cs="Arial"/>
          <w:b/>
          <w:color w:val="000000" w:themeColor="text1"/>
          <w:sz w:val="20"/>
        </w:rPr>
        <w:t>IC</w:t>
      </w:r>
      <w:r w:rsidR="003905DD" w:rsidRPr="009A09DF">
        <w:rPr>
          <w:rFonts w:ascii="Arial" w:hAnsi="Arial" w:cs="Arial"/>
          <w:b/>
          <w:color w:val="000000" w:themeColor="text1"/>
          <w:sz w:val="20"/>
        </w:rPr>
        <w:t xml:space="preserve"> 9</w:t>
      </w:r>
    </w:p>
    <w:p w14:paraId="651AD7DB" w14:textId="4B31C853" w:rsidR="00471871" w:rsidRDefault="00471871" w:rsidP="00471871">
      <w:pPr>
        <w:jc w:val="both"/>
        <w:rPr>
          <w:rFonts w:ascii="Arial" w:hAnsi="Arial" w:cs="Arial"/>
          <w:color w:val="000000" w:themeColor="text1"/>
          <w:sz w:val="20"/>
        </w:rPr>
      </w:pPr>
      <w:r w:rsidRPr="009A09DF">
        <w:rPr>
          <w:rFonts w:ascii="Arial" w:hAnsi="Arial" w:cs="Arial"/>
          <w:color w:val="000000" w:themeColor="text1"/>
          <w:sz w:val="20"/>
        </w:rPr>
        <w:t>Recorrido por bares con interés arquitectónico que prepara</w:t>
      </w:r>
      <w:r w:rsidR="00D17AC4" w:rsidRPr="009A09DF">
        <w:rPr>
          <w:rFonts w:ascii="Arial" w:hAnsi="Arial" w:cs="Arial"/>
          <w:color w:val="000000" w:themeColor="text1"/>
          <w:sz w:val="20"/>
        </w:rPr>
        <w:t>rá</w:t>
      </w:r>
      <w:r w:rsidRPr="009A09DF">
        <w:rPr>
          <w:rFonts w:ascii="Arial" w:hAnsi="Arial" w:cs="Arial"/>
          <w:color w:val="000000" w:themeColor="text1"/>
          <w:sz w:val="20"/>
        </w:rPr>
        <w:t>n degustaciones de productos de Latinoamérica</w:t>
      </w:r>
      <w:r w:rsidR="002F227B">
        <w:rPr>
          <w:rFonts w:ascii="Arial" w:hAnsi="Arial" w:cs="Arial"/>
          <w:color w:val="000000" w:themeColor="text1"/>
          <w:sz w:val="20"/>
        </w:rPr>
        <w:t>.</w:t>
      </w:r>
    </w:p>
    <w:p w14:paraId="5ACED0EC" w14:textId="77777777" w:rsidR="002F227B" w:rsidRDefault="002F227B" w:rsidP="00471871">
      <w:pPr>
        <w:jc w:val="both"/>
        <w:rPr>
          <w:rFonts w:ascii="Arial" w:hAnsi="Arial" w:cs="Arial"/>
          <w:color w:val="000000" w:themeColor="text1"/>
          <w:sz w:val="20"/>
        </w:rPr>
      </w:pPr>
    </w:p>
    <w:p w14:paraId="4FDEE2C8" w14:textId="52072798" w:rsidR="002F227B" w:rsidRDefault="002F227B" w:rsidP="00123B25">
      <w:pPr>
        <w:ind w:left="567"/>
        <w:jc w:val="both"/>
        <w:rPr>
          <w:rFonts w:ascii="Arial" w:hAnsi="Arial" w:cs="Arial"/>
          <w:color w:val="000000" w:themeColor="text1"/>
          <w:szCs w:val="18"/>
        </w:rPr>
      </w:pPr>
      <w:r w:rsidRPr="00123B25">
        <w:rPr>
          <w:rFonts w:ascii="Arial" w:hAnsi="Arial" w:cs="Arial"/>
          <w:color w:val="000000" w:themeColor="text1"/>
          <w:szCs w:val="18"/>
        </w:rPr>
        <w:t xml:space="preserve">Se ha hecho una selección de bares que ofrecen en su diseño y concepción espacial, detalles de interés apreciable. Con ellos se ha preparado un recorrido para que en los días señalados se ofrezca en ellos pinchos y bebidas originales de Latinoamérica de modo que se combine el acercamiento a la arquitectura de calidad y vanguardista con el interés gastronómico; una actividad de </w:t>
      </w:r>
      <w:proofErr w:type="spellStart"/>
      <w:r w:rsidRPr="00123B25">
        <w:rPr>
          <w:rFonts w:ascii="Arial" w:hAnsi="Arial" w:cs="Arial"/>
          <w:color w:val="000000" w:themeColor="text1"/>
          <w:szCs w:val="18"/>
        </w:rPr>
        <w:t>gastroarquitectura</w:t>
      </w:r>
      <w:proofErr w:type="spellEnd"/>
      <w:r w:rsidRPr="00123B25">
        <w:rPr>
          <w:rFonts w:ascii="Arial" w:hAnsi="Arial" w:cs="Arial"/>
          <w:color w:val="000000" w:themeColor="text1"/>
          <w:szCs w:val="18"/>
        </w:rPr>
        <w:t xml:space="preserve"> que podría ofrecerse como producto de interés turístico</w:t>
      </w:r>
      <w:r w:rsidR="008E39F7">
        <w:rPr>
          <w:rFonts w:ascii="Arial" w:hAnsi="Arial" w:cs="Arial"/>
          <w:color w:val="000000" w:themeColor="text1"/>
          <w:szCs w:val="18"/>
        </w:rPr>
        <w:t xml:space="preserve"> de Pamplona</w:t>
      </w:r>
      <w:r w:rsidRPr="00123B25">
        <w:rPr>
          <w:rFonts w:ascii="Arial" w:hAnsi="Arial" w:cs="Arial"/>
          <w:color w:val="000000" w:themeColor="text1"/>
          <w:szCs w:val="18"/>
        </w:rPr>
        <w:t>.</w:t>
      </w:r>
    </w:p>
    <w:p w14:paraId="7CA3B1D8" w14:textId="77777777" w:rsidR="00E90A4B" w:rsidRDefault="00E90A4B" w:rsidP="00123B25">
      <w:pPr>
        <w:ind w:left="567"/>
        <w:jc w:val="both"/>
        <w:rPr>
          <w:rFonts w:ascii="Arial" w:hAnsi="Arial" w:cs="Arial"/>
          <w:color w:val="000000" w:themeColor="text1"/>
          <w:szCs w:val="18"/>
        </w:rPr>
      </w:pPr>
    </w:p>
    <w:p w14:paraId="0F4DD2A7" w14:textId="18165AA0" w:rsidR="00E90A4B" w:rsidRPr="00E90A4B" w:rsidRDefault="00E90A4B" w:rsidP="00314595">
      <w:pPr>
        <w:ind w:left="1134"/>
        <w:outlineLvl w:val="0"/>
        <w:rPr>
          <w:rFonts w:ascii="Arial" w:hAnsi="Arial" w:cs="Arial"/>
          <w:szCs w:val="18"/>
        </w:rPr>
      </w:pPr>
      <w:proofErr w:type="spellStart"/>
      <w:r w:rsidRPr="00E90A4B">
        <w:rPr>
          <w:rFonts w:ascii="Arial" w:hAnsi="Arial" w:cs="Arial"/>
          <w:szCs w:val="18"/>
        </w:rPr>
        <w:t>Bistrot</w:t>
      </w:r>
      <w:proofErr w:type="spellEnd"/>
      <w:r w:rsidRPr="00E90A4B">
        <w:rPr>
          <w:rFonts w:ascii="Arial" w:hAnsi="Arial" w:cs="Arial"/>
          <w:szCs w:val="18"/>
        </w:rPr>
        <w:t xml:space="preserve"> Catedral</w:t>
      </w:r>
      <w:r w:rsidR="00314595">
        <w:rPr>
          <w:rFonts w:ascii="Arial" w:hAnsi="Arial" w:cs="Arial"/>
          <w:szCs w:val="18"/>
        </w:rPr>
        <w:tab/>
        <w:t xml:space="preserve">C/ </w:t>
      </w:r>
      <w:proofErr w:type="spellStart"/>
      <w:r w:rsidR="00314595">
        <w:rPr>
          <w:rFonts w:ascii="Arial" w:hAnsi="Arial" w:cs="Arial"/>
          <w:szCs w:val="18"/>
        </w:rPr>
        <w:t>Navarrería</w:t>
      </w:r>
      <w:proofErr w:type="spellEnd"/>
      <w:r w:rsidR="00314595">
        <w:rPr>
          <w:rFonts w:ascii="Arial" w:hAnsi="Arial" w:cs="Arial"/>
          <w:szCs w:val="18"/>
        </w:rPr>
        <w:t xml:space="preserve"> 20</w:t>
      </w:r>
    </w:p>
    <w:p w14:paraId="3797050B" w14:textId="2C9F5CD4" w:rsidR="00E90A4B" w:rsidRPr="00E90A4B" w:rsidRDefault="00E90A4B" w:rsidP="00E90A4B">
      <w:pPr>
        <w:ind w:left="1134"/>
        <w:rPr>
          <w:rFonts w:ascii="Arial" w:hAnsi="Arial" w:cs="Arial"/>
          <w:szCs w:val="18"/>
        </w:rPr>
      </w:pPr>
      <w:r w:rsidRPr="00E90A4B">
        <w:rPr>
          <w:rFonts w:ascii="Arial" w:hAnsi="Arial" w:cs="Arial"/>
          <w:szCs w:val="18"/>
        </w:rPr>
        <w:t>La Juana</w:t>
      </w:r>
      <w:r w:rsidR="00314595">
        <w:rPr>
          <w:rFonts w:ascii="Arial" w:hAnsi="Arial" w:cs="Arial"/>
          <w:szCs w:val="18"/>
        </w:rPr>
        <w:tab/>
      </w:r>
      <w:r w:rsidR="00314595">
        <w:rPr>
          <w:rFonts w:ascii="Arial" w:hAnsi="Arial" w:cs="Arial"/>
          <w:szCs w:val="18"/>
        </w:rPr>
        <w:tab/>
        <w:t>C/ Mercaderes 31</w:t>
      </w:r>
    </w:p>
    <w:p w14:paraId="37A94F90" w14:textId="394EA770" w:rsidR="00E90A4B" w:rsidRPr="00E90A4B" w:rsidRDefault="00E90A4B" w:rsidP="00E90A4B">
      <w:pPr>
        <w:ind w:left="1134"/>
        <w:rPr>
          <w:rFonts w:ascii="Arial" w:hAnsi="Arial" w:cs="Arial"/>
          <w:szCs w:val="18"/>
        </w:rPr>
      </w:pPr>
      <w:r w:rsidRPr="00E90A4B">
        <w:rPr>
          <w:rFonts w:ascii="Arial" w:hAnsi="Arial" w:cs="Arial"/>
          <w:szCs w:val="18"/>
        </w:rPr>
        <w:t>Picnic</w:t>
      </w:r>
      <w:r w:rsidR="007B2D4A">
        <w:rPr>
          <w:rFonts w:ascii="Arial" w:hAnsi="Arial" w:cs="Arial"/>
          <w:szCs w:val="18"/>
        </w:rPr>
        <w:tab/>
      </w:r>
      <w:r w:rsidR="007B2D4A">
        <w:rPr>
          <w:rFonts w:ascii="Arial" w:hAnsi="Arial" w:cs="Arial"/>
          <w:szCs w:val="18"/>
        </w:rPr>
        <w:tab/>
        <w:t xml:space="preserve">C/ </w:t>
      </w:r>
      <w:r w:rsidR="00314595">
        <w:rPr>
          <w:rFonts w:ascii="Arial" w:hAnsi="Arial" w:cs="Arial"/>
          <w:szCs w:val="18"/>
        </w:rPr>
        <w:t>San Nicolás 72</w:t>
      </w:r>
    </w:p>
    <w:p w14:paraId="755E159C" w14:textId="68E930D8" w:rsidR="00E90A4B" w:rsidRPr="00E90A4B" w:rsidRDefault="00E90A4B" w:rsidP="00E90A4B">
      <w:pPr>
        <w:ind w:left="1134"/>
        <w:rPr>
          <w:rFonts w:ascii="Arial" w:hAnsi="Arial" w:cs="Arial"/>
          <w:szCs w:val="18"/>
        </w:rPr>
      </w:pPr>
      <w:r w:rsidRPr="00E90A4B">
        <w:rPr>
          <w:rFonts w:ascii="Arial" w:hAnsi="Arial" w:cs="Arial"/>
          <w:szCs w:val="18"/>
        </w:rPr>
        <w:t>Hilarión</w:t>
      </w:r>
      <w:r w:rsidR="00314595">
        <w:rPr>
          <w:rFonts w:ascii="Arial" w:hAnsi="Arial" w:cs="Arial"/>
          <w:szCs w:val="18"/>
        </w:rPr>
        <w:tab/>
      </w:r>
      <w:r w:rsidR="00314595">
        <w:rPr>
          <w:rFonts w:ascii="Arial" w:hAnsi="Arial" w:cs="Arial"/>
          <w:szCs w:val="18"/>
        </w:rPr>
        <w:tab/>
        <w:t>C/ Eslava, 13</w:t>
      </w:r>
    </w:p>
    <w:p w14:paraId="528BDD16" w14:textId="4B732830" w:rsidR="00314595" w:rsidRPr="00E90A4B" w:rsidRDefault="00E90A4B" w:rsidP="00314595">
      <w:pPr>
        <w:ind w:left="1134"/>
        <w:rPr>
          <w:rFonts w:ascii="Arial" w:hAnsi="Arial" w:cs="Arial"/>
          <w:szCs w:val="18"/>
        </w:rPr>
      </w:pPr>
      <w:r w:rsidRPr="00E90A4B">
        <w:rPr>
          <w:rFonts w:ascii="Arial" w:hAnsi="Arial" w:cs="Arial"/>
          <w:szCs w:val="18"/>
        </w:rPr>
        <w:t>Tinglado</w:t>
      </w:r>
      <w:r w:rsidR="00314595">
        <w:rPr>
          <w:rFonts w:ascii="Arial" w:hAnsi="Arial" w:cs="Arial"/>
          <w:szCs w:val="18"/>
        </w:rPr>
        <w:tab/>
      </w:r>
      <w:r w:rsidR="00314595">
        <w:rPr>
          <w:rFonts w:ascii="Arial" w:hAnsi="Arial" w:cs="Arial"/>
          <w:szCs w:val="18"/>
        </w:rPr>
        <w:tab/>
        <w:t>C/ San Nicolás, 4</w:t>
      </w:r>
    </w:p>
    <w:p w14:paraId="23F3AC56" w14:textId="02A202B1" w:rsidR="00E90A4B" w:rsidRPr="00E90A4B" w:rsidRDefault="00E90A4B" w:rsidP="00E90A4B">
      <w:pPr>
        <w:ind w:left="1134"/>
        <w:rPr>
          <w:rFonts w:ascii="Arial" w:hAnsi="Arial" w:cs="Arial"/>
          <w:szCs w:val="18"/>
        </w:rPr>
      </w:pPr>
      <w:proofErr w:type="spellStart"/>
      <w:r w:rsidRPr="00E90A4B">
        <w:rPr>
          <w:rFonts w:ascii="Arial" w:hAnsi="Arial" w:cs="Arial"/>
          <w:szCs w:val="18"/>
        </w:rPr>
        <w:t>Bahia</w:t>
      </w:r>
      <w:proofErr w:type="spellEnd"/>
      <w:r w:rsidR="00314595">
        <w:rPr>
          <w:rFonts w:ascii="Arial" w:hAnsi="Arial" w:cs="Arial"/>
          <w:szCs w:val="18"/>
        </w:rPr>
        <w:tab/>
      </w:r>
      <w:r w:rsidR="00314595">
        <w:rPr>
          <w:rFonts w:ascii="Arial" w:hAnsi="Arial" w:cs="Arial"/>
          <w:szCs w:val="18"/>
        </w:rPr>
        <w:tab/>
        <w:t>C/ García Castañón, 3</w:t>
      </w:r>
    </w:p>
    <w:p w14:paraId="56271A23" w14:textId="44853D0E" w:rsidR="00E90A4B" w:rsidRPr="00E90A4B" w:rsidRDefault="00E90A4B" w:rsidP="00E90A4B">
      <w:pPr>
        <w:ind w:left="1134"/>
        <w:rPr>
          <w:rFonts w:ascii="Arial" w:hAnsi="Arial" w:cs="Arial"/>
          <w:szCs w:val="18"/>
        </w:rPr>
      </w:pPr>
      <w:r w:rsidRPr="00E90A4B">
        <w:rPr>
          <w:rFonts w:ascii="Arial" w:hAnsi="Arial" w:cs="Arial"/>
          <w:szCs w:val="18"/>
        </w:rPr>
        <w:t>New Trujal</w:t>
      </w:r>
      <w:r w:rsidR="00314595">
        <w:rPr>
          <w:rFonts w:ascii="Arial" w:hAnsi="Arial" w:cs="Arial"/>
          <w:szCs w:val="18"/>
        </w:rPr>
        <w:tab/>
      </w:r>
      <w:r w:rsidR="00314595">
        <w:rPr>
          <w:rFonts w:ascii="Arial" w:hAnsi="Arial" w:cs="Arial"/>
          <w:szCs w:val="18"/>
        </w:rPr>
        <w:tab/>
        <w:t>C/ San Fermín, 55</w:t>
      </w:r>
    </w:p>
    <w:p w14:paraId="44C3E2F0" w14:textId="77777777" w:rsidR="002F227B" w:rsidRPr="00123B25" w:rsidRDefault="002F227B" w:rsidP="00E90A4B">
      <w:pPr>
        <w:jc w:val="both"/>
        <w:rPr>
          <w:rFonts w:ascii="Arial" w:hAnsi="Arial" w:cs="Arial"/>
          <w:color w:val="000000" w:themeColor="text1"/>
          <w:szCs w:val="18"/>
        </w:rPr>
      </w:pPr>
    </w:p>
    <w:p w14:paraId="274E2BF0" w14:textId="238BA6BC" w:rsidR="00960DCD" w:rsidRPr="00123B25" w:rsidRDefault="002F227B" w:rsidP="00314595">
      <w:pPr>
        <w:ind w:left="567"/>
        <w:jc w:val="both"/>
        <w:outlineLvl w:val="0"/>
        <w:rPr>
          <w:rFonts w:ascii="Arial" w:hAnsi="Arial" w:cs="Arial"/>
          <w:i/>
          <w:color w:val="000000" w:themeColor="text1"/>
          <w:szCs w:val="18"/>
        </w:rPr>
      </w:pPr>
      <w:r w:rsidRPr="00123B25">
        <w:rPr>
          <w:rFonts w:ascii="Arial" w:hAnsi="Arial" w:cs="Arial"/>
          <w:i/>
          <w:color w:val="000000" w:themeColor="text1"/>
          <w:szCs w:val="18"/>
        </w:rPr>
        <w:t xml:space="preserve">La actividad se desarrollará los </w:t>
      </w:r>
      <w:r w:rsidR="00D17AC4" w:rsidRPr="00123B25">
        <w:rPr>
          <w:rFonts w:ascii="Arial" w:hAnsi="Arial" w:cs="Arial"/>
          <w:i/>
          <w:color w:val="000000" w:themeColor="text1"/>
          <w:szCs w:val="18"/>
        </w:rPr>
        <w:t>miércoles</w:t>
      </w:r>
      <w:r w:rsidR="00A4713E" w:rsidRPr="00123B25">
        <w:rPr>
          <w:rFonts w:ascii="Arial" w:hAnsi="Arial" w:cs="Arial"/>
          <w:i/>
          <w:color w:val="000000" w:themeColor="text1"/>
          <w:szCs w:val="18"/>
        </w:rPr>
        <w:t xml:space="preserve"> </w:t>
      </w:r>
      <w:r w:rsidRPr="00123B25">
        <w:rPr>
          <w:rFonts w:ascii="Arial" w:hAnsi="Arial" w:cs="Arial"/>
          <w:i/>
          <w:color w:val="000000" w:themeColor="text1"/>
          <w:szCs w:val="18"/>
        </w:rPr>
        <w:t>10, 17, 2</w:t>
      </w:r>
      <w:r w:rsidR="00A4713E" w:rsidRPr="00123B25">
        <w:rPr>
          <w:rFonts w:ascii="Arial" w:hAnsi="Arial" w:cs="Arial"/>
          <w:i/>
          <w:color w:val="000000" w:themeColor="text1"/>
          <w:szCs w:val="18"/>
        </w:rPr>
        <w:t>4</w:t>
      </w:r>
      <w:r w:rsidRPr="00123B25">
        <w:rPr>
          <w:rFonts w:ascii="Arial" w:hAnsi="Arial" w:cs="Arial"/>
          <w:i/>
          <w:color w:val="000000" w:themeColor="text1"/>
          <w:szCs w:val="18"/>
        </w:rPr>
        <w:t xml:space="preserve"> y 31 de mayo</w:t>
      </w:r>
      <w:r w:rsidR="00123B25" w:rsidRPr="00123B25">
        <w:rPr>
          <w:rFonts w:ascii="Arial" w:hAnsi="Arial" w:cs="Arial"/>
          <w:i/>
          <w:color w:val="000000" w:themeColor="text1"/>
          <w:szCs w:val="18"/>
        </w:rPr>
        <w:t xml:space="preserve"> de 20,30 a 22,00 horas</w:t>
      </w:r>
    </w:p>
    <w:p w14:paraId="60817EA3" w14:textId="77777777" w:rsidR="00960DCD" w:rsidRPr="00123B25" w:rsidRDefault="00960DCD" w:rsidP="00123B25">
      <w:pPr>
        <w:ind w:left="567"/>
        <w:jc w:val="both"/>
        <w:rPr>
          <w:rFonts w:ascii="Arial" w:hAnsi="Arial" w:cs="Arial"/>
          <w:color w:val="000000" w:themeColor="text1"/>
          <w:szCs w:val="18"/>
        </w:rPr>
      </w:pPr>
    </w:p>
    <w:p w14:paraId="3E1199B3" w14:textId="146F3D02" w:rsidR="003905DD" w:rsidRPr="009A09DF" w:rsidRDefault="00314595" w:rsidP="00314595">
      <w:pPr>
        <w:jc w:val="both"/>
        <w:outlineLvl w:val="0"/>
        <w:rPr>
          <w:rFonts w:ascii="Arial" w:hAnsi="Arial" w:cs="Arial"/>
          <w:b/>
          <w:color w:val="000000" w:themeColor="text1"/>
          <w:sz w:val="20"/>
        </w:rPr>
      </w:pPr>
      <w:r>
        <w:rPr>
          <w:rFonts w:ascii="Arial" w:hAnsi="Arial" w:cs="Arial"/>
          <w:b/>
          <w:color w:val="000000" w:themeColor="text1"/>
          <w:sz w:val="20"/>
        </w:rPr>
        <w:t>IC</w:t>
      </w:r>
      <w:r w:rsidR="003905DD" w:rsidRPr="009A09DF">
        <w:rPr>
          <w:rFonts w:ascii="Arial" w:hAnsi="Arial" w:cs="Arial"/>
          <w:b/>
          <w:color w:val="000000" w:themeColor="text1"/>
          <w:sz w:val="20"/>
        </w:rPr>
        <w:t xml:space="preserve"> 10</w:t>
      </w:r>
    </w:p>
    <w:p w14:paraId="6BF841DA" w14:textId="33C4F201" w:rsidR="0027147E" w:rsidRPr="009A09DF" w:rsidRDefault="0027147E" w:rsidP="00314595">
      <w:pPr>
        <w:jc w:val="both"/>
        <w:outlineLvl w:val="0"/>
        <w:rPr>
          <w:rFonts w:ascii="Arial" w:hAnsi="Arial" w:cs="Arial"/>
          <w:color w:val="000000" w:themeColor="text1"/>
          <w:sz w:val="20"/>
        </w:rPr>
      </w:pPr>
      <w:r w:rsidRPr="009A09DF">
        <w:rPr>
          <w:rFonts w:ascii="Arial" w:hAnsi="Arial" w:cs="Arial"/>
          <w:color w:val="000000" w:themeColor="text1"/>
          <w:sz w:val="20"/>
        </w:rPr>
        <w:t>Cortos sobre la ciudad y la arquitectura de Pamplona</w:t>
      </w:r>
    </w:p>
    <w:p w14:paraId="200BA428" w14:textId="77777777" w:rsidR="003B2CC6" w:rsidRDefault="003B2CC6" w:rsidP="000A6FB1">
      <w:pPr>
        <w:jc w:val="both"/>
        <w:rPr>
          <w:rFonts w:ascii="Arial" w:hAnsi="Arial" w:cs="Arial"/>
          <w:color w:val="000000" w:themeColor="text1"/>
          <w:sz w:val="20"/>
        </w:rPr>
      </w:pPr>
    </w:p>
    <w:p w14:paraId="59511147" w14:textId="5669F627" w:rsidR="00D17AC4" w:rsidRDefault="000A6FB1" w:rsidP="003B2CC6">
      <w:pPr>
        <w:ind w:left="567"/>
        <w:jc w:val="both"/>
        <w:rPr>
          <w:rFonts w:ascii="Arial" w:hAnsi="Arial" w:cs="Arial"/>
          <w:color w:val="000000" w:themeColor="text1"/>
          <w:szCs w:val="18"/>
        </w:rPr>
      </w:pPr>
      <w:r w:rsidRPr="003B2CC6">
        <w:rPr>
          <w:rFonts w:ascii="Arial" w:hAnsi="Arial" w:cs="Arial"/>
          <w:color w:val="000000" w:themeColor="text1"/>
          <w:szCs w:val="18"/>
        </w:rPr>
        <w:t>El ur</w:t>
      </w:r>
      <w:r w:rsidR="002A6A8B" w:rsidRPr="003B2CC6">
        <w:rPr>
          <w:rFonts w:ascii="Arial" w:hAnsi="Arial" w:cs="Arial"/>
          <w:color w:val="000000" w:themeColor="text1"/>
          <w:szCs w:val="18"/>
        </w:rPr>
        <w:t>b</w:t>
      </w:r>
      <w:r w:rsidRPr="003B2CC6">
        <w:rPr>
          <w:rFonts w:ascii="Arial" w:hAnsi="Arial" w:cs="Arial"/>
          <w:color w:val="000000" w:themeColor="text1"/>
          <w:szCs w:val="18"/>
        </w:rPr>
        <w:t xml:space="preserve">anismo y </w:t>
      </w:r>
      <w:r w:rsidR="002A6A8B" w:rsidRPr="003B2CC6">
        <w:rPr>
          <w:rFonts w:ascii="Arial" w:hAnsi="Arial" w:cs="Arial"/>
          <w:color w:val="000000" w:themeColor="text1"/>
          <w:szCs w:val="18"/>
        </w:rPr>
        <w:t>la</w:t>
      </w:r>
      <w:r w:rsidRPr="003B2CC6">
        <w:rPr>
          <w:rFonts w:ascii="Arial" w:hAnsi="Arial" w:cs="Arial"/>
          <w:color w:val="000000" w:themeColor="text1"/>
          <w:szCs w:val="18"/>
        </w:rPr>
        <w:t xml:space="preserve"> configuració</w:t>
      </w:r>
      <w:r w:rsidR="002A6A8B" w:rsidRPr="003B2CC6">
        <w:rPr>
          <w:rFonts w:ascii="Arial" w:hAnsi="Arial" w:cs="Arial"/>
          <w:color w:val="000000" w:themeColor="text1"/>
          <w:szCs w:val="18"/>
        </w:rPr>
        <w:t>n de P</w:t>
      </w:r>
      <w:r w:rsidRPr="003B2CC6">
        <w:rPr>
          <w:rFonts w:ascii="Arial" w:hAnsi="Arial" w:cs="Arial"/>
          <w:color w:val="000000" w:themeColor="text1"/>
          <w:szCs w:val="18"/>
        </w:rPr>
        <w:t>amplo</w:t>
      </w:r>
      <w:r w:rsidR="002A6A8B" w:rsidRPr="003B2CC6">
        <w:rPr>
          <w:rFonts w:ascii="Arial" w:hAnsi="Arial" w:cs="Arial"/>
          <w:color w:val="000000" w:themeColor="text1"/>
          <w:szCs w:val="18"/>
        </w:rPr>
        <w:t>na</w:t>
      </w:r>
      <w:r w:rsidRPr="003B2CC6">
        <w:rPr>
          <w:rFonts w:ascii="Arial" w:hAnsi="Arial" w:cs="Arial"/>
          <w:color w:val="000000" w:themeColor="text1"/>
          <w:szCs w:val="18"/>
        </w:rPr>
        <w:t xml:space="preserve"> presenta singularidades </w:t>
      </w:r>
      <w:r w:rsidR="002A6A8B" w:rsidRPr="003B2CC6">
        <w:rPr>
          <w:rFonts w:ascii="Arial" w:hAnsi="Arial" w:cs="Arial"/>
          <w:color w:val="000000" w:themeColor="text1"/>
          <w:szCs w:val="18"/>
        </w:rPr>
        <w:t>de gran interés, algunas replicables</w:t>
      </w:r>
      <w:r w:rsidR="003B2CC6" w:rsidRPr="003B2CC6">
        <w:rPr>
          <w:rFonts w:ascii="Arial" w:hAnsi="Arial" w:cs="Arial"/>
          <w:color w:val="000000" w:themeColor="text1"/>
          <w:szCs w:val="18"/>
        </w:rPr>
        <w:t>, que</w:t>
      </w:r>
      <w:r w:rsidR="002A6A8B" w:rsidRPr="003B2CC6">
        <w:rPr>
          <w:rFonts w:ascii="Arial" w:hAnsi="Arial" w:cs="Arial"/>
          <w:color w:val="000000" w:themeColor="text1"/>
          <w:szCs w:val="18"/>
        </w:rPr>
        <w:t xml:space="preserve"> fundamenta</w:t>
      </w:r>
      <w:r w:rsidRPr="003B2CC6">
        <w:rPr>
          <w:rFonts w:ascii="Arial" w:hAnsi="Arial" w:cs="Arial"/>
          <w:color w:val="000000" w:themeColor="text1"/>
          <w:szCs w:val="18"/>
        </w:rPr>
        <w:t>n</w:t>
      </w:r>
      <w:r w:rsidR="002A6A8B" w:rsidRPr="003B2CC6">
        <w:rPr>
          <w:rFonts w:ascii="Arial" w:hAnsi="Arial" w:cs="Arial"/>
          <w:color w:val="000000" w:themeColor="text1"/>
          <w:szCs w:val="18"/>
        </w:rPr>
        <w:t xml:space="preserve"> </w:t>
      </w:r>
      <w:r w:rsidR="003B2CC6" w:rsidRPr="003B2CC6">
        <w:rPr>
          <w:rFonts w:ascii="Arial" w:hAnsi="Arial" w:cs="Arial"/>
          <w:color w:val="000000" w:themeColor="text1"/>
          <w:szCs w:val="18"/>
        </w:rPr>
        <w:t xml:space="preserve">o favorecen una parte importante de </w:t>
      </w:r>
      <w:r w:rsidR="002A6A8B" w:rsidRPr="003B2CC6">
        <w:rPr>
          <w:rFonts w:ascii="Arial" w:hAnsi="Arial" w:cs="Arial"/>
          <w:color w:val="000000" w:themeColor="text1"/>
          <w:szCs w:val="18"/>
        </w:rPr>
        <w:t xml:space="preserve">la calidad de vida que la ciudad </w:t>
      </w:r>
      <w:r w:rsidR="003B2CC6" w:rsidRPr="003B2CC6">
        <w:rPr>
          <w:rFonts w:ascii="Arial" w:hAnsi="Arial" w:cs="Arial"/>
          <w:color w:val="000000" w:themeColor="text1"/>
          <w:szCs w:val="18"/>
        </w:rPr>
        <w:t>de Pamplo</w:t>
      </w:r>
      <w:r w:rsidR="003B2CC6">
        <w:rPr>
          <w:rFonts w:ascii="Arial" w:hAnsi="Arial" w:cs="Arial"/>
          <w:color w:val="000000" w:themeColor="text1"/>
          <w:szCs w:val="18"/>
        </w:rPr>
        <w:t>na</w:t>
      </w:r>
      <w:r w:rsidR="003B2CC6" w:rsidRPr="003B2CC6">
        <w:rPr>
          <w:rFonts w:ascii="Arial" w:hAnsi="Arial" w:cs="Arial"/>
          <w:color w:val="000000" w:themeColor="text1"/>
          <w:szCs w:val="18"/>
        </w:rPr>
        <w:t xml:space="preserve"> ofrece</w:t>
      </w:r>
      <w:r w:rsidR="002A6A8B" w:rsidRPr="003B2CC6">
        <w:rPr>
          <w:rFonts w:ascii="Arial" w:hAnsi="Arial" w:cs="Arial"/>
          <w:color w:val="000000" w:themeColor="text1"/>
          <w:szCs w:val="18"/>
        </w:rPr>
        <w:t>.</w:t>
      </w:r>
    </w:p>
    <w:p w14:paraId="3A1523CA" w14:textId="77777777" w:rsidR="003B2CC6" w:rsidRPr="003B2CC6" w:rsidRDefault="003B2CC6" w:rsidP="003B2CC6">
      <w:pPr>
        <w:ind w:left="567"/>
        <w:jc w:val="both"/>
        <w:rPr>
          <w:rFonts w:ascii="Arial" w:hAnsi="Arial" w:cs="Arial"/>
          <w:color w:val="000000" w:themeColor="text1"/>
          <w:szCs w:val="18"/>
        </w:rPr>
      </w:pPr>
    </w:p>
    <w:p w14:paraId="24A59F09" w14:textId="79D64FD4" w:rsidR="002A6A8B" w:rsidRDefault="002A6A8B" w:rsidP="003B2CC6">
      <w:pPr>
        <w:ind w:left="567"/>
        <w:jc w:val="both"/>
        <w:rPr>
          <w:rFonts w:ascii="Arial" w:hAnsi="Arial" w:cs="Arial"/>
          <w:color w:val="000000" w:themeColor="text1"/>
          <w:szCs w:val="18"/>
        </w:rPr>
      </w:pPr>
      <w:r w:rsidRPr="003B2CC6">
        <w:rPr>
          <w:rFonts w:ascii="Arial" w:hAnsi="Arial" w:cs="Arial"/>
          <w:color w:val="000000" w:themeColor="text1"/>
          <w:szCs w:val="18"/>
        </w:rPr>
        <w:t>Con esto</w:t>
      </w:r>
      <w:r w:rsidR="009A09DF" w:rsidRPr="003B2CC6">
        <w:rPr>
          <w:rFonts w:ascii="Arial" w:hAnsi="Arial" w:cs="Arial"/>
          <w:color w:val="000000" w:themeColor="text1"/>
          <w:szCs w:val="18"/>
        </w:rPr>
        <w:t>s</w:t>
      </w:r>
      <w:r w:rsidRPr="003B2CC6">
        <w:rPr>
          <w:rFonts w:ascii="Arial" w:hAnsi="Arial" w:cs="Arial"/>
          <w:color w:val="000000" w:themeColor="text1"/>
          <w:szCs w:val="18"/>
        </w:rPr>
        <w:t xml:space="preserve"> co</w:t>
      </w:r>
      <w:r w:rsidR="00A328D8" w:rsidRPr="003B2CC6">
        <w:rPr>
          <w:rFonts w:ascii="Arial" w:hAnsi="Arial" w:cs="Arial"/>
          <w:color w:val="000000" w:themeColor="text1"/>
          <w:szCs w:val="18"/>
        </w:rPr>
        <w:t>rtos se t</w:t>
      </w:r>
      <w:r w:rsidRPr="003B2CC6">
        <w:rPr>
          <w:rFonts w:ascii="Arial" w:hAnsi="Arial" w:cs="Arial"/>
          <w:color w:val="000000" w:themeColor="text1"/>
          <w:szCs w:val="18"/>
        </w:rPr>
        <w:t>rat</w:t>
      </w:r>
      <w:r w:rsidR="00A328D8" w:rsidRPr="003B2CC6">
        <w:rPr>
          <w:rFonts w:ascii="Arial" w:hAnsi="Arial" w:cs="Arial"/>
          <w:color w:val="000000" w:themeColor="text1"/>
          <w:szCs w:val="18"/>
        </w:rPr>
        <w:t>a</w:t>
      </w:r>
      <w:r w:rsidRPr="003B2CC6">
        <w:rPr>
          <w:rFonts w:ascii="Arial" w:hAnsi="Arial" w:cs="Arial"/>
          <w:color w:val="000000" w:themeColor="text1"/>
          <w:szCs w:val="18"/>
        </w:rPr>
        <w:t>rá</w:t>
      </w:r>
      <w:r w:rsidR="009A09DF" w:rsidRPr="003B2CC6">
        <w:rPr>
          <w:rFonts w:ascii="Arial" w:hAnsi="Arial" w:cs="Arial"/>
          <w:color w:val="000000" w:themeColor="text1"/>
          <w:szCs w:val="18"/>
        </w:rPr>
        <w:t xml:space="preserve"> de explicar las virtudes de algunas singularidades </w:t>
      </w:r>
      <w:r w:rsidR="003B2CC6">
        <w:rPr>
          <w:rFonts w:ascii="Arial" w:hAnsi="Arial" w:cs="Arial"/>
          <w:color w:val="000000" w:themeColor="text1"/>
          <w:szCs w:val="18"/>
        </w:rPr>
        <w:t>como es la disposición de sus parques, los ascensores urbanos, la perspectiva paisajística de sus principales avenidas, la calidad de los portales de los edificios de vivienda, la importancia y relevante papel urbano de la Ciudadela, el valor de su recinto amurallado, …</w:t>
      </w:r>
    </w:p>
    <w:p w14:paraId="44D12B21" w14:textId="77777777" w:rsidR="003B2CC6" w:rsidRDefault="003B2CC6" w:rsidP="003B2CC6">
      <w:pPr>
        <w:ind w:left="567"/>
        <w:jc w:val="both"/>
        <w:rPr>
          <w:rFonts w:ascii="Arial" w:hAnsi="Arial" w:cs="Arial"/>
          <w:color w:val="000000" w:themeColor="text1"/>
          <w:szCs w:val="18"/>
        </w:rPr>
      </w:pPr>
    </w:p>
    <w:p w14:paraId="27706309" w14:textId="749B0330" w:rsidR="003B2CC6" w:rsidRDefault="003B2CC6" w:rsidP="003B2CC6">
      <w:pPr>
        <w:ind w:left="567"/>
        <w:jc w:val="both"/>
        <w:rPr>
          <w:rFonts w:ascii="Arial" w:hAnsi="Arial" w:cs="Arial"/>
          <w:color w:val="000000" w:themeColor="text1"/>
          <w:szCs w:val="18"/>
        </w:rPr>
      </w:pPr>
      <w:r>
        <w:rPr>
          <w:rFonts w:ascii="Arial" w:hAnsi="Arial" w:cs="Arial"/>
          <w:color w:val="000000" w:themeColor="text1"/>
          <w:szCs w:val="18"/>
        </w:rPr>
        <w:t>Estos cortos se irán completando en futuras ediciones de la Bienal para acabar ofreciendo en conjunto una descripción de las cualidades que define la personalidad urbana de Pamplona.</w:t>
      </w:r>
    </w:p>
    <w:p w14:paraId="26C22869" w14:textId="77777777" w:rsidR="003B2CC6" w:rsidRDefault="003B2CC6" w:rsidP="003B2CC6">
      <w:pPr>
        <w:ind w:left="567"/>
        <w:jc w:val="both"/>
        <w:rPr>
          <w:rFonts w:ascii="Arial" w:hAnsi="Arial" w:cs="Arial"/>
          <w:color w:val="000000" w:themeColor="text1"/>
          <w:szCs w:val="18"/>
        </w:rPr>
      </w:pPr>
    </w:p>
    <w:p w14:paraId="4CE369CD" w14:textId="1BBB7E2C" w:rsidR="003B2CC6" w:rsidRDefault="003B2CC6" w:rsidP="00314595">
      <w:pPr>
        <w:ind w:left="567"/>
        <w:jc w:val="both"/>
        <w:outlineLvl w:val="0"/>
        <w:rPr>
          <w:rFonts w:ascii="Arial" w:hAnsi="Arial" w:cs="Arial"/>
          <w:color w:val="000000" w:themeColor="text1"/>
          <w:szCs w:val="18"/>
        </w:rPr>
      </w:pPr>
      <w:r>
        <w:rPr>
          <w:rFonts w:ascii="Arial" w:hAnsi="Arial" w:cs="Arial"/>
          <w:color w:val="000000" w:themeColor="text1"/>
          <w:szCs w:val="18"/>
        </w:rPr>
        <w:t>Los vídeos se ofrecerán en la red de modo que se haga ‘global’ ese ‘retrato’ de Pamplona.</w:t>
      </w:r>
    </w:p>
    <w:p w14:paraId="02E43189" w14:textId="77777777" w:rsidR="003B2CC6" w:rsidRDefault="003B2CC6" w:rsidP="003B2CC6">
      <w:pPr>
        <w:ind w:left="567"/>
        <w:jc w:val="both"/>
        <w:rPr>
          <w:rFonts w:ascii="Arial" w:hAnsi="Arial" w:cs="Arial"/>
          <w:color w:val="000000" w:themeColor="text1"/>
          <w:szCs w:val="18"/>
        </w:rPr>
      </w:pPr>
    </w:p>
    <w:p w14:paraId="074CF631" w14:textId="55A47DD6" w:rsidR="003B2CC6" w:rsidRPr="003B2CC6" w:rsidRDefault="003B2CC6" w:rsidP="003B2CC6">
      <w:pPr>
        <w:ind w:left="567"/>
        <w:jc w:val="both"/>
        <w:rPr>
          <w:rFonts w:ascii="Arial" w:hAnsi="Arial" w:cs="Arial"/>
          <w:color w:val="000000" w:themeColor="text1"/>
          <w:szCs w:val="18"/>
        </w:rPr>
      </w:pPr>
      <w:r>
        <w:rPr>
          <w:rFonts w:ascii="Arial" w:hAnsi="Arial" w:cs="Arial"/>
          <w:color w:val="000000" w:themeColor="text1"/>
          <w:szCs w:val="18"/>
        </w:rPr>
        <w:t xml:space="preserve">El día 29 de mayo se presentarán los vídeos en su estado de realización en la Filmoteca de Pamplona, a las 6,00 de la tarde, antes de la proyección de la película </w:t>
      </w:r>
      <w:r w:rsidR="004A5876" w:rsidRPr="000D7FF2">
        <w:rPr>
          <w:rFonts w:ascii="Arial" w:hAnsi="Arial" w:cs="Arial"/>
          <w:i/>
          <w:color w:val="000000" w:themeColor="text1"/>
          <w:szCs w:val="18"/>
        </w:rPr>
        <w:t>Relatos Salvajes</w:t>
      </w:r>
      <w:r w:rsidR="004A5876" w:rsidRPr="000D7FF2">
        <w:rPr>
          <w:rFonts w:ascii="Arial" w:hAnsi="Arial" w:cs="Arial"/>
          <w:color w:val="000000" w:themeColor="text1"/>
          <w:szCs w:val="18"/>
        </w:rPr>
        <w:t xml:space="preserve"> (Argentina)</w:t>
      </w:r>
    </w:p>
    <w:p w14:paraId="758450CB" w14:textId="77777777" w:rsidR="0027147E" w:rsidRPr="009A09DF" w:rsidRDefault="0027147E" w:rsidP="00471871">
      <w:pPr>
        <w:jc w:val="both"/>
        <w:rPr>
          <w:rFonts w:ascii="Arial" w:hAnsi="Arial" w:cs="Arial"/>
          <w:color w:val="000000" w:themeColor="text1"/>
          <w:sz w:val="20"/>
        </w:rPr>
      </w:pPr>
    </w:p>
    <w:p w14:paraId="4ED2ED9F" w14:textId="0DD6C2EA" w:rsidR="003905DD" w:rsidRPr="009A09DF" w:rsidRDefault="00314595" w:rsidP="00314595">
      <w:pPr>
        <w:jc w:val="both"/>
        <w:outlineLvl w:val="0"/>
        <w:rPr>
          <w:rFonts w:ascii="Arial" w:hAnsi="Arial" w:cs="Arial"/>
          <w:b/>
          <w:color w:val="000000" w:themeColor="text1"/>
          <w:sz w:val="20"/>
        </w:rPr>
      </w:pPr>
      <w:r>
        <w:rPr>
          <w:rFonts w:ascii="Arial" w:hAnsi="Arial" w:cs="Arial"/>
          <w:b/>
          <w:color w:val="000000" w:themeColor="text1"/>
          <w:sz w:val="20"/>
        </w:rPr>
        <w:t>IC</w:t>
      </w:r>
      <w:r w:rsidR="003905DD" w:rsidRPr="009A09DF">
        <w:rPr>
          <w:rFonts w:ascii="Arial" w:hAnsi="Arial" w:cs="Arial"/>
          <w:b/>
          <w:color w:val="000000" w:themeColor="text1"/>
          <w:sz w:val="20"/>
        </w:rPr>
        <w:t xml:space="preserve"> 11</w:t>
      </w:r>
    </w:p>
    <w:p w14:paraId="51D7E3FE" w14:textId="77777777" w:rsidR="00471871" w:rsidRPr="009A09DF" w:rsidRDefault="00471871" w:rsidP="00314595">
      <w:pPr>
        <w:jc w:val="both"/>
        <w:outlineLvl w:val="0"/>
        <w:rPr>
          <w:rFonts w:ascii="Arial" w:hAnsi="Arial" w:cs="Arial"/>
          <w:color w:val="000000" w:themeColor="text1"/>
          <w:sz w:val="20"/>
        </w:rPr>
      </w:pPr>
      <w:r w:rsidRPr="009A09DF">
        <w:rPr>
          <w:rFonts w:ascii="Arial" w:hAnsi="Arial" w:cs="Arial"/>
          <w:color w:val="000000" w:themeColor="text1"/>
          <w:sz w:val="20"/>
        </w:rPr>
        <w:t>Ciclo de cine de Latinoamérica</w:t>
      </w:r>
    </w:p>
    <w:p w14:paraId="26D38BC0" w14:textId="77777777" w:rsidR="00603383" w:rsidRPr="009A09DF" w:rsidRDefault="00603383" w:rsidP="00471871">
      <w:pPr>
        <w:jc w:val="both"/>
        <w:rPr>
          <w:rFonts w:ascii="Arial" w:hAnsi="Arial" w:cs="Arial"/>
          <w:color w:val="000000" w:themeColor="text1"/>
          <w:sz w:val="20"/>
        </w:rPr>
      </w:pPr>
    </w:p>
    <w:p w14:paraId="42981D32" w14:textId="47E2972F" w:rsidR="00603383" w:rsidRDefault="00603383" w:rsidP="00603383">
      <w:pPr>
        <w:ind w:left="567"/>
        <w:jc w:val="both"/>
        <w:rPr>
          <w:rFonts w:ascii="Arial" w:hAnsi="Arial" w:cs="Arial"/>
          <w:color w:val="000000" w:themeColor="text1"/>
          <w:szCs w:val="18"/>
        </w:rPr>
      </w:pPr>
      <w:r w:rsidRPr="009A09DF">
        <w:rPr>
          <w:rFonts w:ascii="Arial" w:hAnsi="Arial" w:cs="Arial"/>
          <w:color w:val="000000" w:themeColor="text1"/>
          <w:szCs w:val="18"/>
        </w:rPr>
        <w:t>Se proyectarán cuatro películas dirigidas por direct</w:t>
      </w:r>
      <w:r w:rsidR="000A6FB1" w:rsidRPr="009A09DF">
        <w:rPr>
          <w:rFonts w:ascii="Arial" w:hAnsi="Arial" w:cs="Arial"/>
          <w:color w:val="000000" w:themeColor="text1"/>
          <w:szCs w:val="18"/>
        </w:rPr>
        <w:t>or</w:t>
      </w:r>
      <w:r w:rsidR="00DF43C8">
        <w:rPr>
          <w:rFonts w:ascii="Arial" w:hAnsi="Arial" w:cs="Arial"/>
          <w:color w:val="000000" w:themeColor="text1"/>
          <w:szCs w:val="18"/>
        </w:rPr>
        <w:t>es latinoameric</w:t>
      </w:r>
      <w:r w:rsidRPr="009A09DF">
        <w:rPr>
          <w:rFonts w:ascii="Arial" w:hAnsi="Arial" w:cs="Arial"/>
          <w:color w:val="000000" w:themeColor="text1"/>
          <w:szCs w:val="18"/>
        </w:rPr>
        <w:t>anos</w:t>
      </w:r>
      <w:r w:rsidR="002F227B">
        <w:rPr>
          <w:rFonts w:ascii="Arial" w:hAnsi="Arial" w:cs="Arial"/>
          <w:color w:val="000000" w:themeColor="text1"/>
          <w:szCs w:val="18"/>
        </w:rPr>
        <w:t>, con notable interés arquitect</w:t>
      </w:r>
      <w:r w:rsidR="004C3D6B">
        <w:rPr>
          <w:rFonts w:ascii="Arial" w:hAnsi="Arial" w:cs="Arial"/>
          <w:color w:val="000000" w:themeColor="text1"/>
          <w:szCs w:val="18"/>
        </w:rPr>
        <w:t>ónico y social</w:t>
      </w:r>
      <w:r w:rsidRPr="009A09DF">
        <w:rPr>
          <w:rFonts w:ascii="Arial" w:hAnsi="Arial" w:cs="Arial"/>
          <w:color w:val="000000" w:themeColor="text1"/>
          <w:szCs w:val="18"/>
        </w:rPr>
        <w:t>.</w:t>
      </w:r>
    </w:p>
    <w:p w14:paraId="6D62E7E6" w14:textId="77777777" w:rsidR="002F227B" w:rsidRPr="009A09DF" w:rsidRDefault="002F227B" w:rsidP="00603383">
      <w:pPr>
        <w:ind w:left="567"/>
        <w:jc w:val="both"/>
        <w:rPr>
          <w:rFonts w:ascii="Arial" w:hAnsi="Arial" w:cs="Arial"/>
          <w:color w:val="000000" w:themeColor="text1"/>
          <w:szCs w:val="18"/>
        </w:rPr>
      </w:pPr>
    </w:p>
    <w:p w14:paraId="147261BA" w14:textId="2E29705F" w:rsidR="00F104B5" w:rsidRPr="009A09DF" w:rsidRDefault="00603383" w:rsidP="00F104B5">
      <w:pPr>
        <w:ind w:left="567"/>
        <w:jc w:val="both"/>
        <w:rPr>
          <w:rFonts w:ascii="Arial" w:hAnsi="Arial" w:cs="Arial"/>
          <w:color w:val="000000" w:themeColor="text1"/>
          <w:szCs w:val="18"/>
        </w:rPr>
      </w:pPr>
      <w:r w:rsidRPr="009A09DF">
        <w:rPr>
          <w:rFonts w:ascii="Arial" w:hAnsi="Arial" w:cs="Arial"/>
          <w:color w:val="000000" w:themeColor="text1"/>
          <w:szCs w:val="18"/>
        </w:rPr>
        <w:t>Cada una pertenece a</w:t>
      </w:r>
      <w:r w:rsidR="00F104B5" w:rsidRPr="009A09DF">
        <w:rPr>
          <w:rFonts w:ascii="Arial" w:hAnsi="Arial" w:cs="Arial"/>
          <w:color w:val="000000" w:themeColor="text1"/>
          <w:szCs w:val="18"/>
        </w:rPr>
        <w:t xml:space="preserve"> </w:t>
      </w:r>
      <w:r w:rsidRPr="009A09DF">
        <w:rPr>
          <w:rFonts w:ascii="Arial" w:hAnsi="Arial" w:cs="Arial"/>
          <w:color w:val="000000" w:themeColor="text1"/>
          <w:szCs w:val="18"/>
        </w:rPr>
        <w:t>un país; a saber</w:t>
      </w:r>
      <w:r w:rsidR="00F104B5" w:rsidRPr="009A09DF">
        <w:rPr>
          <w:rFonts w:ascii="Arial" w:hAnsi="Arial" w:cs="Arial"/>
          <w:color w:val="000000" w:themeColor="text1"/>
          <w:szCs w:val="18"/>
        </w:rPr>
        <w:t>:</w:t>
      </w:r>
    </w:p>
    <w:p w14:paraId="5D73893F" w14:textId="77777777" w:rsidR="00F104B5" w:rsidRPr="009A09DF" w:rsidRDefault="00F104B5" w:rsidP="00F104B5">
      <w:pPr>
        <w:ind w:left="567"/>
        <w:jc w:val="both"/>
        <w:rPr>
          <w:rFonts w:ascii="Arial" w:hAnsi="Arial" w:cs="Arial"/>
          <w:color w:val="000000" w:themeColor="text1"/>
          <w:szCs w:val="18"/>
        </w:rPr>
      </w:pPr>
    </w:p>
    <w:p w14:paraId="34651041" w14:textId="77777777" w:rsidR="00F104B5" w:rsidRPr="009A09DF" w:rsidRDefault="00F104B5" w:rsidP="00F104B5">
      <w:pPr>
        <w:ind w:left="567"/>
        <w:jc w:val="both"/>
        <w:rPr>
          <w:rFonts w:ascii="Arial" w:hAnsi="Arial" w:cs="Arial"/>
          <w:color w:val="000000" w:themeColor="text1"/>
          <w:szCs w:val="18"/>
        </w:rPr>
      </w:pPr>
    </w:p>
    <w:p w14:paraId="242D5A58" w14:textId="54450816" w:rsidR="00F104B5" w:rsidRPr="000D7FF2" w:rsidRDefault="00603383" w:rsidP="00314595">
      <w:pPr>
        <w:ind w:left="567"/>
        <w:jc w:val="both"/>
        <w:outlineLvl w:val="0"/>
        <w:rPr>
          <w:rFonts w:ascii="Arial" w:hAnsi="Arial" w:cs="Arial"/>
          <w:color w:val="000000" w:themeColor="text1"/>
          <w:szCs w:val="18"/>
        </w:rPr>
      </w:pPr>
      <w:r w:rsidRPr="000D7FF2">
        <w:rPr>
          <w:rFonts w:ascii="Arial" w:hAnsi="Arial" w:cs="Arial"/>
          <w:i/>
          <w:color w:val="000000" w:themeColor="text1"/>
          <w:szCs w:val="18"/>
        </w:rPr>
        <w:t>Whisky</w:t>
      </w:r>
      <w:r w:rsidRPr="009A09DF">
        <w:rPr>
          <w:rFonts w:ascii="Arial" w:hAnsi="Arial" w:cs="Arial"/>
          <w:color w:val="000000" w:themeColor="text1"/>
          <w:szCs w:val="18"/>
        </w:rPr>
        <w:t xml:space="preserve"> (Uruguay</w:t>
      </w:r>
      <w:r w:rsidRPr="000D7FF2">
        <w:rPr>
          <w:rFonts w:ascii="Arial" w:hAnsi="Arial" w:cs="Arial"/>
          <w:color w:val="000000" w:themeColor="text1"/>
          <w:szCs w:val="18"/>
        </w:rPr>
        <w:t>)</w:t>
      </w:r>
      <w:r w:rsidR="00F104B5" w:rsidRPr="000D7FF2">
        <w:rPr>
          <w:rFonts w:ascii="Arial" w:hAnsi="Arial" w:cs="Arial"/>
          <w:color w:val="000000" w:themeColor="text1"/>
          <w:szCs w:val="18"/>
        </w:rPr>
        <w:t xml:space="preserve"> </w:t>
      </w:r>
      <w:hyperlink r:id="rId15" w:tooltip="Juan Pablo Rebella" w:history="1">
        <w:r w:rsidR="00F104B5" w:rsidRPr="000D7FF2">
          <w:rPr>
            <w:rStyle w:val="Hipervnculo"/>
            <w:rFonts w:ascii="Arial" w:hAnsi="Arial" w:cs="Arial"/>
            <w:color w:val="000000" w:themeColor="text1"/>
            <w:szCs w:val="18"/>
            <w:u w:val="none"/>
          </w:rPr>
          <w:t xml:space="preserve">Juan Pablo </w:t>
        </w:r>
        <w:proofErr w:type="spellStart"/>
        <w:r w:rsidR="00F104B5" w:rsidRPr="000D7FF2">
          <w:rPr>
            <w:rStyle w:val="Hipervnculo"/>
            <w:rFonts w:ascii="Arial" w:hAnsi="Arial" w:cs="Arial"/>
            <w:color w:val="000000" w:themeColor="text1"/>
            <w:szCs w:val="18"/>
            <w:u w:val="none"/>
          </w:rPr>
          <w:t>Rebella</w:t>
        </w:r>
        <w:proofErr w:type="spellEnd"/>
      </w:hyperlink>
      <w:r w:rsidR="00F104B5" w:rsidRPr="000D7FF2">
        <w:rPr>
          <w:rStyle w:val="nb"/>
          <w:rFonts w:ascii="Arial" w:hAnsi="Arial" w:cs="Arial"/>
          <w:color w:val="000000" w:themeColor="text1"/>
          <w:szCs w:val="18"/>
        </w:rPr>
        <w:t>,</w:t>
      </w:r>
      <w:r w:rsidR="00F104B5" w:rsidRPr="000D7FF2">
        <w:rPr>
          <w:rStyle w:val="apple-converted-space"/>
          <w:rFonts w:ascii="Arial" w:hAnsi="Arial" w:cs="Arial"/>
          <w:color w:val="000000" w:themeColor="text1"/>
          <w:szCs w:val="18"/>
          <w:shd w:val="clear" w:color="auto" w:fill="FFFFFF"/>
        </w:rPr>
        <w:t> </w:t>
      </w:r>
      <w:hyperlink r:id="rId16" w:tooltip="Pablo Stoll" w:history="1">
        <w:r w:rsidR="00F104B5" w:rsidRPr="000D7FF2">
          <w:rPr>
            <w:rStyle w:val="Hipervnculo"/>
            <w:rFonts w:ascii="Arial" w:hAnsi="Arial" w:cs="Arial"/>
            <w:color w:val="000000" w:themeColor="text1"/>
            <w:szCs w:val="18"/>
            <w:u w:val="none"/>
          </w:rPr>
          <w:t xml:space="preserve">Pablo </w:t>
        </w:r>
        <w:proofErr w:type="spellStart"/>
        <w:r w:rsidR="00F104B5" w:rsidRPr="000D7FF2">
          <w:rPr>
            <w:rStyle w:val="Hipervnculo"/>
            <w:rFonts w:ascii="Arial" w:hAnsi="Arial" w:cs="Arial"/>
            <w:color w:val="000000" w:themeColor="text1"/>
            <w:szCs w:val="18"/>
            <w:u w:val="none"/>
          </w:rPr>
          <w:t>Stoll</w:t>
        </w:r>
        <w:proofErr w:type="spellEnd"/>
      </w:hyperlink>
      <w:r w:rsidR="00F104B5" w:rsidRPr="000D7FF2">
        <w:rPr>
          <w:rFonts w:ascii="Arial" w:hAnsi="Arial" w:cs="Arial"/>
          <w:color w:val="000000" w:themeColor="text1"/>
          <w:szCs w:val="18"/>
        </w:rPr>
        <w:t>, 2004</w:t>
      </w:r>
    </w:p>
    <w:p w14:paraId="5B275528" w14:textId="2A3EDE4F" w:rsidR="0070166E" w:rsidRPr="000D7FF2" w:rsidRDefault="00D20A81" w:rsidP="000D7FF2">
      <w:pPr>
        <w:spacing w:before="60"/>
        <w:ind w:left="567"/>
        <w:jc w:val="both"/>
        <w:rPr>
          <w:rFonts w:ascii="Arial" w:hAnsi="Arial" w:cs="Arial"/>
          <w:color w:val="000000" w:themeColor="text1"/>
          <w:szCs w:val="18"/>
        </w:rPr>
      </w:pPr>
      <w:r w:rsidRPr="000D7FF2">
        <w:rPr>
          <w:rFonts w:ascii="Arial" w:hAnsi="Arial" w:cs="Arial"/>
          <w:i/>
          <w:color w:val="000000" w:themeColor="text1"/>
          <w:szCs w:val="18"/>
        </w:rPr>
        <w:t>La sal de la Tierra</w:t>
      </w:r>
      <w:r w:rsidRPr="000D7FF2">
        <w:rPr>
          <w:rFonts w:ascii="Arial" w:hAnsi="Arial" w:cs="Arial"/>
          <w:color w:val="000000" w:themeColor="text1"/>
          <w:szCs w:val="18"/>
        </w:rPr>
        <w:t xml:space="preserve"> </w:t>
      </w:r>
      <w:r w:rsidR="00603383" w:rsidRPr="000D7FF2">
        <w:rPr>
          <w:rFonts w:ascii="Arial" w:hAnsi="Arial" w:cs="Arial"/>
          <w:color w:val="000000" w:themeColor="text1"/>
          <w:szCs w:val="18"/>
        </w:rPr>
        <w:t>(</w:t>
      </w:r>
      <w:r w:rsidR="0070166E" w:rsidRPr="000D7FF2">
        <w:rPr>
          <w:rFonts w:ascii="Arial" w:hAnsi="Arial" w:cs="Arial"/>
          <w:color w:val="000000" w:themeColor="text1"/>
          <w:szCs w:val="18"/>
        </w:rPr>
        <w:t>producción franco-b</w:t>
      </w:r>
      <w:r w:rsidR="00603383" w:rsidRPr="000D7FF2">
        <w:rPr>
          <w:rFonts w:ascii="Arial" w:hAnsi="Arial" w:cs="Arial"/>
          <w:color w:val="000000" w:themeColor="text1"/>
          <w:szCs w:val="18"/>
        </w:rPr>
        <w:t>rasil</w:t>
      </w:r>
      <w:r w:rsidR="0070166E" w:rsidRPr="000D7FF2">
        <w:rPr>
          <w:rFonts w:ascii="Arial" w:hAnsi="Arial" w:cs="Arial"/>
          <w:color w:val="000000" w:themeColor="text1"/>
          <w:szCs w:val="18"/>
        </w:rPr>
        <w:t>eña</w:t>
      </w:r>
      <w:r w:rsidR="00603383" w:rsidRPr="000D7FF2">
        <w:rPr>
          <w:rFonts w:ascii="Arial" w:hAnsi="Arial" w:cs="Arial"/>
          <w:color w:val="000000" w:themeColor="text1"/>
          <w:szCs w:val="18"/>
        </w:rPr>
        <w:t>)</w:t>
      </w:r>
      <w:r w:rsidR="0070166E" w:rsidRPr="000D7FF2">
        <w:rPr>
          <w:rFonts w:ascii="Arial" w:hAnsi="Arial" w:cs="Arial"/>
          <w:color w:val="000000" w:themeColor="text1"/>
          <w:szCs w:val="18"/>
        </w:rPr>
        <w:t xml:space="preserve"> </w:t>
      </w:r>
      <w:hyperlink r:id="rId17" w:tooltip="Wim Wenders" w:history="1">
        <w:proofErr w:type="spellStart"/>
        <w:r w:rsidR="0070166E" w:rsidRPr="000D7FF2">
          <w:rPr>
            <w:rStyle w:val="Hipervnculo"/>
            <w:rFonts w:ascii="Arial" w:hAnsi="Arial" w:cs="Arial"/>
            <w:color w:val="000000" w:themeColor="text1"/>
            <w:szCs w:val="18"/>
            <w:u w:val="none"/>
          </w:rPr>
          <w:t>Wim</w:t>
        </w:r>
        <w:proofErr w:type="spellEnd"/>
        <w:r w:rsidR="0070166E" w:rsidRPr="000D7FF2">
          <w:rPr>
            <w:rStyle w:val="Hipervnculo"/>
            <w:rFonts w:ascii="Arial" w:hAnsi="Arial" w:cs="Arial"/>
            <w:color w:val="000000" w:themeColor="text1"/>
            <w:szCs w:val="18"/>
            <w:u w:val="none"/>
          </w:rPr>
          <w:t xml:space="preserve"> </w:t>
        </w:r>
        <w:proofErr w:type="spellStart"/>
        <w:r w:rsidR="0070166E" w:rsidRPr="000D7FF2">
          <w:rPr>
            <w:rStyle w:val="Hipervnculo"/>
            <w:rFonts w:ascii="Arial" w:hAnsi="Arial" w:cs="Arial"/>
            <w:color w:val="000000" w:themeColor="text1"/>
            <w:szCs w:val="18"/>
            <w:u w:val="none"/>
          </w:rPr>
          <w:t>Wenders</w:t>
        </w:r>
        <w:proofErr w:type="spellEnd"/>
      </w:hyperlink>
      <w:r w:rsidR="000D7FF2">
        <w:rPr>
          <w:rStyle w:val="director"/>
          <w:rFonts w:ascii="Arial" w:hAnsi="Arial" w:cs="Arial"/>
          <w:color w:val="000000" w:themeColor="text1"/>
          <w:szCs w:val="18"/>
        </w:rPr>
        <w:t>, Juliano Ribeiro Salgado</w:t>
      </w:r>
      <w:r w:rsidR="0070166E" w:rsidRPr="000D7FF2">
        <w:rPr>
          <w:rStyle w:val="Hipervnculo"/>
          <w:color w:val="000000" w:themeColor="text1"/>
          <w:u w:val="none"/>
        </w:rPr>
        <w:t>,</w:t>
      </w:r>
      <w:r w:rsidR="000D7FF2" w:rsidRPr="000D7FF2">
        <w:rPr>
          <w:rStyle w:val="Hipervnculo"/>
          <w:color w:val="000000" w:themeColor="text1"/>
          <w:u w:val="none"/>
        </w:rPr>
        <w:t xml:space="preserve"> </w:t>
      </w:r>
      <w:r w:rsidR="0070166E" w:rsidRPr="000D7FF2">
        <w:rPr>
          <w:rStyle w:val="Hipervnculo"/>
          <w:color w:val="000000" w:themeColor="text1"/>
          <w:u w:val="none"/>
        </w:rPr>
        <w:t>2014</w:t>
      </w:r>
    </w:p>
    <w:p w14:paraId="36B4EE43" w14:textId="77777777" w:rsidR="0010243A" w:rsidRPr="001414FB" w:rsidRDefault="0010243A" w:rsidP="0010243A">
      <w:pPr>
        <w:spacing w:before="60"/>
        <w:ind w:left="567"/>
        <w:jc w:val="both"/>
        <w:rPr>
          <w:rFonts w:ascii="Arial" w:hAnsi="Arial" w:cs="Arial"/>
          <w:color w:val="000000" w:themeColor="text1"/>
          <w:szCs w:val="18"/>
        </w:rPr>
      </w:pPr>
      <w:r>
        <w:rPr>
          <w:rFonts w:ascii="Arial" w:hAnsi="Arial" w:cs="Arial"/>
          <w:i/>
          <w:color w:val="000000" w:themeColor="text1"/>
          <w:szCs w:val="18"/>
        </w:rPr>
        <w:t xml:space="preserve">Los colores de la montaña </w:t>
      </w:r>
      <w:r w:rsidRPr="000D7FF2">
        <w:rPr>
          <w:rFonts w:ascii="Arial" w:hAnsi="Arial" w:cs="Arial"/>
          <w:color w:val="000000" w:themeColor="text1"/>
          <w:szCs w:val="18"/>
        </w:rPr>
        <w:t>(</w:t>
      </w:r>
      <w:r>
        <w:rPr>
          <w:rFonts w:ascii="Arial" w:hAnsi="Arial" w:cs="Arial"/>
          <w:color w:val="000000" w:themeColor="text1"/>
          <w:szCs w:val="18"/>
        </w:rPr>
        <w:t>Colombia</w:t>
      </w:r>
      <w:r w:rsidRPr="000D7FF2">
        <w:rPr>
          <w:rFonts w:ascii="Arial" w:hAnsi="Arial" w:cs="Arial"/>
          <w:color w:val="000000" w:themeColor="text1"/>
          <w:szCs w:val="18"/>
        </w:rPr>
        <w:t>)</w:t>
      </w:r>
      <w:r w:rsidRPr="001414FB">
        <w:rPr>
          <w:rStyle w:val="director"/>
          <w:rFonts w:ascii="Arial" w:hAnsi="Arial" w:cs="Arial"/>
          <w:color w:val="000000" w:themeColor="text1"/>
          <w:szCs w:val="18"/>
        </w:rPr>
        <w:t xml:space="preserve">, </w:t>
      </w:r>
      <w:hyperlink r:id="rId18" w:tooltip="Carlos César Arbeláez" w:history="1">
        <w:r w:rsidRPr="001414FB">
          <w:rPr>
            <w:rStyle w:val="director"/>
            <w:rFonts w:ascii="Arial" w:hAnsi="Arial" w:cs="Arial"/>
            <w:color w:val="000000" w:themeColor="text1"/>
            <w:szCs w:val="18"/>
          </w:rPr>
          <w:t>Carlos César Arbeláez</w:t>
        </w:r>
      </w:hyperlink>
      <w:r>
        <w:rPr>
          <w:rStyle w:val="director"/>
          <w:rFonts w:ascii="Arial" w:hAnsi="Arial" w:cs="Arial"/>
          <w:color w:val="000000" w:themeColor="text1"/>
          <w:szCs w:val="18"/>
        </w:rPr>
        <w:t>,</w:t>
      </w:r>
      <w:r>
        <w:rPr>
          <w:rFonts w:ascii="Arial" w:hAnsi="Arial" w:cs="Arial"/>
          <w:color w:val="333333"/>
          <w:sz w:val="21"/>
          <w:szCs w:val="21"/>
          <w:lang w:val="es-ES_tradnl" w:eastAsia="es-ES_tradnl"/>
        </w:rPr>
        <w:t xml:space="preserve"> </w:t>
      </w:r>
      <w:r w:rsidRPr="000D7FF2">
        <w:rPr>
          <w:rStyle w:val="director"/>
          <w:rFonts w:ascii="Arial" w:hAnsi="Arial" w:cs="Arial"/>
          <w:color w:val="000000" w:themeColor="text1"/>
          <w:szCs w:val="18"/>
        </w:rPr>
        <w:t>20</w:t>
      </w:r>
      <w:r>
        <w:rPr>
          <w:rStyle w:val="director"/>
          <w:rFonts w:ascii="Arial" w:hAnsi="Arial" w:cs="Arial"/>
          <w:color w:val="000000" w:themeColor="text1"/>
          <w:szCs w:val="18"/>
        </w:rPr>
        <w:t>10</w:t>
      </w:r>
    </w:p>
    <w:p w14:paraId="6138F01B" w14:textId="77777777" w:rsidR="0070166E" w:rsidRPr="000D7FF2" w:rsidRDefault="00603383" w:rsidP="000D7FF2">
      <w:pPr>
        <w:spacing w:before="60"/>
        <w:ind w:left="567"/>
        <w:jc w:val="both"/>
        <w:rPr>
          <w:rFonts w:ascii="Arial" w:hAnsi="Arial" w:cs="Arial"/>
          <w:color w:val="000000" w:themeColor="text1"/>
          <w:szCs w:val="18"/>
        </w:rPr>
      </w:pPr>
      <w:r w:rsidRPr="000D7FF2">
        <w:rPr>
          <w:rFonts w:ascii="Arial" w:hAnsi="Arial" w:cs="Arial"/>
          <w:i/>
          <w:color w:val="000000" w:themeColor="text1"/>
          <w:szCs w:val="18"/>
        </w:rPr>
        <w:t>Relatos Salvajes</w:t>
      </w:r>
      <w:r w:rsidRPr="000D7FF2">
        <w:rPr>
          <w:rFonts w:ascii="Arial" w:hAnsi="Arial" w:cs="Arial"/>
          <w:color w:val="000000" w:themeColor="text1"/>
          <w:szCs w:val="18"/>
        </w:rPr>
        <w:t xml:space="preserve"> (Argentina)</w:t>
      </w:r>
      <w:r w:rsidR="00A4713E" w:rsidRPr="000D7FF2">
        <w:rPr>
          <w:rFonts w:ascii="Arial" w:hAnsi="Arial" w:cs="Arial"/>
          <w:color w:val="000000" w:themeColor="text1"/>
          <w:szCs w:val="18"/>
        </w:rPr>
        <w:t xml:space="preserve"> </w:t>
      </w:r>
      <w:hyperlink r:id="rId19" w:tooltip="Damián Szifrón" w:history="1">
        <w:r w:rsidR="0070166E" w:rsidRPr="000D7FF2">
          <w:rPr>
            <w:rStyle w:val="Hipervnculo"/>
            <w:rFonts w:ascii="Arial" w:hAnsi="Arial" w:cs="Arial"/>
            <w:color w:val="000000" w:themeColor="text1"/>
            <w:szCs w:val="18"/>
            <w:u w:val="none"/>
          </w:rPr>
          <w:t xml:space="preserve">Damián </w:t>
        </w:r>
        <w:proofErr w:type="spellStart"/>
        <w:r w:rsidR="0070166E" w:rsidRPr="000D7FF2">
          <w:rPr>
            <w:rStyle w:val="Hipervnculo"/>
            <w:rFonts w:ascii="Arial" w:hAnsi="Arial" w:cs="Arial"/>
            <w:color w:val="000000" w:themeColor="text1"/>
            <w:szCs w:val="18"/>
            <w:u w:val="none"/>
          </w:rPr>
          <w:t>Szifrón</w:t>
        </w:r>
        <w:proofErr w:type="spellEnd"/>
      </w:hyperlink>
      <w:r w:rsidR="0070166E" w:rsidRPr="000D7FF2">
        <w:rPr>
          <w:rStyle w:val="director"/>
          <w:rFonts w:ascii="Arial" w:hAnsi="Arial" w:cs="Arial"/>
          <w:color w:val="000000" w:themeColor="text1"/>
          <w:szCs w:val="18"/>
        </w:rPr>
        <w:t>, 2014</w:t>
      </w:r>
    </w:p>
    <w:p w14:paraId="0B80E5FE" w14:textId="77777777" w:rsidR="000D7FF2" w:rsidRPr="009A09DF" w:rsidRDefault="000D7FF2" w:rsidP="00F104B5">
      <w:pPr>
        <w:jc w:val="both"/>
        <w:rPr>
          <w:rFonts w:ascii="Arial" w:hAnsi="Arial" w:cs="Arial"/>
          <w:color w:val="000000" w:themeColor="text1"/>
          <w:sz w:val="20"/>
        </w:rPr>
      </w:pPr>
    </w:p>
    <w:p w14:paraId="7D60E361" w14:textId="05ADA4B9" w:rsidR="00D17AC4" w:rsidRPr="009A09DF" w:rsidRDefault="00603383" w:rsidP="00603383">
      <w:pPr>
        <w:ind w:left="567"/>
        <w:jc w:val="both"/>
        <w:rPr>
          <w:rFonts w:ascii="Arial" w:hAnsi="Arial" w:cs="Arial"/>
          <w:color w:val="000000" w:themeColor="text1"/>
          <w:szCs w:val="18"/>
        </w:rPr>
      </w:pPr>
      <w:r w:rsidRPr="009A09DF">
        <w:rPr>
          <w:rFonts w:ascii="Arial" w:hAnsi="Arial" w:cs="Arial"/>
          <w:color w:val="000000" w:themeColor="text1"/>
          <w:szCs w:val="18"/>
        </w:rPr>
        <w:t xml:space="preserve">Las proyecciones </w:t>
      </w:r>
      <w:r w:rsidR="000D7FF2">
        <w:rPr>
          <w:rFonts w:ascii="Arial" w:hAnsi="Arial" w:cs="Arial"/>
          <w:color w:val="000000" w:themeColor="text1"/>
          <w:szCs w:val="18"/>
        </w:rPr>
        <w:t>tendrán lugar en la Filmoteca de Pamplona</w:t>
      </w:r>
      <w:r w:rsidRPr="009A09DF">
        <w:rPr>
          <w:rFonts w:ascii="Arial" w:hAnsi="Arial" w:cs="Arial"/>
          <w:color w:val="000000" w:themeColor="text1"/>
          <w:szCs w:val="18"/>
        </w:rPr>
        <w:t xml:space="preserve"> los lunes </w:t>
      </w:r>
      <w:r w:rsidR="00D17AC4" w:rsidRPr="009A09DF">
        <w:rPr>
          <w:rFonts w:ascii="Arial" w:hAnsi="Arial" w:cs="Arial"/>
          <w:i/>
          <w:color w:val="000000" w:themeColor="text1"/>
          <w:szCs w:val="18"/>
        </w:rPr>
        <w:t>8, 15</w:t>
      </w:r>
      <w:r w:rsidR="0070166E" w:rsidRPr="009A09DF">
        <w:rPr>
          <w:rFonts w:ascii="Arial" w:hAnsi="Arial" w:cs="Arial"/>
          <w:i/>
          <w:color w:val="000000" w:themeColor="text1"/>
          <w:szCs w:val="18"/>
        </w:rPr>
        <w:t xml:space="preserve"> </w:t>
      </w:r>
      <w:r w:rsidR="00D17AC4" w:rsidRPr="009A09DF">
        <w:rPr>
          <w:rFonts w:ascii="Arial" w:hAnsi="Arial" w:cs="Arial"/>
          <w:i/>
          <w:color w:val="000000" w:themeColor="text1"/>
          <w:szCs w:val="18"/>
        </w:rPr>
        <w:t>.22 y 29 de mayo</w:t>
      </w:r>
      <w:r w:rsidR="0070166E" w:rsidRPr="009A09DF">
        <w:rPr>
          <w:rFonts w:ascii="Arial" w:hAnsi="Arial" w:cs="Arial"/>
          <w:i/>
          <w:color w:val="000000" w:themeColor="text1"/>
          <w:szCs w:val="18"/>
        </w:rPr>
        <w:t xml:space="preserve">, a las </w:t>
      </w:r>
      <w:r w:rsidR="00400703">
        <w:rPr>
          <w:rFonts w:ascii="Arial" w:hAnsi="Arial" w:cs="Arial"/>
          <w:i/>
          <w:color w:val="000000" w:themeColor="text1"/>
          <w:szCs w:val="18"/>
        </w:rPr>
        <w:t>20.00 horas</w:t>
      </w:r>
      <w:r w:rsidR="000D7FF2">
        <w:rPr>
          <w:rFonts w:ascii="Arial" w:hAnsi="Arial" w:cs="Arial"/>
          <w:i/>
          <w:color w:val="000000" w:themeColor="text1"/>
          <w:szCs w:val="18"/>
        </w:rPr>
        <w:t>.</w:t>
      </w:r>
    </w:p>
    <w:p w14:paraId="2E60D8D8" w14:textId="77777777" w:rsidR="00960DCD" w:rsidRPr="009A09DF" w:rsidRDefault="00960DCD" w:rsidP="00603383">
      <w:pPr>
        <w:ind w:left="567"/>
        <w:jc w:val="both"/>
        <w:rPr>
          <w:rFonts w:ascii="Arial" w:hAnsi="Arial" w:cs="Arial"/>
          <w:color w:val="000000" w:themeColor="text1"/>
          <w:szCs w:val="18"/>
        </w:rPr>
      </w:pPr>
    </w:p>
    <w:p w14:paraId="050F19F1" w14:textId="3E74E9AC" w:rsidR="003905DD" w:rsidRPr="009A09DF" w:rsidRDefault="00314595" w:rsidP="00314595">
      <w:pPr>
        <w:jc w:val="both"/>
        <w:outlineLvl w:val="0"/>
        <w:rPr>
          <w:rFonts w:ascii="Arial" w:hAnsi="Arial" w:cs="Arial"/>
          <w:b/>
          <w:color w:val="000000" w:themeColor="text1"/>
          <w:sz w:val="20"/>
        </w:rPr>
      </w:pPr>
      <w:r>
        <w:rPr>
          <w:rFonts w:ascii="Arial" w:hAnsi="Arial" w:cs="Arial"/>
          <w:b/>
          <w:color w:val="000000" w:themeColor="text1"/>
          <w:sz w:val="20"/>
        </w:rPr>
        <w:t>IC</w:t>
      </w:r>
      <w:r w:rsidR="003905DD" w:rsidRPr="009A09DF">
        <w:rPr>
          <w:rFonts w:ascii="Arial" w:hAnsi="Arial" w:cs="Arial"/>
          <w:b/>
          <w:color w:val="000000" w:themeColor="text1"/>
          <w:sz w:val="20"/>
        </w:rPr>
        <w:t xml:space="preserve"> 12</w:t>
      </w:r>
    </w:p>
    <w:p w14:paraId="107803C6" w14:textId="77777777" w:rsidR="00471871" w:rsidRPr="009A09DF" w:rsidRDefault="00471871" w:rsidP="00314595">
      <w:pPr>
        <w:jc w:val="both"/>
        <w:outlineLvl w:val="0"/>
        <w:rPr>
          <w:rFonts w:ascii="Arial" w:hAnsi="Arial" w:cs="Arial"/>
          <w:color w:val="000000" w:themeColor="text1"/>
          <w:sz w:val="20"/>
        </w:rPr>
      </w:pPr>
      <w:r w:rsidRPr="009A09DF">
        <w:rPr>
          <w:rFonts w:ascii="Arial" w:hAnsi="Arial" w:cs="Arial"/>
          <w:color w:val="000000" w:themeColor="text1"/>
          <w:sz w:val="20"/>
        </w:rPr>
        <w:t>Sesiones en el Planetario de Pamplona sobre el cielo de la arquitectura (maya y azteca)</w:t>
      </w:r>
    </w:p>
    <w:p w14:paraId="63E54D56" w14:textId="77777777" w:rsidR="001D43C6" w:rsidRPr="009A09DF" w:rsidRDefault="001D43C6" w:rsidP="001D43C6">
      <w:pPr>
        <w:ind w:left="567"/>
        <w:rPr>
          <w:rFonts w:ascii="Arial" w:hAnsi="Arial" w:cs="Arial"/>
          <w:b/>
          <w:bCs/>
          <w:color w:val="000000" w:themeColor="text1"/>
          <w:szCs w:val="18"/>
          <w:lang w:val="es-ES_tradnl" w:eastAsia="es-ES_tradnl"/>
        </w:rPr>
      </w:pPr>
    </w:p>
    <w:p w14:paraId="6DD88783" w14:textId="77777777" w:rsidR="00603383" w:rsidRPr="009A09DF" w:rsidRDefault="00603383" w:rsidP="000D7FF2">
      <w:pPr>
        <w:rPr>
          <w:rFonts w:ascii="Arial" w:hAnsi="Arial" w:cs="Arial"/>
          <w:b/>
          <w:bCs/>
          <w:color w:val="000000" w:themeColor="text1"/>
          <w:szCs w:val="18"/>
          <w:lang w:val="es-ES_tradnl" w:eastAsia="es-ES_tradnl"/>
        </w:rPr>
      </w:pPr>
    </w:p>
    <w:p w14:paraId="184F7D31" w14:textId="77777777" w:rsidR="001D43C6" w:rsidRPr="009A09DF" w:rsidRDefault="001D43C6" w:rsidP="00314595">
      <w:pPr>
        <w:ind w:left="567"/>
        <w:outlineLvl w:val="0"/>
        <w:rPr>
          <w:rFonts w:ascii="Arial" w:hAnsi="Arial" w:cs="Arial"/>
          <w:color w:val="000000" w:themeColor="text1"/>
          <w:szCs w:val="18"/>
          <w:lang w:val="es-ES_tradnl" w:eastAsia="es-ES_tradnl"/>
        </w:rPr>
      </w:pPr>
      <w:r w:rsidRPr="009A09DF">
        <w:rPr>
          <w:rFonts w:ascii="Arial" w:hAnsi="Arial" w:cs="Arial"/>
          <w:b/>
          <w:bCs/>
          <w:color w:val="000000" w:themeColor="text1"/>
          <w:szCs w:val="18"/>
          <w:lang w:val="es-ES_tradnl" w:eastAsia="es-ES_tradnl"/>
        </w:rPr>
        <w:t>El cielo de la arquitectura</w:t>
      </w:r>
    </w:p>
    <w:p w14:paraId="3C827BC5" w14:textId="6DC8E3DA" w:rsidR="001D43C6" w:rsidRPr="009A09DF" w:rsidRDefault="001D43C6" w:rsidP="00314595">
      <w:pPr>
        <w:spacing w:after="360"/>
        <w:ind w:left="567"/>
        <w:outlineLvl w:val="0"/>
        <w:rPr>
          <w:rFonts w:ascii="Arial" w:hAnsi="Arial" w:cs="Arial"/>
          <w:color w:val="000000" w:themeColor="text1"/>
          <w:szCs w:val="18"/>
          <w:lang w:val="es-ES_tradnl" w:eastAsia="es-ES_tradnl"/>
        </w:rPr>
      </w:pPr>
      <w:r w:rsidRPr="009A09DF">
        <w:rPr>
          <w:rFonts w:ascii="Arial" w:hAnsi="Arial" w:cs="Arial"/>
          <w:i/>
          <w:iCs/>
          <w:color w:val="000000" w:themeColor="text1"/>
          <w:szCs w:val="18"/>
          <w:lang w:val="es-ES_tradnl" w:eastAsia="es-ES_tradnl"/>
        </w:rPr>
        <w:t xml:space="preserve">Una sesión bajo las estrellas en la Sala </w:t>
      </w:r>
      <w:proofErr w:type="spellStart"/>
      <w:r w:rsidRPr="009A09DF">
        <w:rPr>
          <w:rFonts w:ascii="Arial" w:hAnsi="Arial" w:cs="Arial"/>
          <w:i/>
          <w:iCs/>
          <w:color w:val="000000" w:themeColor="text1"/>
          <w:szCs w:val="18"/>
          <w:lang w:val="es-ES_tradnl" w:eastAsia="es-ES_tradnl"/>
        </w:rPr>
        <w:t>Tornamira</w:t>
      </w:r>
      <w:proofErr w:type="spellEnd"/>
      <w:r w:rsidRPr="009A09DF">
        <w:rPr>
          <w:rFonts w:ascii="Arial" w:hAnsi="Arial" w:cs="Arial"/>
          <w:i/>
          <w:iCs/>
          <w:color w:val="000000" w:themeColor="text1"/>
          <w:szCs w:val="18"/>
          <w:lang w:val="es-ES_tradnl" w:eastAsia="es-ES_tradnl"/>
        </w:rPr>
        <w:t xml:space="preserve"> del Planetario de Pamplona</w:t>
      </w:r>
    </w:p>
    <w:p w14:paraId="20AB9D49" w14:textId="77777777" w:rsidR="001D43C6" w:rsidRPr="009A09DF" w:rsidRDefault="001D43C6" w:rsidP="001D43C6">
      <w:pPr>
        <w:spacing w:after="360"/>
        <w:ind w:left="567"/>
        <w:jc w:val="both"/>
        <w:rPr>
          <w:rFonts w:ascii="Arial" w:hAnsi="Arial" w:cs="Arial"/>
          <w:color w:val="000000" w:themeColor="text1"/>
          <w:szCs w:val="18"/>
          <w:lang w:val="es-ES_tradnl" w:eastAsia="es-ES_tradnl"/>
        </w:rPr>
      </w:pPr>
      <w:r w:rsidRPr="009A09DF">
        <w:rPr>
          <w:rFonts w:ascii="Arial" w:hAnsi="Arial" w:cs="Arial"/>
          <w:color w:val="000000" w:themeColor="text1"/>
          <w:szCs w:val="18"/>
          <w:lang w:val="es-ES_tradnl" w:eastAsia="es-ES_tradnl"/>
        </w:rPr>
        <w:t>Si hace miles de años las gentes marcaron ciertas posiciones por donde veían a los astros aparecer o irse, si configuraron sus templos para orientarlos con algunos fenómenos celestes, si llegaron incluso a conformar ciudades o estructurar la geografía de sus imperios a la luz de esos astros, no somos quienes para pensar que la noche no ha sido también compañera de la civilización y su arquitectura. En esta noche del Planetario de Pamplona recorreremos algunos de esos fenómenos y conoceremos qué tradiciones se convirtieron en guía o escala para diseñar los espacios que habitamos. </w:t>
      </w:r>
    </w:p>
    <w:p w14:paraId="23E1474B" w14:textId="77777777" w:rsidR="00284343" w:rsidRPr="009A09DF" w:rsidRDefault="00284343" w:rsidP="00284343">
      <w:pPr>
        <w:spacing w:after="360"/>
        <w:ind w:left="567"/>
        <w:jc w:val="both"/>
        <w:rPr>
          <w:rFonts w:ascii="Arial" w:hAnsi="Arial" w:cs="Arial"/>
          <w:color w:val="000000" w:themeColor="text1"/>
          <w:szCs w:val="18"/>
          <w:lang w:val="es-ES_tradnl" w:eastAsia="es-ES_tradnl"/>
        </w:rPr>
      </w:pPr>
      <w:r w:rsidRPr="009A09DF">
        <w:rPr>
          <w:rFonts w:ascii="Arial" w:hAnsi="Arial" w:cs="Arial"/>
          <w:color w:val="000000" w:themeColor="text1"/>
          <w:szCs w:val="18"/>
          <w:lang w:val="es-ES_tradnl" w:eastAsia="es-ES_tradnl"/>
        </w:rPr>
        <w:t xml:space="preserve">Las sesiones correrán a cargo del director del Planetario, </w:t>
      </w:r>
      <w:r w:rsidR="001D43C6" w:rsidRPr="009A09DF">
        <w:rPr>
          <w:rFonts w:ascii="Arial" w:hAnsi="Arial" w:cs="Arial"/>
          <w:bCs/>
          <w:i/>
          <w:iCs/>
          <w:color w:val="000000" w:themeColor="text1"/>
          <w:szCs w:val="18"/>
          <w:lang w:val="es-ES_tradnl" w:eastAsia="es-ES_tradnl"/>
        </w:rPr>
        <w:t xml:space="preserve">Javier </w:t>
      </w:r>
      <w:proofErr w:type="spellStart"/>
      <w:r w:rsidR="001D43C6" w:rsidRPr="009A09DF">
        <w:rPr>
          <w:rFonts w:ascii="Arial" w:hAnsi="Arial" w:cs="Arial"/>
          <w:bCs/>
          <w:i/>
          <w:iCs/>
          <w:color w:val="000000" w:themeColor="text1"/>
          <w:szCs w:val="18"/>
          <w:lang w:val="es-ES_tradnl" w:eastAsia="es-ES_tradnl"/>
        </w:rPr>
        <w:t>Armentia</w:t>
      </w:r>
      <w:proofErr w:type="spellEnd"/>
      <w:r w:rsidR="001D43C6" w:rsidRPr="009A09DF">
        <w:rPr>
          <w:rFonts w:ascii="Arial" w:hAnsi="Arial" w:cs="Arial"/>
          <w:i/>
          <w:iCs/>
          <w:color w:val="000000" w:themeColor="text1"/>
          <w:szCs w:val="18"/>
          <w:lang w:val="es-ES_tradnl" w:eastAsia="es-ES_tradnl"/>
        </w:rPr>
        <w:t>,</w:t>
      </w:r>
      <w:r w:rsidRPr="009A09DF">
        <w:rPr>
          <w:rFonts w:ascii="Arial" w:hAnsi="Arial" w:cs="Arial"/>
          <w:i/>
          <w:iCs/>
          <w:color w:val="000000" w:themeColor="text1"/>
          <w:szCs w:val="18"/>
          <w:lang w:val="es-ES_tradnl" w:eastAsia="es-ES_tradnl"/>
        </w:rPr>
        <w:t xml:space="preserve"> </w:t>
      </w:r>
      <w:r w:rsidRPr="009A09DF">
        <w:rPr>
          <w:rFonts w:ascii="Arial" w:hAnsi="Arial" w:cs="Arial"/>
          <w:iCs/>
          <w:color w:val="000000" w:themeColor="text1"/>
          <w:szCs w:val="18"/>
          <w:lang w:val="es-ES_tradnl" w:eastAsia="es-ES_tradnl"/>
        </w:rPr>
        <w:t>astrofísico.</w:t>
      </w:r>
    </w:p>
    <w:p w14:paraId="6CC7410E" w14:textId="1D2FF3A8" w:rsidR="005820AC" w:rsidRPr="009A09DF" w:rsidRDefault="00FD6C6D" w:rsidP="00284343">
      <w:pPr>
        <w:spacing w:after="360"/>
        <w:ind w:left="567"/>
        <w:jc w:val="both"/>
        <w:rPr>
          <w:rFonts w:ascii="Arial" w:hAnsi="Arial" w:cs="Arial"/>
          <w:color w:val="000000" w:themeColor="text1"/>
          <w:szCs w:val="18"/>
          <w:lang w:val="es-ES_tradnl" w:eastAsia="es-ES_tradnl"/>
        </w:rPr>
      </w:pPr>
      <w:r>
        <w:rPr>
          <w:rFonts w:ascii="Arial" w:hAnsi="Arial" w:cs="Arial"/>
          <w:i/>
          <w:color w:val="000000" w:themeColor="text1"/>
          <w:szCs w:val="18"/>
        </w:rPr>
        <w:t>1sesi</w:t>
      </w:r>
      <w:r w:rsidR="004A5876">
        <w:rPr>
          <w:rFonts w:ascii="Arial" w:hAnsi="Arial" w:cs="Arial"/>
          <w:i/>
          <w:color w:val="000000" w:themeColor="text1"/>
          <w:szCs w:val="18"/>
        </w:rPr>
        <w:t>ón</w:t>
      </w:r>
      <w:r>
        <w:rPr>
          <w:rFonts w:ascii="Arial" w:hAnsi="Arial" w:cs="Arial"/>
          <w:i/>
          <w:color w:val="000000" w:themeColor="text1"/>
          <w:szCs w:val="18"/>
        </w:rPr>
        <w:t xml:space="preserve"> </w:t>
      </w:r>
      <w:r w:rsidR="001D43C6" w:rsidRPr="009A09DF">
        <w:rPr>
          <w:rFonts w:ascii="Arial" w:hAnsi="Arial" w:cs="Arial"/>
          <w:i/>
          <w:color w:val="000000" w:themeColor="text1"/>
          <w:szCs w:val="18"/>
        </w:rPr>
        <w:t>vi</w:t>
      </w:r>
      <w:r w:rsidR="005A6C3E">
        <w:rPr>
          <w:rFonts w:ascii="Arial" w:hAnsi="Arial" w:cs="Arial"/>
          <w:i/>
          <w:color w:val="000000" w:themeColor="text1"/>
          <w:szCs w:val="18"/>
        </w:rPr>
        <w:t xml:space="preserve"> </w:t>
      </w:r>
      <w:r w:rsidR="001D43C6" w:rsidRPr="009A09DF">
        <w:rPr>
          <w:rFonts w:ascii="Arial" w:hAnsi="Arial" w:cs="Arial"/>
          <w:i/>
          <w:color w:val="000000" w:themeColor="text1"/>
          <w:szCs w:val="18"/>
        </w:rPr>
        <w:t>19</w:t>
      </w:r>
      <w:r w:rsidR="00B67207">
        <w:rPr>
          <w:rFonts w:ascii="Arial" w:hAnsi="Arial" w:cs="Arial"/>
          <w:i/>
          <w:color w:val="000000" w:themeColor="text1"/>
          <w:szCs w:val="18"/>
        </w:rPr>
        <w:t xml:space="preserve"> </w:t>
      </w:r>
      <w:r w:rsidR="00D17AC4" w:rsidRPr="009A09DF">
        <w:rPr>
          <w:rFonts w:ascii="Arial" w:hAnsi="Arial" w:cs="Arial"/>
          <w:i/>
          <w:color w:val="000000" w:themeColor="text1"/>
          <w:szCs w:val="18"/>
        </w:rPr>
        <w:t xml:space="preserve">7,30 tarde (1 hora) </w:t>
      </w:r>
    </w:p>
    <w:p w14:paraId="7B5B5A43" w14:textId="77777777" w:rsidR="00273CAC" w:rsidRPr="009A09DF" w:rsidRDefault="00273CAC" w:rsidP="00471871">
      <w:pPr>
        <w:jc w:val="both"/>
        <w:rPr>
          <w:rFonts w:ascii="Arial" w:hAnsi="Arial" w:cs="Arial"/>
          <w:color w:val="000000" w:themeColor="text1"/>
          <w:sz w:val="20"/>
        </w:rPr>
      </w:pPr>
    </w:p>
    <w:p w14:paraId="6FB04308" w14:textId="63FC51F9" w:rsidR="003905DD" w:rsidRPr="009A09DF" w:rsidRDefault="00314595" w:rsidP="00314595">
      <w:pPr>
        <w:jc w:val="both"/>
        <w:outlineLvl w:val="0"/>
        <w:rPr>
          <w:rFonts w:ascii="Arial" w:hAnsi="Arial" w:cs="Arial"/>
          <w:b/>
          <w:color w:val="000000" w:themeColor="text1"/>
          <w:sz w:val="20"/>
        </w:rPr>
      </w:pPr>
      <w:r>
        <w:rPr>
          <w:rFonts w:ascii="Arial" w:hAnsi="Arial" w:cs="Arial"/>
          <w:b/>
          <w:color w:val="000000" w:themeColor="text1"/>
          <w:sz w:val="20"/>
        </w:rPr>
        <w:t>IC</w:t>
      </w:r>
      <w:r w:rsidR="003905DD" w:rsidRPr="009A09DF">
        <w:rPr>
          <w:rFonts w:ascii="Arial" w:hAnsi="Arial" w:cs="Arial"/>
          <w:b/>
          <w:color w:val="000000" w:themeColor="text1"/>
          <w:sz w:val="20"/>
        </w:rPr>
        <w:t xml:space="preserve"> 13</w:t>
      </w:r>
    </w:p>
    <w:p w14:paraId="67358BAF" w14:textId="77777777" w:rsidR="00471871" w:rsidRPr="009A09DF" w:rsidRDefault="00471871" w:rsidP="00314595">
      <w:pPr>
        <w:jc w:val="both"/>
        <w:outlineLvl w:val="0"/>
        <w:rPr>
          <w:rFonts w:ascii="Arial" w:hAnsi="Arial" w:cs="Arial"/>
          <w:color w:val="000000" w:themeColor="text1"/>
          <w:sz w:val="20"/>
        </w:rPr>
      </w:pPr>
      <w:r w:rsidRPr="009A09DF">
        <w:rPr>
          <w:rFonts w:ascii="Arial" w:hAnsi="Arial" w:cs="Arial"/>
          <w:color w:val="000000" w:themeColor="text1"/>
          <w:sz w:val="20"/>
        </w:rPr>
        <w:t>Concurso de redacción acerca de la arquitectura de Pamplona</w:t>
      </w:r>
    </w:p>
    <w:p w14:paraId="73572F60" w14:textId="77777777" w:rsidR="000D2950" w:rsidRPr="009A09DF" w:rsidRDefault="000D2950" w:rsidP="000D2950">
      <w:pPr>
        <w:rPr>
          <w:color w:val="000000" w:themeColor="text1"/>
          <w:shd w:val="clear" w:color="auto" w:fill="FFFFFF"/>
        </w:rPr>
      </w:pPr>
    </w:p>
    <w:p w14:paraId="092D39D6" w14:textId="76F3B279" w:rsidR="00DB5CF2" w:rsidRPr="009A09DF" w:rsidRDefault="00DB5CF2" w:rsidP="00E2682C">
      <w:pPr>
        <w:ind w:left="567"/>
        <w:jc w:val="both"/>
        <w:rPr>
          <w:rFonts w:ascii="Arial" w:hAnsi="Arial" w:cs="Arial"/>
          <w:color w:val="000000" w:themeColor="text1"/>
          <w:szCs w:val="18"/>
          <w:lang w:val="es-ES_tradnl" w:eastAsia="es-ES_tradnl"/>
        </w:rPr>
      </w:pPr>
      <w:r w:rsidRPr="009A09DF">
        <w:rPr>
          <w:rFonts w:ascii="Arial" w:hAnsi="Arial" w:cs="Arial"/>
          <w:color w:val="000000" w:themeColor="text1"/>
          <w:szCs w:val="18"/>
          <w:lang w:val="es-ES_tradnl" w:eastAsia="es-ES_tradnl"/>
        </w:rPr>
        <w:t>La Bienal pretende como uno de sus objetivos fomentar entre los jóvenes navarros el interés por la arquitectura que les rodea. Para ello convoca un concurso de redacción con el título «En torno a la singularidad arquitectónica de Navarra», que, además de invitarles a observar el espacio en el que habitan, les obligue a intentar reflejarlo de modo creativo con un medio asequible a todos ellos: la escritura. </w:t>
      </w:r>
    </w:p>
    <w:p w14:paraId="7E12B740" w14:textId="77777777" w:rsidR="00DB5CF2" w:rsidRPr="009A09DF" w:rsidRDefault="00DB5CF2" w:rsidP="00E2682C">
      <w:pPr>
        <w:ind w:left="567"/>
        <w:jc w:val="both"/>
        <w:rPr>
          <w:rFonts w:ascii="Arial" w:hAnsi="Arial" w:cs="Arial"/>
          <w:color w:val="000000" w:themeColor="text1"/>
          <w:szCs w:val="18"/>
          <w:lang w:val="es-ES_tradnl" w:eastAsia="es-ES_tradnl"/>
        </w:rPr>
      </w:pPr>
    </w:p>
    <w:p w14:paraId="28CB54E2" w14:textId="3DD9CBCB" w:rsidR="00DB5CF2" w:rsidRPr="009A09DF" w:rsidRDefault="00DB5CF2" w:rsidP="00E2682C">
      <w:pPr>
        <w:ind w:left="567"/>
        <w:jc w:val="both"/>
        <w:rPr>
          <w:rFonts w:ascii="Arial" w:hAnsi="Arial" w:cs="Arial"/>
          <w:color w:val="000000" w:themeColor="text1"/>
          <w:szCs w:val="18"/>
          <w:lang w:val="es-ES_tradnl" w:eastAsia="es-ES_tradnl"/>
        </w:rPr>
      </w:pPr>
      <w:r w:rsidRPr="009A09DF">
        <w:rPr>
          <w:rFonts w:ascii="Arial" w:hAnsi="Arial" w:cs="Arial"/>
          <w:color w:val="000000" w:themeColor="text1"/>
          <w:szCs w:val="18"/>
          <w:lang w:val="es-ES_tradnl" w:eastAsia="es-ES_tradnl"/>
        </w:rPr>
        <w:t>Los ganadores del concurso se darán a conocer el </w:t>
      </w:r>
      <w:r w:rsidRPr="009A09DF">
        <w:rPr>
          <w:rFonts w:ascii="Arial" w:hAnsi="Arial" w:cs="Arial"/>
          <w:color w:val="000000" w:themeColor="text1"/>
          <w:szCs w:val="18"/>
          <w:u w:val="single"/>
          <w:lang w:val="es-ES_tradnl" w:eastAsia="es-ES_tradnl"/>
        </w:rPr>
        <w:t xml:space="preserve">martes </w:t>
      </w:r>
      <w:r w:rsidR="008F4590">
        <w:rPr>
          <w:rFonts w:ascii="Arial" w:hAnsi="Arial" w:cs="Arial"/>
          <w:color w:val="000000" w:themeColor="text1"/>
          <w:szCs w:val="18"/>
          <w:u w:val="single"/>
          <w:lang w:val="es-ES_tradnl" w:eastAsia="es-ES_tradnl"/>
        </w:rPr>
        <w:t>16</w:t>
      </w:r>
      <w:r w:rsidRPr="009A09DF">
        <w:rPr>
          <w:rFonts w:ascii="Arial" w:hAnsi="Arial" w:cs="Arial"/>
          <w:color w:val="000000" w:themeColor="text1"/>
          <w:szCs w:val="18"/>
          <w:u w:val="single"/>
          <w:lang w:val="es-ES_tradnl" w:eastAsia="es-ES_tradnl"/>
        </w:rPr>
        <w:t xml:space="preserve"> de mayo, </w:t>
      </w:r>
      <w:r w:rsidRPr="009A09DF">
        <w:rPr>
          <w:rFonts w:ascii="Arial" w:hAnsi="Arial" w:cs="Arial"/>
          <w:color w:val="000000" w:themeColor="text1"/>
          <w:szCs w:val="18"/>
        </w:rPr>
        <w:t>en la Biblioteca de Navarra</w:t>
      </w:r>
      <w:r w:rsidRPr="009A09DF">
        <w:rPr>
          <w:rFonts w:ascii="Arial" w:hAnsi="Arial" w:cs="Arial"/>
          <w:color w:val="000000" w:themeColor="text1"/>
          <w:szCs w:val="18"/>
          <w:lang w:val="es-ES_tradnl" w:eastAsia="es-ES_tradnl"/>
        </w:rPr>
        <w:t>, dentro de las actividades culturales que acompañarán la Bienal de Arquitectura Latinoamericana.</w:t>
      </w:r>
    </w:p>
    <w:p w14:paraId="6E8A45CD" w14:textId="77777777" w:rsidR="00E2682C" w:rsidRDefault="000D2950" w:rsidP="00E2682C">
      <w:pPr>
        <w:ind w:left="567"/>
        <w:jc w:val="both"/>
        <w:rPr>
          <w:rFonts w:ascii="Arial" w:hAnsi="Arial" w:cs="Arial"/>
          <w:color w:val="000000" w:themeColor="text1"/>
          <w:szCs w:val="18"/>
        </w:rPr>
      </w:pPr>
      <w:r w:rsidRPr="009A09DF">
        <w:rPr>
          <w:rFonts w:ascii="Arial" w:hAnsi="Arial" w:cs="Arial"/>
          <w:color w:val="000000" w:themeColor="text1"/>
          <w:szCs w:val="18"/>
        </w:rPr>
        <w:br/>
        <w:t>Podrán concursar todos los alumnos escolarizados en Navarra que lo deseen.</w:t>
      </w:r>
    </w:p>
    <w:p w14:paraId="2DB106A2" w14:textId="49A4CB66" w:rsidR="000D2950" w:rsidRPr="009A09DF" w:rsidRDefault="000D2950" w:rsidP="00E2682C">
      <w:pPr>
        <w:ind w:left="567"/>
        <w:jc w:val="both"/>
        <w:rPr>
          <w:rFonts w:ascii="Arial" w:hAnsi="Arial" w:cs="Arial"/>
          <w:color w:val="000000" w:themeColor="text1"/>
          <w:szCs w:val="18"/>
        </w:rPr>
      </w:pPr>
      <w:r w:rsidRPr="009A09DF">
        <w:rPr>
          <w:rFonts w:ascii="Arial" w:hAnsi="Arial" w:cs="Arial"/>
          <w:color w:val="000000" w:themeColor="text1"/>
          <w:szCs w:val="18"/>
        </w:rPr>
        <w:br/>
        <w:t>Los escritos presentados deben ser originales, en español o euskera, no premiados en otros concursos.</w:t>
      </w:r>
    </w:p>
    <w:p w14:paraId="2D6A8164" w14:textId="77777777" w:rsidR="000D2950" w:rsidRPr="009A09DF" w:rsidRDefault="000D2950" w:rsidP="00E2682C">
      <w:pPr>
        <w:ind w:left="567"/>
        <w:jc w:val="both"/>
        <w:rPr>
          <w:rFonts w:ascii="Arial" w:hAnsi="Arial" w:cs="Arial"/>
          <w:color w:val="000000" w:themeColor="text1"/>
          <w:szCs w:val="18"/>
        </w:rPr>
      </w:pPr>
    </w:p>
    <w:p w14:paraId="69F29B1D" w14:textId="5FEFDA6F" w:rsidR="000D2950" w:rsidRPr="009A09DF" w:rsidRDefault="000D2950" w:rsidP="00E2682C">
      <w:pPr>
        <w:ind w:left="567"/>
        <w:jc w:val="both"/>
        <w:outlineLvl w:val="0"/>
        <w:rPr>
          <w:rFonts w:ascii="Arial" w:hAnsi="Arial" w:cs="Arial"/>
          <w:color w:val="000000" w:themeColor="text1"/>
          <w:szCs w:val="18"/>
        </w:rPr>
      </w:pPr>
      <w:r w:rsidRPr="009A09DF">
        <w:rPr>
          <w:rFonts w:ascii="Arial" w:hAnsi="Arial" w:cs="Arial"/>
          <w:color w:val="000000" w:themeColor="text1"/>
          <w:szCs w:val="18"/>
        </w:rPr>
        <w:t>En el jurado habrá expertos en el ámbito literario y arquitectos</w:t>
      </w:r>
    </w:p>
    <w:p w14:paraId="702EDF8D" w14:textId="77777777" w:rsidR="000D2950" w:rsidRPr="009A09DF" w:rsidRDefault="000D2950" w:rsidP="00E2682C">
      <w:pPr>
        <w:ind w:left="567"/>
        <w:jc w:val="both"/>
        <w:rPr>
          <w:rFonts w:ascii="Arial" w:hAnsi="Arial" w:cs="Arial"/>
          <w:color w:val="000000" w:themeColor="text1"/>
          <w:szCs w:val="18"/>
        </w:rPr>
      </w:pPr>
    </w:p>
    <w:p w14:paraId="00D0BA08" w14:textId="31C68822" w:rsidR="000D2950" w:rsidRPr="009A09DF" w:rsidRDefault="000D2950" w:rsidP="00E2682C">
      <w:pPr>
        <w:ind w:left="567"/>
        <w:jc w:val="both"/>
        <w:rPr>
          <w:rFonts w:ascii="Arial" w:hAnsi="Arial" w:cs="Arial"/>
          <w:color w:val="000000" w:themeColor="text1"/>
          <w:szCs w:val="18"/>
        </w:rPr>
      </w:pPr>
      <w:r w:rsidRPr="009A09DF">
        <w:rPr>
          <w:rFonts w:ascii="Arial" w:hAnsi="Arial" w:cs="Arial"/>
          <w:color w:val="000000" w:themeColor="text1"/>
          <w:szCs w:val="18"/>
        </w:rPr>
        <w:t>El concurso servirá de ensayo para la más ambiciosa intención de la p</w:t>
      </w:r>
      <w:r w:rsidR="004C3D6B">
        <w:rPr>
          <w:rFonts w:ascii="Arial" w:hAnsi="Arial" w:cs="Arial"/>
          <w:color w:val="000000" w:themeColor="text1"/>
          <w:szCs w:val="18"/>
        </w:rPr>
        <w:t>róxima Bienal en la</w:t>
      </w:r>
      <w:r w:rsidRPr="009A09DF">
        <w:rPr>
          <w:rFonts w:ascii="Arial" w:hAnsi="Arial" w:cs="Arial"/>
          <w:color w:val="000000" w:themeColor="text1"/>
          <w:szCs w:val="18"/>
        </w:rPr>
        <w:t xml:space="preserve"> que con tiempo </w:t>
      </w:r>
    </w:p>
    <w:p w14:paraId="51430A6D" w14:textId="2F0D16A6" w:rsidR="000D2950" w:rsidRPr="009A09DF" w:rsidRDefault="000D2950" w:rsidP="000D2950">
      <w:pPr>
        <w:ind w:left="567"/>
        <w:jc w:val="both"/>
        <w:rPr>
          <w:rFonts w:ascii="Arial" w:hAnsi="Arial" w:cs="Arial"/>
          <w:color w:val="000000" w:themeColor="text1"/>
          <w:szCs w:val="18"/>
        </w:rPr>
      </w:pPr>
      <w:r w:rsidRPr="009A09DF">
        <w:rPr>
          <w:rFonts w:ascii="Arial" w:hAnsi="Arial" w:cs="Arial"/>
          <w:color w:val="000000" w:themeColor="text1"/>
          <w:szCs w:val="18"/>
        </w:rPr>
        <w:t>este certamen pueda abrirse a escolares de toda Latinoamérica en dos fases, una</w:t>
      </w:r>
      <w:r w:rsidR="00DB5CF2" w:rsidRPr="009A09DF">
        <w:rPr>
          <w:rFonts w:ascii="Arial" w:hAnsi="Arial" w:cs="Arial"/>
          <w:color w:val="000000" w:themeColor="text1"/>
          <w:szCs w:val="18"/>
        </w:rPr>
        <w:t xml:space="preserve"> </w:t>
      </w:r>
      <w:r w:rsidRPr="009A09DF">
        <w:rPr>
          <w:rFonts w:ascii="Arial" w:hAnsi="Arial" w:cs="Arial"/>
          <w:color w:val="000000" w:themeColor="text1"/>
          <w:szCs w:val="18"/>
        </w:rPr>
        <w:t>allá y otra aquí.</w:t>
      </w:r>
    </w:p>
    <w:p w14:paraId="6C21B5E2" w14:textId="77777777" w:rsidR="004E2FB6" w:rsidRDefault="004E2FB6" w:rsidP="00471871">
      <w:pPr>
        <w:jc w:val="both"/>
        <w:rPr>
          <w:rFonts w:ascii="Arial" w:hAnsi="Arial" w:cs="Arial"/>
          <w:color w:val="000000" w:themeColor="text1"/>
          <w:sz w:val="20"/>
        </w:rPr>
      </w:pPr>
    </w:p>
    <w:p w14:paraId="343E3027" w14:textId="77777777" w:rsidR="00E2682C" w:rsidRPr="009A09DF" w:rsidRDefault="00E2682C" w:rsidP="00471871">
      <w:pPr>
        <w:jc w:val="both"/>
        <w:rPr>
          <w:rFonts w:ascii="Arial" w:hAnsi="Arial" w:cs="Arial"/>
          <w:color w:val="000000" w:themeColor="text1"/>
          <w:sz w:val="20"/>
        </w:rPr>
      </w:pPr>
    </w:p>
    <w:p w14:paraId="2BC46AE0" w14:textId="2972ADE2" w:rsidR="003905DD" w:rsidRPr="009A09DF" w:rsidRDefault="00314595" w:rsidP="00314595">
      <w:pPr>
        <w:jc w:val="both"/>
        <w:outlineLvl w:val="0"/>
        <w:rPr>
          <w:rFonts w:ascii="Arial" w:hAnsi="Arial" w:cs="Arial"/>
          <w:b/>
          <w:color w:val="000000" w:themeColor="text1"/>
          <w:sz w:val="20"/>
        </w:rPr>
      </w:pPr>
      <w:r>
        <w:rPr>
          <w:rFonts w:ascii="Arial" w:hAnsi="Arial" w:cs="Arial"/>
          <w:b/>
          <w:color w:val="000000" w:themeColor="text1"/>
          <w:sz w:val="20"/>
        </w:rPr>
        <w:t>IC</w:t>
      </w:r>
      <w:r w:rsidR="003905DD" w:rsidRPr="009A09DF">
        <w:rPr>
          <w:rFonts w:ascii="Arial" w:hAnsi="Arial" w:cs="Arial"/>
          <w:b/>
          <w:color w:val="000000" w:themeColor="text1"/>
          <w:sz w:val="20"/>
        </w:rPr>
        <w:t xml:space="preserve"> 14</w:t>
      </w:r>
    </w:p>
    <w:p w14:paraId="4F39720C" w14:textId="77777777" w:rsidR="00DB5CF2" w:rsidRPr="009A09DF" w:rsidRDefault="00DB5CF2" w:rsidP="00471871">
      <w:pPr>
        <w:jc w:val="both"/>
        <w:rPr>
          <w:rFonts w:ascii="Arial" w:hAnsi="Arial" w:cs="Arial"/>
          <w:color w:val="000000" w:themeColor="text1"/>
          <w:sz w:val="20"/>
        </w:rPr>
      </w:pPr>
    </w:p>
    <w:p w14:paraId="7B19BEA7" w14:textId="4606FD63" w:rsidR="004E2FB6" w:rsidRPr="009A09DF" w:rsidRDefault="004E2FB6" w:rsidP="00314595">
      <w:pPr>
        <w:jc w:val="both"/>
        <w:outlineLvl w:val="0"/>
        <w:rPr>
          <w:rFonts w:ascii="Arial" w:hAnsi="Arial" w:cs="Arial"/>
          <w:color w:val="000000" w:themeColor="text1"/>
          <w:sz w:val="20"/>
        </w:rPr>
      </w:pPr>
      <w:r w:rsidRPr="009A09DF">
        <w:rPr>
          <w:rFonts w:ascii="Arial" w:hAnsi="Arial" w:cs="Arial"/>
          <w:color w:val="000000" w:themeColor="text1"/>
          <w:sz w:val="20"/>
        </w:rPr>
        <w:t xml:space="preserve">Concierto </w:t>
      </w:r>
      <w:r w:rsidR="00FA09D2" w:rsidRPr="009A09DF">
        <w:rPr>
          <w:rFonts w:ascii="Arial" w:hAnsi="Arial" w:cs="Arial"/>
          <w:color w:val="000000" w:themeColor="text1"/>
          <w:sz w:val="20"/>
        </w:rPr>
        <w:t xml:space="preserve">coral </w:t>
      </w:r>
      <w:r w:rsidRPr="009A09DF">
        <w:rPr>
          <w:rFonts w:ascii="Arial" w:hAnsi="Arial" w:cs="Arial"/>
          <w:color w:val="000000" w:themeColor="text1"/>
          <w:sz w:val="20"/>
        </w:rPr>
        <w:t xml:space="preserve">de </w:t>
      </w:r>
      <w:r w:rsidR="00FA09D2" w:rsidRPr="009A09DF">
        <w:rPr>
          <w:rFonts w:ascii="Arial" w:hAnsi="Arial" w:cs="Arial"/>
          <w:color w:val="000000" w:themeColor="text1"/>
          <w:sz w:val="20"/>
        </w:rPr>
        <w:t xml:space="preserve">canciones de </w:t>
      </w:r>
      <w:r w:rsidRPr="009A09DF">
        <w:rPr>
          <w:rFonts w:ascii="Arial" w:hAnsi="Arial" w:cs="Arial"/>
          <w:color w:val="000000" w:themeColor="text1"/>
          <w:sz w:val="20"/>
        </w:rPr>
        <w:t xml:space="preserve">latinoamericana. </w:t>
      </w:r>
    </w:p>
    <w:p w14:paraId="1EB7496F" w14:textId="77777777" w:rsidR="009527E9" w:rsidRPr="009A09DF" w:rsidRDefault="009527E9" w:rsidP="009527E9">
      <w:pPr>
        <w:ind w:left="567"/>
        <w:jc w:val="both"/>
        <w:rPr>
          <w:rFonts w:ascii="Arial" w:hAnsi="Arial" w:cs="Arial"/>
          <w:color w:val="000000" w:themeColor="text1"/>
          <w:sz w:val="20"/>
        </w:rPr>
      </w:pPr>
    </w:p>
    <w:p w14:paraId="748FE462" w14:textId="651EDC50" w:rsidR="00DB5CF2" w:rsidRPr="009A09DF" w:rsidRDefault="00DB5CF2" w:rsidP="009527E9">
      <w:pPr>
        <w:ind w:left="567"/>
        <w:jc w:val="both"/>
        <w:rPr>
          <w:rFonts w:ascii="Arial" w:hAnsi="Arial" w:cs="Arial"/>
          <w:color w:val="000000" w:themeColor="text1"/>
          <w:szCs w:val="18"/>
        </w:rPr>
      </w:pPr>
      <w:r w:rsidRPr="009A09DF">
        <w:rPr>
          <w:rFonts w:ascii="Arial" w:hAnsi="Arial" w:cs="Arial"/>
          <w:color w:val="000000" w:themeColor="text1"/>
          <w:szCs w:val="18"/>
        </w:rPr>
        <w:t xml:space="preserve">Como colofón de las actuaciones musicales </w:t>
      </w:r>
      <w:r w:rsidR="009527E9" w:rsidRPr="009A09DF">
        <w:rPr>
          <w:rFonts w:ascii="Arial" w:hAnsi="Arial" w:cs="Arial"/>
          <w:color w:val="000000" w:themeColor="text1"/>
          <w:szCs w:val="18"/>
        </w:rPr>
        <w:t xml:space="preserve">de la Bienal </w:t>
      </w:r>
      <w:r w:rsidRPr="009A09DF">
        <w:rPr>
          <w:rFonts w:ascii="Arial" w:hAnsi="Arial" w:cs="Arial"/>
          <w:color w:val="000000" w:themeColor="text1"/>
          <w:szCs w:val="18"/>
        </w:rPr>
        <w:t xml:space="preserve">la </w:t>
      </w:r>
      <w:r w:rsidRPr="004C3D6B">
        <w:rPr>
          <w:rFonts w:ascii="Arial" w:hAnsi="Arial" w:cs="Arial"/>
          <w:i/>
          <w:color w:val="000000" w:themeColor="text1"/>
          <w:szCs w:val="18"/>
        </w:rPr>
        <w:t xml:space="preserve">Coral </w:t>
      </w:r>
      <w:proofErr w:type="spellStart"/>
      <w:r w:rsidRPr="004C3D6B">
        <w:rPr>
          <w:rFonts w:ascii="Arial" w:hAnsi="Arial" w:cs="Arial"/>
          <w:i/>
          <w:color w:val="000000" w:themeColor="text1"/>
          <w:szCs w:val="18"/>
        </w:rPr>
        <w:t>Ipar</w:t>
      </w:r>
      <w:proofErr w:type="spellEnd"/>
      <w:r w:rsidR="004C3D6B" w:rsidRPr="004C3D6B">
        <w:rPr>
          <w:rFonts w:ascii="Arial" w:hAnsi="Arial" w:cs="Arial"/>
          <w:i/>
          <w:color w:val="000000" w:themeColor="text1"/>
          <w:szCs w:val="18"/>
        </w:rPr>
        <w:t xml:space="preserve"> </w:t>
      </w:r>
      <w:proofErr w:type="spellStart"/>
      <w:r w:rsidR="004C3D6B" w:rsidRPr="004C3D6B">
        <w:rPr>
          <w:rFonts w:ascii="Arial" w:hAnsi="Arial" w:cs="Arial"/>
          <w:i/>
          <w:color w:val="000000" w:themeColor="text1"/>
          <w:szCs w:val="18"/>
        </w:rPr>
        <w:t>D</w:t>
      </w:r>
      <w:r w:rsidRPr="004C3D6B">
        <w:rPr>
          <w:rFonts w:ascii="Arial" w:hAnsi="Arial" w:cs="Arial"/>
          <w:i/>
          <w:color w:val="000000" w:themeColor="text1"/>
          <w:szCs w:val="18"/>
        </w:rPr>
        <w:t>oñ</w:t>
      </w:r>
      <w:r w:rsidR="004C3D6B" w:rsidRPr="004C3D6B">
        <w:rPr>
          <w:rFonts w:ascii="Arial" w:hAnsi="Arial" w:cs="Arial"/>
          <w:i/>
          <w:color w:val="000000" w:themeColor="text1"/>
          <w:szCs w:val="18"/>
        </w:rPr>
        <w:t>u</w:t>
      </w:r>
      <w:r w:rsidRPr="004C3D6B">
        <w:rPr>
          <w:rFonts w:ascii="Arial" w:hAnsi="Arial" w:cs="Arial"/>
          <w:i/>
          <w:color w:val="000000" w:themeColor="text1"/>
          <w:szCs w:val="18"/>
        </w:rPr>
        <w:t>a</w:t>
      </w:r>
      <w:proofErr w:type="spellEnd"/>
      <w:r w:rsidRPr="009A09DF">
        <w:rPr>
          <w:rFonts w:ascii="Arial" w:hAnsi="Arial" w:cs="Arial"/>
          <w:color w:val="000000" w:themeColor="text1"/>
          <w:szCs w:val="18"/>
        </w:rPr>
        <w:t xml:space="preserve"> ofrecerá un recital de </w:t>
      </w:r>
      <w:r w:rsidR="00FA09D2" w:rsidRPr="009A09DF">
        <w:rPr>
          <w:rFonts w:ascii="Arial" w:hAnsi="Arial" w:cs="Arial"/>
          <w:color w:val="000000" w:themeColor="text1"/>
          <w:szCs w:val="18"/>
        </w:rPr>
        <w:t xml:space="preserve">Habaneras y </w:t>
      </w:r>
      <w:r w:rsidRPr="009A09DF">
        <w:rPr>
          <w:rFonts w:ascii="Arial" w:hAnsi="Arial" w:cs="Arial"/>
          <w:color w:val="000000" w:themeColor="text1"/>
          <w:szCs w:val="18"/>
        </w:rPr>
        <w:t>canciones</w:t>
      </w:r>
      <w:r w:rsidR="00702857" w:rsidRPr="009A09DF">
        <w:rPr>
          <w:rFonts w:ascii="Arial" w:hAnsi="Arial" w:cs="Arial"/>
          <w:color w:val="000000" w:themeColor="text1"/>
          <w:szCs w:val="18"/>
        </w:rPr>
        <w:t xml:space="preserve"> </w:t>
      </w:r>
      <w:r w:rsidRPr="009A09DF">
        <w:rPr>
          <w:rFonts w:ascii="Arial" w:hAnsi="Arial" w:cs="Arial"/>
          <w:color w:val="000000" w:themeColor="text1"/>
          <w:szCs w:val="18"/>
        </w:rPr>
        <w:t xml:space="preserve">variadas </w:t>
      </w:r>
      <w:r w:rsidR="00702857" w:rsidRPr="009A09DF">
        <w:rPr>
          <w:rFonts w:ascii="Arial" w:hAnsi="Arial" w:cs="Arial"/>
          <w:color w:val="000000" w:themeColor="text1"/>
          <w:szCs w:val="18"/>
        </w:rPr>
        <w:t>pertenecientes al folklore latinoamericano.</w:t>
      </w:r>
    </w:p>
    <w:p w14:paraId="722878C8" w14:textId="77777777" w:rsidR="00702857" w:rsidRPr="009A09DF" w:rsidRDefault="00702857" w:rsidP="009527E9">
      <w:pPr>
        <w:ind w:left="567"/>
        <w:jc w:val="both"/>
        <w:rPr>
          <w:rFonts w:ascii="Arial" w:hAnsi="Arial" w:cs="Arial"/>
          <w:color w:val="000000" w:themeColor="text1"/>
          <w:szCs w:val="18"/>
        </w:rPr>
      </w:pPr>
    </w:p>
    <w:p w14:paraId="0DD97C40" w14:textId="045B0B37" w:rsidR="004E2FB6" w:rsidRDefault="00702857" w:rsidP="00314595">
      <w:pPr>
        <w:ind w:left="567"/>
        <w:jc w:val="both"/>
        <w:outlineLvl w:val="0"/>
        <w:rPr>
          <w:rFonts w:ascii="Arial" w:hAnsi="Arial" w:cs="Arial"/>
          <w:color w:val="000000" w:themeColor="text1"/>
          <w:szCs w:val="18"/>
        </w:rPr>
      </w:pPr>
      <w:r w:rsidRPr="009A09DF">
        <w:rPr>
          <w:rFonts w:ascii="Arial" w:hAnsi="Arial" w:cs="Arial"/>
          <w:color w:val="000000" w:themeColor="text1"/>
          <w:szCs w:val="18"/>
        </w:rPr>
        <w:t xml:space="preserve">Tendrá lugar en el </w:t>
      </w:r>
      <w:r w:rsidR="009527E9" w:rsidRPr="009A09DF">
        <w:rPr>
          <w:rFonts w:ascii="Arial" w:hAnsi="Arial" w:cs="Arial"/>
          <w:color w:val="000000" w:themeColor="text1"/>
          <w:szCs w:val="18"/>
        </w:rPr>
        <w:t xml:space="preserve">Patio del </w:t>
      </w:r>
      <w:r w:rsidR="00DB3F76" w:rsidRPr="009A09DF">
        <w:rPr>
          <w:rFonts w:ascii="Arial" w:hAnsi="Arial" w:cs="Arial"/>
          <w:color w:val="000000" w:themeColor="text1"/>
          <w:szCs w:val="18"/>
        </w:rPr>
        <w:t xml:space="preserve">Palacio </w:t>
      </w:r>
      <w:r w:rsidR="009527E9" w:rsidRPr="009A09DF">
        <w:rPr>
          <w:rFonts w:ascii="Arial" w:hAnsi="Arial" w:cs="Arial"/>
          <w:color w:val="000000" w:themeColor="text1"/>
          <w:szCs w:val="18"/>
        </w:rPr>
        <w:t xml:space="preserve">del </w:t>
      </w:r>
      <w:r w:rsidR="00DB3F76" w:rsidRPr="009A09DF">
        <w:rPr>
          <w:rFonts w:ascii="Arial" w:hAnsi="Arial" w:cs="Arial"/>
          <w:color w:val="000000" w:themeColor="text1"/>
          <w:szCs w:val="18"/>
        </w:rPr>
        <w:t>Condestable</w:t>
      </w:r>
      <w:r w:rsidRPr="009A09DF">
        <w:rPr>
          <w:rFonts w:ascii="Arial" w:hAnsi="Arial" w:cs="Arial"/>
          <w:color w:val="000000" w:themeColor="text1"/>
          <w:szCs w:val="18"/>
        </w:rPr>
        <w:t xml:space="preserve"> el </w:t>
      </w:r>
      <w:r w:rsidR="00400703">
        <w:rPr>
          <w:rFonts w:ascii="Arial" w:hAnsi="Arial" w:cs="Arial"/>
          <w:color w:val="000000" w:themeColor="text1"/>
          <w:szCs w:val="18"/>
        </w:rPr>
        <w:t>sábado</w:t>
      </w:r>
      <w:r w:rsidR="00A4713E" w:rsidRPr="009A09DF">
        <w:rPr>
          <w:rFonts w:ascii="Arial" w:hAnsi="Arial" w:cs="Arial"/>
          <w:color w:val="000000" w:themeColor="text1"/>
          <w:szCs w:val="18"/>
        </w:rPr>
        <w:t xml:space="preserve"> 2</w:t>
      </w:r>
      <w:r w:rsidR="00400703">
        <w:rPr>
          <w:rFonts w:ascii="Arial" w:hAnsi="Arial" w:cs="Arial"/>
          <w:color w:val="000000" w:themeColor="text1"/>
          <w:szCs w:val="18"/>
        </w:rPr>
        <w:t>7</w:t>
      </w:r>
      <w:r w:rsidR="00A4713E" w:rsidRPr="009A09DF">
        <w:rPr>
          <w:rFonts w:ascii="Arial" w:hAnsi="Arial" w:cs="Arial"/>
          <w:color w:val="000000" w:themeColor="text1"/>
          <w:szCs w:val="18"/>
        </w:rPr>
        <w:t xml:space="preserve"> de mayo</w:t>
      </w:r>
      <w:r w:rsidR="009527E9" w:rsidRPr="009A09DF">
        <w:rPr>
          <w:rFonts w:ascii="Arial" w:hAnsi="Arial" w:cs="Arial"/>
          <w:color w:val="000000" w:themeColor="text1"/>
          <w:szCs w:val="18"/>
        </w:rPr>
        <w:t xml:space="preserve"> a las 7,30 de la tarde.</w:t>
      </w:r>
    </w:p>
    <w:p w14:paraId="1AC8FF10" w14:textId="77777777" w:rsidR="00E63753" w:rsidRDefault="00E63753" w:rsidP="009527E9">
      <w:pPr>
        <w:ind w:left="567"/>
        <w:jc w:val="both"/>
        <w:rPr>
          <w:rFonts w:ascii="Arial" w:hAnsi="Arial" w:cs="Arial"/>
          <w:color w:val="000000" w:themeColor="text1"/>
          <w:szCs w:val="18"/>
        </w:rPr>
      </w:pPr>
    </w:p>
    <w:p w14:paraId="781725F5" w14:textId="77777777" w:rsidR="004C3D6B" w:rsidRDefault="004C3D6B" w:rsidP="004C3D6B">
      <w:pPr>
        <w:pStyle w:val="entradilla"/>
        <w:spacing w:before="0" w:beforeAutospacing="0" w:after="0" w:afterAutospacing="0"/>
        <w:ind w:left="567"/>
        <w:jc w:val="both"/>
        <w:rPr>
          <w:rFonts w:ascii="Arial" w:hAnsi="Arial" w:cs="Arial"/>
          <w:bCs/>
          <w:color w:val="111111"/>
          <w:sz w:val="18"/>
          <w:szCs w:val="18"/>
        </w:rPr>
      </w:pPr>
    </w:p>
    <w:p w14:paraId="1C2DF487" w14:textId="2B1819F9" w:rsidR="004C3D6B" w:rsidRPr="004C3D6B" w:rsidRDefault="004C3D6B" w:rsidP="004C3D6B">
      <w:pPr>
        <w:pStyle w:val="entradilla"/>
        <w:spacing w:before="0" w:beforeAutospacing="0" w:after="0" w:afterAutospacing="0"/>
        <w:ind w:left="567"/>
        <w:jc w:val="both"/>
        <w:rPr>
          <w:rFonts w:ascii="Arial" w:eastAsia="Times New Roman" w:hAnsi="Arial" w:cs="Arial"/>
          <w:color w:val="000000" w:themeColor="text1"/>
          <w:sz w:val="18"/>
          <w:szCs w:val="18"/>
          <w:lang w:val="es-ES" w:eastAsia="es-ES"/>
        </w:rPr>
      </w:pPr>
      <w:r w:rsidRPr="004C3D6B">
        <w:rPr>
          <w:rFonts w:ascii="Arial" w:hAnsi="Arial" w:cs="Arial"/>
          <w:bCs/>
          <w:color w:val="111111"/>
          <w:sz w:val="18"/>
          <w:szCs w:val="18"/>
        </w:rPr>
        <w:t>C</w:t>
      </w:r>
      <w:r w:rsidRPr="004C3D6B">
        <w:rPr>
          <w:rFonts w:ascii="Arial" w:eastAsia="Times New Roman" w:hAnsi="Arial" w:cs="Arial"/>
          <w:color w:val="000000" w:themeColor="text1"/>
          <w:sz w:val="18"/>
          <w:szCs w:val="18"/>
          <w:lang w:val="es-ES" w:eastAsia="es-ES"/>
        </w:rPr>
        <w:t xml:space="preserve">oral </w:t>
      </w:r>
      <w:proofErr w:type="spellStart"/>
      <w:r>
        <w:rPr>
          <w:rFonts w:ascii="Arial" w:eastAsia="Times New Roman" w:hAnsi="Arial" w:cs="Arial"/>
          <w:color w:val="000000" w:themeColor="text1"/>
          <w:sz w:val="18"/>
          <w:szCs w:val="18"/>
          <w:lang w:val="es-ES" w:eastAsia="es-ES"/>
        </w:rPr>
        <w:t>Ipar</w:t>
      </w:r>
      <w:proofErr w:type="spellEnd"/>
      <w:r>
        <w:rPr>
          <w:rFonts w:ascii="Arial" w:eastAsia="Times New Roman" w:hAnsi="Arial" w:cs="Arial"/>
          <w:color w:val="000000" w:themeColor="text1"/>
          <w:sz w:val="18"/>
          <w:szCs w:val="18"/>
          <w:lang w:val="es-ES" w:eastAsia="es-ES"/>
        </w:rPr>
        <w:t xml:space="preserve"> </w:t>
      </w:r>
      <w:proofErr w:type="spellStart"/>
      <w:r>
        <w:rPr>
          <w:rFonts w:ascii="Arial" w:eastAsia="Times New Roman" w:hAnsi="Arial" w:cs="Arial"/>
          <w:color w:val="000000" w:themeColor="text1"/>
          <w:sz w:val="18"/>
          <w:szCs w:val="18"/>
          <w:lang w:val="es-ES" w:eastAsia="es-ES"/>
        </w:rPr>
        <w:t>Doñua</w:t>
      </w:r>
      <w:proofErr w:type="spellEnd"/>
      <w:r>
        <w:rPr>
          <w:rFonts w:ascii="Arial" w:eastAsia="Times New Roman" w:hAnsi="Arial" w:cs="Arial"/>
          <w:color w:val="000000" w:themeColor="text1"/>
          <w:sz w:val="18"/>
          <w:szCs w:val="18"/>
          <w:lang w:val="es-ES" w:eastAsia="es-ES"/>
        </w:rPr>
        <w:t xml:space="preserve">, </w:t>
      </w:r>
      <w:r w:rsidRPr="004C3D6B">
        <w:rPr>
          <w:rFonts w:ascii="Arial" w:eastAsia="Times New Roman" w:hAnsi="Arial" w:cs="Arial"/>
          <w:color w:val="000000" w:themeColor="text1"/>
          <w:sz w:val="18"/>
          <w:szCs w:val="18"/>
          <w:lang w:val="es-ES" w:eastAsia="es-ES"/>
        </w:rPr>
        <w:t>fundada en 1971 en </w:t>
      </w:r>
      <w:hyperlink r:id="rId20" w:history="1">
        <w:r w:rsidRPr="004C3D6B">
          <w:rPr>
            <w:rFonts w:ascii="Arial" w:eastAsia="Times New Roman" w:hAnsi="Arial" w:cs="Arial"/>
            <w:color w:val="000000" w:themeColor="text1"/>
            <w:sz w:val="18"/>
            <w:szCs w:val="18"/>
            <w:lang w:val="es-ES" w:eastAsia="es-ES"/>
          </w:rPr>
          <w:t>Pamplona</w:t>
        </w:r>
      </w:hyperlink>
      <w:r w:rsidRPr="004C3D6B">
        <w:rPr>
          <w:rFonts w:ascii="Arial" w:eastAsia="Times New Roman" w:hAnsi="Arial" w:cs="Arial"/>
          <w:color w:val="000000" w:themeColor="text1"/>
          <w:sz w:val="18"/>
          <w:szCs w:val="18"/>
          <w:lang w:val="es-ES" w:eastAsia="es-ES"/>
        </w:rPr>
        <w:t xml:space="preserve"> por Julián Zamora Rivas y Federico Villanueva </w:t>
      </w:r>
      <w:proofErr w:type="spellStart"/>
      <w:r w:rsidRPr="004C3D6B">
        <w:rPr>
          <w:rFonts w:ascii="Arial" w:eastAsia="Times New Roman" w:hAnsi="Arial" w:cs="Arial"/>
          <w:color w:val="000000" w:themeColor="text1"/>
          <w:sz w:val="18"/>
          <w:szCs w:val="18"/>
          <w:lang w:val="es-ES" w:eastAsia="es-ES"/>
        </w:rPr>
        <w:t>Sáinz</w:t>
      </w:r>
      <w:proofErr w:type="spellEnd"/>
      <w:r w:rsidRPr="004C3D6B">
        <w:rPr>
          <w:rFonts w:ascii="Arial" w:eastAsia="Times New Roman" w:hAnsi="Arial" w:cs="Arial"/>
          <w:color w:val="000000" w:themeColor="text1"/>
          <w:sz w:val="18"/>
          <w:szCs w:val="18"/>
          <w:lang w:val="es-ES" w:eastAsia="es-ES"/>
        </w:rPr>
        <w:t>, quien ha sido su director desde el comienzo.</w:t>
      </w:r>
    </w:p>
    <w:p w14:paraId="2A0A90B9" w14:textId="77777777" w:rsidR="004C3D6B" w:rsidRPr="004C3D6B" w:rsidRDefault="004C3D6B" w:rsidP="004C3D6B">
      <w:pPr>
        <w:pStyle w:val="NormalWeb"/>
        <w:spacing w:before="0" w:beforeAutospacing="0" w:after="0" w:afterAutospacing="0"/>
        <w:ind w:left="567"/>
        <w:jc w:val="both"/>
        <w:rPr>
          <w:rFonts w:ascii="Arial" w:eastAsia="Times New Roman" w:hAnsi="Arial" w:cs="Arial"/>
          <w:color w:val="000000" w:themeColor="text1"/>
          <w:sz w:val="18"/>
          <w:szCs w:val="18"/>
          <w:lang w:val="es-ES" w:eastAsia="es-ES"/>
        </w:rPr>
      </w:pPr>
      <w:r w:rsidRPr="004C3D6B">
        <w:rPr>
          <w:rFonts w:ascii="Arial" w:eastAsia="Times New Roman" w:hAnsi="Arial" w:cs="Arial"/>
          <w:color w:val="000000" w:themeColor="text1"/>
          <w:sz w:val="18"/>
          <w:szCs w:val="18"/>
          <w:lang w:val="es-ES" w:eastAsia="es-ES"/>
        </w:rPr>
        <w:t>Su repertorio está compuesto por música folclórica tanto vasca como de otros lugares del mundo y obras religiosas del siglo XV al XX.</w:t>
      </w:r>
    </w:p>
    <w:p w14:paraId="60E8810D" w14:textId="77777777" w:rsidR="009527E9" w:rsidRPr="009A09DF" w:rsidRDefault="009527E9" w:rsidP="00471871">
      <w:pPr>
        <w:jc w:val="both"/>
        <w:rPr>
          <w:rFonts w:ascii="Arial" w:hAnsi="Arial" w:cs="Arial"/>
          <w:color w:val="000000" w:themeColor="text1"/>
          <w:sz w:val="20"/>
        </w:rPr>
      </w:pPr>
    </w:p>
    <w:p w14:paraId="385A87D4" w14:textId="77777777" w:rsidR="00273CAC" w:rsidRDefault="00273CAC" w:rsidP="00273CAC">
      <w:pPr>
        <w:jc w:val="both"/>
        <w:rPr>
          <w:rFonts w:ascii="Arial" w:hAnsi="Arial" w:cs="Arial"/>
          <w:color w:val="000000" w:themeColor="text1"/>
          <w:sz w:val="20"/>
        </w:rPr>
      </w:pPr>
    </w:p>
    <w:p w14:paraId="50CA163E" w14:textId="77777777" w:rsidR="00E2682C" w:rsidRPr="009A09DF" w:rsidRDefault="00E2682C" w:rsidP="00273CAC">
      <w:pPr>
        <w:jc w:val="both"/>
        <w:rPr>
          <w:rFonts w:ascii="Arial" w:hAnsi="Arial" w:cs="Arial"/>
          <w:color w:val="000000" w:themeColor="text1"/>
          <w:sz w:val="20"/>
        </w:rPr>
      </w:pPr>
    </w:p>
    <w:p w14:paraId="042DC8B2" w14:textId="2EB7E606" w:rsidR="003905DD" w:rsidRPr="009A09DF" w:rsidRDefault="00314595" w:rsidP="00314595">
      <w:pPr>
        <w:jc w:val="both"/>
        <w:outlineLvl w:val="0"/>
        <w:rPr>
          <w:rFonts w:ascii="Arial" w:hAnsi="Arial" w:cs="Arial"/>
          <w:b/>
          <w:color w:val="000000" w:themeColor="text1"/>
          <w:sz w:val="20"/>
        </w:rPr>
      </w:pPr>
      <w:r>
        <w:rPr>
          <w:rFonts w:ascii="Arial" w:hAnsi="Arial" w:cs="Arial"/>
          <w:b/>
          <w:color w:val="000000" w:themeColor="text1"/>
          <w:sz w:val="20"/>
        </w:rPr>
        <w:t>IC</w:t>
      </w:r>
      <w:r w:rsidR="003905DD" w:rsidRPr="009A09DF">
        <w:rPr>
          <w:rFonts w:ascii="Arial" w:hAnsi="Arial" w:cs="Arial"/>
          <w:b/>
          <w:color w:val="000000" w:themeColor="text1"/>
          <w:sz w:val="20"/>
        </w:rPr>
        <w:t xml:space="preserve"> 15</w:t>
      </w:r>
    </w:p>
    <w:p w14:paraId="793CC5AF" w14:textId="2B78D232" w:rsidR="009527E9" w:rsidRPr="009A09DF" w:rsidRDefault="004E512E" w:rsidP="00314595">
      <w:pPr>
        <w:jc w:val="both"/>
        <w:outlineLvl w:val="0"/>
        <w:rPr>
          <w:rFonts w:ascii="Arial" w:hAnsi="Arial" w:cs="Arial"/>
          <w:color w:val="000000" w:themeColor="text1"/>
          <w:sz w:val="20"/>
        </w:rPr>
      </w:pPr>
      <w:r w:rsidRPr="009A09DF">
        <w:rPr>
          <w:rFonts w:ascii="Arial" w:hAnsi="Arial" w:cs="Arial"/>
          <w:color w:val="000000" w:themeColor="text1"/>
          <w:sz w:val="20"/>
        </w:rPr>
        <w:t>Mejora tu barrio</w:t>
      </w:r>
    </w:p>
    <w:p w14:paraId="46E39DE0" w14:textId="3550B535" w:rsidR="004E512E" w:rsidRPr="009A09DF" w:rsidRDefault="004E512E" w:rsidP="004E512E">
      <w:pPr>
        <w:jc w:val="both"/>
        <w:rPr>
          <w:rFonts w:ascii="Arial" w:hAnsi="Arial" w:cs="Arial"/>
          <w:color w:val="000000" w:themeColor="text1"/>
          <w:sz w:val="20"/>
        </w:rPr>
      </w:pPr>
      <w:r w:rsidRPr="009A09DF">
        <w:rPr>
          <w:rFonts w:ascii="Arial" w:hAnsi="Arial" w:cs="Arial"/>
          <w:color w:val="000000" w:themeColor="text1"/>
          <w:sz w:val="20"/>
        </w:rPr>
        <w:t>Barrio de la Milagrosa</w:t>
      </w:r>
    </w:p>
    <w:p w14:paraId="5524994F" w14:textId="77777777" w:rsidR="009527E9" w:rsidRPr="009A09DF" w:rsidRDefault="009527E9" w:rsidP="004E512E">
      <w:pPr>
        <w:jc w:val="both"/>
        <w:rPr>
          <w:rFonts w:ascii="Arial" w:hAnsi="Arial" w:cs="Arial"/>
          <w:color w:val="000000" w:themeColor="text1"/>
          <w:sz w:val="20"/>
        </w:rPr>
      </w:pPr>
    </w:p>
    <w:p w14:paraId="781A6109" w14:textId="6B7B7D4D" w:rsidR="009527E9" w:rsidRPr="009A09DF" w:rsidRDefault="009527E9" w:rsidP="009527E9">
      <w:pPr>
        <w:ind w:left="567"/>
        <w:jc w:val="both"/>
        <w:rPr>
          <w:rFonts w:ascii="Arial" w:hAnsi="Arial" w:cs="Arial"/>
          <w:color w:val="000000" w:themeColor="text1"/>
          <w:szCs w:val="18"/>
        </w:rPr>
      </w:pPr>
      <w:r w:rsidRPr="009A09DF">
        <w:rPr>
          <w:rFonts w:ascii="Arial" w:hAnsi="Arial" w:cs="Arial"/>
          <w:color w:val="000000" w:themeColor="text1"/>
          <w:szCs w:val="18"/>
        </w:rPr>
        <w:t>En colaboración con la Gerencia del A</w:t>
      </w:r>
      <w:r w:rsidR="00FA09D2" w:rsidRPr="009A09DF">
        <w:rPr>
          <w:rFonts w:ascii="Arial" w:hAnsi="Arial" w:cs="Arial"/>
          <w:color w:val="000000" w:themeColor="text1"/>
          <w:szCs w:val="18"/>
        </w:rPr>
        <w:t>yuntamiento de Pamplona, alumnos de la Escuela</w:t>
      </w:r>
      <w:r w:rsidRPr="009A09DF">
        <w:rPr>
          <w:rFonts w:ascii="Arial" w:hAnsi="Arial" w:cs="Arial"/>
          <w:color w:val="000000" w:themeColor="text1"/>
          <w:szCs w:val="18"/>
        </w:rPr>
        <w:t xml:space="preserve"> de Arquitectura harán propuestas para introducir mejoras urbanas en el barrio del Milagrosa.</w:t>
      </w:r>
    </w:p>
    <w:p w14:paraId="46CA93A1" w14:textId="69D2502E" w:rsidR="009527E9" w:rsidRPr="009A09DF" w:rsidRDefault="009527E9" w:rsidP="009527E9">
      <w:pPr>
        <w:ind w:left="567"/>
        <w:jc w:val="both"/>
        <w:rPr>
          <w:rFonts w:ascii="Arial" w:hAnsi="Arial" w:cs="Arial"/>
          <w:color w:val="000000" w:themeColor="text1"/>
          <w:szCs w:val="18"/>
        </w:rPr>
      </w:pPr>
      <w:r w:rsidRPr="009A09DF">
        <w:rPr>
          <w:rFonts w:ascii="Arial" w:hAnsi="Arial" w:cs="Arial"/>
          <w:color w:val="000000" w:themeColor="text1"/>
          <w:szCs w:val="18"/>
        </w:rPr>
        <w:t>La idea es que se seleccione una de ellas, para llevarla a cabo y que quede como fruto de la Bienal.</w:t>
      </w:r>
    </w:p>
    <w:p w14:paraId="4DB66876" w14:textId="77777777" w:rsidR="009527E9" w:rsidRPr="009A09DF" w:rsidRDefault="009527E9" w:rsidP="009527E9">
      <w:pPr>
        <w:ind w:left="567"/>
        <w:jc w:val="both"/>
        <w:rPr>
          <w:rFonts w:ascii="Arial" w:hAnsi="Arial" w:cs="Arial"/>
          <w:color w:val="000000" w:themeColor="text1"/>
          <w:szCs w:val="18"/>
        </w:rPr>
      </w:pPr>
    </w:p>
    <w:p w14:paraId="445AE255" w14:textId="67B2A05A" w:rsidR="009527E9" w:rsidRPr="009A09DF" w:rsidRDefault="009527E9" w:rsidP="009527E9">
      <w:pPr>
        <w:ind w:left="567"/>
        <w:jc w:val="both"/>
        <w:rPr>
          <w:rFonts w:ascii="Arial" w:hAnsi="Arial" w:cs="Arial"/>
          <w:color w:val="000000" w:themeColor="text1"/>
          <w:szCs w:val="18"/>
        </w:rPr>
      </w:pPr>
      <w:r w:rsidRPr="009A09DF">
        <w:rPr>
          <w:rFonts w:ascii="Arial" w:hAnsi="Arial" w:cs="Arial"/>
          <w:color w:val="000000" w:themeColor="text1"/>
          <w:szCs w:val="18"/>
        </w:rPr>
        <w:t>De este modo la Bienal no solo habrá generado un gran número de contenidos culturales durante un mes, sino que incuso dejará un hito que servirá para recordar su celebración.</w:t>
      </w:r>
    </w:p>
    <w:p w14:paraId="22A67A68" w14:textId="77777777" w:rsidR="009527E9" w:rsidRPr="009A09DF" w:rsidRDefault="009527E9" w:rsidP="009527E9">
      <w:pPr>
        <w:ind w:left="567"/>
        <w:jc w:val="both"/>
        <w:rPr>
          <w:rFonts w:ascii="Arial" w:hAnsi="Arial" w:cs="Arial"/>
          <w:color w:val="000000" w:themeColor="text1"/>
          <w:szCs w:val="18"/>
        </w:rPr>
      </w:pPr>
    </w:p>
    <w:p w14:paraId="6592AC29" w14:textId="05EE6035" w:rsidR="004E512E" w:rsidRPr="009A09DF" w:rsidRDefault="004E512E" w:rsidP="00314595">
      <w:pPr>
        <w:ind w:left="567"/>
        <w:jc w:val="both"/>
        <w:outlineLvl w:val="0"/>
        <w:rPr>
          <w:rFonts w:ascii="Arial" w:hAnsi="Arial" w:cs="Arial"/>
          <w:color w:val="000000" w:themeColor="text1"/>
          <w:szCs w:val="18"/>
        </w:rPr>
      </w:pPr>
      <w:r w:rsidRPr="009A09DF">
        <w:rPr>
          <w:rFonts w:ascii="Arial" w:hAnsi="Arial" w:cs="Arial"/>
          <w:color w:val="000000" w:themeColor="text1"/>
          <w:szCs w:val="18"/>
        </w:rPr>
        <w:t>Duración 4 meses</w:t>
      </w:r>
    </w:p>
    <w:p w14:paraId="4C5AFCC6" w14:textId="0BBFEEBF" w:rsidR="00E218B8" w:rsidRPr="009A09DF" w:rsidRDefault="00D17AC4" w:rsidP="009527E9">
      <w:pPr>
        <w:ind w:left="567"/>
        <w:jc w:val="both"/>
        <w:rPr>
          <w:rFonts w:ascii="Arial" w:hAnsi="Arial" w:cs="Arial"/>
          <w:i/>
          <w:color w:val="000000" w:themeColor="text1"/>
          <w:szCs w:val="18"/>
        </w:rPr>
      </w:pPr>
      <w:r w:rsidRPr="009A09DF">
        <w:rPr>
          <w:rFonts w:ascii="Arial" w:hAnsi="Arial" w:cs="Arial"/>
          <w:i/>
          <w:color w:val="000000" w:themeColor="text1"/>
          <w:szCs w:val="18"/>
        </w:rPr>
        <w:t xml:space="preserve">Exposición </w:t>
      </w:r>
      <w:r w:rsidR="009527E9" w:rsidRPr="009A09DF">
        <w:rPr>
          <w:rFonts w:ascii="Arial" w:hAnsi="Arial" w:cs="Arial"/>
          <w:i/>
          <w:color w:val="000000" w:themeColor="text1"/>
          <w:szCs w:val="18"/>
        </w:rPr>
        <w:t xml:space="preserve">de los trabajos </w:t>
      </w:r>
      <w:r w:rsidRPr="009A09DF">
        <w:rPr>
          <w:rFonts w:ascii="Arial" w:hAnsi="Arial" w:cs="Arial"/>
          <w:i/>
          <w:color w:val="000000" w:themeColor="text1"/>
          <w:szCs w:val="18"/>
        </w:rPr>
        <w:t xml:space="preserve">en la ETS Arquitectura </w:t>
      </w:r>
      <w:r w:rsidR="009527E9" w:rsidRPr="009A09DF">
        <w:rPr>
          <w:rFonts w:ascii="Arial" w:hAnsi="Arial" w:cs="Arial"/>
          <w:i/>
          <w:color w:val="000000" w:themeColor="text1"/>
          <w:szCs w:val="18"/>
        </w:rPr>
        <w:t xml:space="preserve">del 26 de abril al 27 </w:t>
      </w:r>
      <w:r w:rsidRPr="009A09DF">
        <w:rPr>
          <w:rFonts w:ascii="Arial" w:hAnsi="Arial" w:cs="Arial"/>
          <w:i/>
          <w:color w:val="000000" w:themeColor="text1"/>
          <w:szCs w:val="18"/>
        </w:rPr>
        <w:t>en mayo</w:t>
      </w:r>
      <w:r w:rsidR="009527E9" w:rsidRPr="009A09DF">
        <w:rPr>
          <w:rFonts w:ascii="Arial" w:hAnsi="Arial" w:cs="Arial"/>
          <w:i/>
          <w:color w:val="000000" w:themeColor="text1"/>
          <w:szCs w:val="18"/>
        </w:rPr>
        <w:t>.</w:t>
      </w:r>
    </w:p>
    <w:p w14:paraId="11010B25" w14:textId="77777777" w:rsidR="00F40BC7" w:rsidRPr="009A09DF" w:rsidRDefault="00F40BC7" w:rsidP="00471871">
      <w:pPr>
        <w:jc w:val="both"/>
        <w:rPr>
          <w:rFonts w:ascii="Arial" w:hAnsi="Arial" w:cs="Arial"/>
          <w:color w:val="000000" w:themeColor="text1"/>
          <w:sz w:val="20"/>
        </w:rPr>
      </w:pPr>
    </w:p>
    <w:p w14:paraId="7B82D3A0" w14:textId="77777777" w:rsidR="00FA09D2" w:rsidRDefault="00FA09D2" w:rsidP="00471871">
      <w:pPr>
        <w:jc w:val="both"/>
        <w:rPr>
          <w:rFonts w:ascii="Arial" w:hAnsi="Arial" w:cs="Arial"/>
          <w:color w:val="000000" w:themeColor="text1"/>
          <w:sz w:val="20"/>
        </w:rPr>
      </w:pPr>
    </w:p>
    <w:p w14:paraId="73C42CB3" w14:textId="77777777" w:rsidR="00E2682C" w:rsidRPr="009A09DF" w:rsidRDefault="00E2682C" w:rsidP="00471871">
      <w:pPr>
        <w:jc w:val="both"/>
        <w:rPr>
          <w:rFonts w:ascii="Arial" w:hAnsi="Arial" w:cs="Arial"/>
          <w:color w:val="000000" w:themeColor="text1"/>
          <w:sz w:val="20"/>
        </w:rPr>
      </w:pPr>
    </w:p>
    <w:p w14:paraId="5811DB4A" w14:textId="023A5B7B" w:rsidR="003905DD" w:rsidRPr="009A09DF" w:rsidRDefault="00314595" w:rsidP="00314595">
      <w:pPr>
        <w:jc w:val="both"/>
        <w:outlineLvl w:val="0"/>
        <w:rPr>
          <w:rFonts w:ascii="Arial" w:hAnsi="Arial" w:cs="Arial"/>
          <w:b/>
          <w:color w:val="000000" w:themeColor="text1"/>
          <w:sz w:val="20"/>
        </w:rPr>
      </w:pPr>
      <w:r>
        <w:rPr>
          <w:rFonts w:ascii="Arial" w:hAnsi="Arial" w:cs="Arial"/>
          <w:b/>
          <w:color w:val="000000" w:themeColor="text1"/>
          <w:sz w:val="20"/>
        </w:rPr>
        <w:t>IC</w:t>
      </w:r>
      <w:r w:rsidR="003905DD" w:rsidRPr="009A09DF">
        <w:rPr>
          <w:rFonts w:ascii="Arial" w:hAnsi="Arial" w:cs="Arial"/>
          <w:b/>
          <w:color w:val="000000" w:themeColor="text1"/>
          <w:sz w:val="20"/>
        </w:rPr>
        <w:t xml:space="preserve"> 16</w:t>
      </w:r>
    </w:p>
    <w:p w14:paraId="30A2E7E1" w14:textId="240CB9D0" w:rsidR="00D17AC4" w:rsidRPr="009A09DF" w:rsidRDefault="00D17AC4" w:rsidP="00314595">
      <w:pPr>
        <w:jc w:val="both"/>
        <w:outlineLvl w:val="0"/>
        <w:rPr>
          <w:rFonts w:ascii="Arial" w:hAnsi="Arial" w:cs="Arial"/>
          <w:color w:val="000000" w:themeColor="text1"/>
          <w:sz w:val="20"/>
        </w:rPr>
      </w:pPr>
      <w:r w:rsidRPr="009A09DF">
        <w:rPr>
          <w:rFonts w:ascii="Arial" w:hAnsi="Arial" w:cs="Arial"/>
          <w:color w:val="000000" w:themeColor="text1"/>
          <w:sz w:val="20"/>
        </w:rPr>
        <w:t>Bienal de Arquitectura Colombiana de la Diáspora</w:t>
      </w:r>
    </w:p>
    <w:p w14:paraId="74A6735C" w14:textId="77777777" w:rsidR="00D17AC4" w:rsidRPr="009A09DF" w:rsidRDefault="00D17AC4" w:rsidP="00D17AC4">
      <w:pPr>
        <w:jc w:val="both"/>
        <w:rPr>
          <w:rFonts w:ascii="Arial" w:hAnsi="Arial" w:cs="Arial"/>
          <w:color w:val="000000" w:themeColor="text1"/>
          <w:sz w:val="20"/>
        </w:rPr>
      </w:pPr>
      <w:r w:rsidRPr="009A09DF">
        <w:rPr>
          <w:rFonts w:ascii="Arial" w:hAnsi="Arial" w:cs="Arial"/>
          <w:color w:val="000000" w:themeColor="text1"/>
          <w:sz w:val="20"/>
        </w:rPr>
        <w:t>PAD</w:t>
      </w:r>
    </w:p>
    <w:p w14:paraId="5D36DC31" w14:textId="77777777" w:rsidR="009527E9" w:rsidRPr="009A09DF" w:rsidRDefault="009527E9" w:rsidP="00D17AC4">
      <w:pPr>
        <w:jc w:val="both"/>
        <w:rPr>
          <w:rFonts w:ascii="Arial" w:hAnsi="Arial" w:cs="Arial"/>
          <w:color w:val="000000" w:themeColor="text1"/>
          <w:sz w:val="20"/>
        </w:rPr>
      </w:pPr>
    </w:p>
    <w:p w14:paraId="4F32FD7D" w14:textId="77777777" w:rsidR="009527E9" w:rsidRPr="009A09DF" w:rsidRDefault="009527E9" w:rsidP="009527E9">
      <w:pPr>
        <w:ind w:left="567"/>
        <w:jc w:val="both"/>
        <w:rPr>
          <w:rFonts w:ascii="Helvetica" w:hAnsi="Helvetica"/>
          <w:color w:val="000000" w:themeColor="text1"/>
          <w:szCs w:val="18"/>
          <w:lang w:val="es-ES_tradnl" w:eastAsia="es-ES_tradnl"/>
        </w:rPr>
      </w:pPr>
      <w:r w:rsidRPr="009A09DF">
        <w:rPr>
          <w:rFonts w:ascii="Arial" w:hAnsi="Arial" w:cs="Arial"/>
          <w:color w:val="000000" w:themeColor="text1"/>
          <w:szCs w:val="18"/>
          <w:lang w:eastAsia="es-ES_tradnl"/>
        </w:rPr>
        <w:t>Los Premios Arquitectura Diáspora Colombiana se crearon en la ciudad de Nueva York, como un complemento a la estructura internacional existente de premios, exhibiciones y publicaciones. </w:t>
      </w:r>
    </w:p>
    <w:p w14:paraId="723387C3" w14:textId="77777777" w:rsidR="009527E9" w:rsidRPr="009A09DF" w:rsidRDefault="009527E9" w:rsidP="009527E9">
      <w:pPr>
        <w:ind w:left="567"/>
        <w:jc w:val="both"/>
        <w:rPr>
          <w:rFonts w:ascii="Helvetica" w:hAnsi="Helvetica"/>
          <w:color w:val="000000" w:themeColor="text1"/>
          <w:szCs w:val="18"/>
          <w:lang w:val="es-ES_tradnl" w:eastAsia="es-ES_tradnl"/>
        </w:rPr>
      </w:pPr>
      <w:r w:rsidRPr="009A09DF">
        <w:rPr>
          <w:rFonts w:ascii="Arial" w:hAnsi="Arial" w:cs="Arial"/>
          <w:color w:val="000000" w:themeColor="text1"/>
          <w:szCs w:val="18"/>
          <w:lang w:eastAsia="es-ES_tradnl"/>
        </w:rPr>
        <w:t>Estos premios pretenden encontrar y difundir el trabajo de los arquitectos colombianos que ejercen su profesión por fuera del territorio nacional de Colombia. </w:t>
      </w:r>
    </w:p>
    <w:p w14:paraId="3DEC3E7F" w14:textId="654657A6" w:rsidR="009527E9" w:rsidRPr="009A09DF" w:rsidRDefault="009527E9" w:rsidP="009527E9">
      <w:pPr>
        <w:ind w:left="567"/>
        <w:jc w:val="both"/>
        <w:rPr>
          <w:rFonts w:ascii="Helvetica" w:hAnsi="Helvetica"/>
          <w:color w:val="000000" w:themeColor="text1"/>
          <w:szCs w:val="18"/>
          <w:lang w:val="es-ES_tradnl" w:eastAsia="es-ES_tradnl"/>
        </w:rPr>
      </w:pPr>
      <w:r w:rsidRPr="009A09DF">
        <w:rPr>
          <w:rFonts w:ascii="Arial" w:hAnsi="Arial" w:cs="Arial"/>
          <w:color w:val="000000" w:themeColor="text1"/>
          <w:szCs w:val="18"/>
          <w:lang w:eastAsia="es-ES_tradnl"/>
        </w:rPr>
        <w:t>Existen a nivel nacional e internacional un sin número de eventos que evalúan y premian el trabajo de los arquitectos, ya sea agrupándolos por nacionalidades, por especializaciones temáticas o por el uso de determinado material. </w:t>
      </w:r>
    </w:p>
    <w:p w14:paraId="2B267551" w14:textId="77777777" w:rsidR="009527E9" w:rsidRPr="009A09DF" w:rsidRDefault="009527E9" w:rsidP="009527E9">
      <w:pPr>
        <w:ind w:left="567"/>
        <w:jc w:val="both"/>
        <w:rPr>
          <w:rFonts w:ascii="Helvetica" w:hAnsi="Helvetica"/>
          <w:color w:val="000000" w:themeColor="text1"/>
          <w:szCs w:val="18"/>
          <w:lang w:val="es-ES_tradnl" w:eastAsia="es-ES_tradnl"/>
        </w:rPr>
      </w:pPr>
      <w:r w:rsidRPr="009A09DF">
        <w:rPr>
          <w:rFonts w:ascii="Arial" w:hAnsi="Arial" w:cs="Arial"/>
          <w:color w:val="000000" w:themeColor="text1"/>
          <w:szCs w:val="18"/>
          <w:lang w:eastAsia="es-ES_tradnl"/>
        </w:rPr>
        <w:t>Todos y cada uno de estos eventos posee una relevancia, entendida dentro del quehacer profesional y su trascendencia radica en la influencia que el conocimiento generado tenga, tanto en el grupo que convoca, como para el resto de profesionales. </w:t>
      </w:r>
    </w:p>
    <w:p w14:paraId="7D6F5C78" w14:textId="77777777" w:rsidR="009527E9" w:rsidRPr="009A09DF" w:rsidRDefault="009527E9" w:rsidP="009527E9">
      <w:pPr>
        <w:ind w:left="567"/>
        <w:jc w:val="both"/>
        <w:rPr>
          <w:rFonts w:ascii="Arial" w:hAnsi="Arial" w:cs="Arial"/>
          <w:color w:val="000000" w:themeColor="text1"/>
          <w:szCs w:val="18"/>
          <w:lang w:eastAsia="es-ES_tradnl"/>
        </w:rPr>
      </w:pPr>
      <w:r w:rsidRPr="009A09DF">
        <w:rPr>
          <w:rFonts w:ascii="Arial" w:hAnsi="Arial" w:cs="Arial"/>
          <w:color w:val="000000" w:themeColor="text1"/>
          <w:szCs w:val="18"/>
          <w:lang w:eastAsia="es-ES_tradnl"/>
        </w:rPr>
        <w:t>Con la presente exhibición se completan tres ediciones de estos premios, nacidos al interior de lo que fuera la “Sociedad Colombiana de Arquitectos de Nueva York”, SCANY y que a partir de la presente edición se presentan en forma independiente, habiéndose incorporado los “Premios Arquitectura Diáspora Colombiana Inc.”, en la ciudad de Nueva York. </w:t>
      </w:r>
    </w:p>
    <w:p w14:paraId="343B62B4" w14:textId="77777777" w:rsidR="009527E9" w:rsidRPr="009A09DF" w:rsidRDefault="009527E9" w:rsidP="009527E9">
      <w:pPr>
        <w:rPr>
          <w:rFonts w:ascii="Times New Roman" w:hAnsi="Times New Roman"/>
          <w:color w:val="000000" w:themeColor="text1"/>
          <w:sz w:val="24"/>
          <w:szCs w:val="24"/>
          <w:lang w:val="es-ES_tradnl" w:eastAsia="es-ES_tradnl"/>
        </w:rPr>
      </w:pPr>
    </w:p>
    <w:p w14:paraId="5D6299D0" w14:textId="66AFFE76" w:rsidR="00457048" w:rsidRPr="00457048" w:rsidRDefault="00457048" w:rsidP="00E2682C">
      <w:pPr>
        <w:autoSpaceDE w:val="0"/>
        <w:autoSpaceDN w:val="0"/>
        <w:ind w:left="1134"/>
        <w:jc w:val="both"/>
        <w:rPr>
          <w:rFonts w:ascii="Arial" w:hAnsi="Arial" w:cs="Arial"/>
          <w:color w:val="000000"/>
          <w:sz w:val="16"/>
          <w:szCs w:val="16"/>
        </w:rPr>
      </w:pPr>
      <w:r w:rsidRPr="00457048">
        <w:rPr>
          <w:rFonts w:ascii="Arial" w:hAnsi="Arial" w:cs="Arial"/>
          <w:color w:val="000000"/>
          <w:sz w:val="16"/>
          <w:szCs w:val="16"/>
        </w:rPr>
        <w:t xml:space="preserve">La convocatoria se realiza a nivel global a principios de los años pares, con apoyo del programa Colombia-Nos- Une de la Cancillería Colombiana, utilizando las bases de datos de los consulados alrededor del mundo. Este apoyo se recibe ya que los premios y la organización que los presentan son sin ánimo de lucro. Los organizadores invitan a reconocidos arquitectos colombianos y de otras nacionalidades, para que conformen un jurado de entre 5 a 7 personas, en las que se busca incluir la visión tanto de profesionales residentes en el exterior como en Colombia, así como la participación de distintos especialistas. La recepción y el juzgamiento de proyectos se hace a mediados de los años pares, organizando la entrega de premios a finales de ese mismo año. Durante los años impares, los organizadores visitan los lugares donde se han entregado los premios en lo que se denomina “El Tour del PAD”, llevando la exhibición y la publicación a las comunidades y grupos cercanos a los arquitectos premiados. El tour en sus primeras 2 ediciones ha visitado a Toronto, Paris, Milán, Barcelona, Londres, Chicago, Rhode Island, en esta tercera versión, el “Tour” se iniciará en Pamplona, como parte de los eventos posteriores a la Bienal de Arquitectura Latinoamericana en el cual uno delos temas centrales es Colombia. Posteriormente se cierra el ciclo con la presentación de los arquitectos, la publicación y la exhibición en Colombia, habiéndola presentado en Bogotá, Cali y Cartagena. Después de cerrar el ciclo bianual, la muestra se sigue presentando en las universidades y en los lugares que lo soliciten. Diego Aguilera Bohórquez, es un arquitecto egresado del a Universidad de los Andes de Bogotá, con Maestría en el Instituto </w:t>
      </w:r>
      <w:proofErr w:type="spellStart"/>
      <w:r w:rsidRPr="00457048">
        <w:rPr>
          <w:rFonts w:ascii="Arial" w:hAnsi="Arial" w:cs="Arial"/>
          <w:color w:val="000000"/>
          <w:sz w:val="16"/>
          <w:szCs w:val="16"/>
        </w:rPr>
        <w:t>Pratt</w:t>
      </w:r>
      <w:proofErr w:type="spellEnd"/>
      <w:r w:rsidRPr="00457048">
        <w:rPr>
          <w:rFonts w:ascii="Arial" w:hAnsi="Arial" w:cs="Arial"/>
          <w:color w:val="000000"/>
          <w:sz w:val="16"/>
          <w:szCs w:val="16"/>
        </w:rPr>
        <w:t xml:space="preserve"> de Nueva York. Exprofesor en las cátedras de Diseño y Teoría de las Universidades del Valle y San Buenaventura en Cali y profesor invitado a los talleres internacionales de arquitectura de Cartagena de la Universidad de los Andes. Fundador de SCANY, “Sociedad Colombiana de Arquitectos de Nueva York” &amp; de los PAD “Premios Arquitectura Diáspora Colombiana Inc.” Desde el año 2008 dirige su propio estudio en NYC, en donde se ha especializado en proyectos hoteleros y residenciales. Sus proyectos, artículos y propuestas han recibido premios y publicaciones en varios países. Como conferencista ha visitado en los últimos años una decena de ciudades entre Europa y América. El tema de sus charlas gira alrededor de la Arquitectura y La Diáspora Profesional.</w:t>
      </w:r>
    </w:p>
    <w:p w14:paraId="10167100" w14:textId="77777777" w:rsidR="00457048" w:rsidRPr="00457048" w:rsidRDefault="00457048" w:rsidP="00457048">
      <w:pPr>
        <w:autoSpaceDE w:val="0"/>
        <w:autoSpaceDN w:val="0"/>
        <w:rPr>
          <w:rFonts w:ascii="Arial" w:hAnsi="Arial" w:cs="Arial"/>
          <w:color w:val="000000"/>
          <w:sz w:val="20"/>
        </w:rPr>
      </w:pPr>
    </w:p>
    <w:p w14:paraId="30A47B59" w14:textId="629B6418" w:rsidR="00D17AC4" w:rsidRDefault="009527E9" w:rsidP="00400703">
      <w:pPr>
        <w:ind w:left="567"/>
        <w:rPr>
          <w:rFonts w:ascii="Arial" w:hAnsi="Arial" w:cs="Arial"/>
          <w:color w:val="000000" w:themeColor="text1"/>
          <w:szCs w:val="18"/>
        </w:rPr>
      </w:pPr>
      <w:r w:rsidRPr="000D7FF2">
        <w:rPr>
          <w:rFonts w:ascii="Arial" w:hAnsi="Arial" w:cs="Arial"/>
          <w:color w:val="000000" w:themeColor="text1"/>
          <w:szCs w:val="18"/>
        </w:rPr>
        <w:t xml:space="preserve">La muestra de los PAD se exhibirá en la Sala de exposiciones de la </w:t>
      </w:r>
      <w:r w:rsidR="00400703">
        <w:rPr>
          <w:rFonts w:ascii="Arial" w:hAnsi="Arial" w:cs="Arial"/>
          <w:color w:val="000000" w:themeColor="text1"/>
          <w:szCs w:val="18"/>
        </w:rPr>
        <w:t>Biblioteca de Navarra</w:t>
      </w:r>
      <w:r w:rsidRPr="000D7FF2">
        <w:rPr>
          <w:rFonts w:ascii="Arial" w:hAnsi="Arial" w:cs="Arial"/>
          <w:color w:val="000000" w:themeColor="text1"/>
          <w:szCs w:val="18"/>
        </w:rPr>
        <w:t xml:space="preserve"> del 2 al 27</w:t>
      </w:r>
      <w:r w:rsidR="00D17AC4" w:rsidRPr="000D7FF2">
        <w:rPr>
          <w:rFonts w:ascii="Arial" w:hAnsi="Arial" w:cs="Arial"/>
          <w:color w:val="000000" w:themeColor="text1"/>
          <w:szCs w:val="18"/>
        </w:rPr>
        <w:t xml:space="preserve"> mayo</w:t>
      </w:r>
    </w:p>
    <w:p w14:paraId="6776BA24" w14:textId="77777777" w:rsidR="000D7FF2" w:rsidRDefault="000D7FF2" w:rsidP="009527E9">
      <w:pPr>
        <w:ind w:firstLine="567"/>
        <w:jc w:val="both"/>
        <w:rPr>
          <w:rFonts w:ascii="Arial" w:hAnsi="Arial" w:cs="Arial"/>
          <w:color w:val="000000" w:themeColor="text1"/>
          <w:szCs w:val="18"/>
        </w:rPr>
      </w:pPr>
    </w:p>
    <w:p w14:paraId="47F3C99C" w14:textId="77777777" w:rsidR="00E2682C" w:rsidRDefault="00E2682C" w:rsidP="009527E9">
      <w:pPr>
        <w:ind w:firstLine="567"/>
        <w:jc w:val="both"/>
        <w:rPr>
          <w:rFonts w:ascii="Arial" w:hAnsi="Arial" w:cs="Arial"/>
          <w:color w:val="000000" w:themeColor="text1"/>
          <w:szCs w:val="18"/>
        </w:rPr>
      </w:pPr>
    </w:p>
    <w:p w14:paraId="3CDCF16B" w14:textId="4F6BB830" w:rsidR="000D7FF2" w:rsidRPr="009A09DF" w:rsidRDefault="00314595" w:rsidP="00314595">
      <w:pPr>
        <w:jc w:val="both"/>
        <w:outlineLvl w:val="0"/>
        <w:rPr>
          <w:rFonts w:ascii="Arial" w:hAnsi="Arial" w:cs="Arial"/>
          <w:b/>
          <w:color w:val="000000" w:themeColor="text1"/>
          <w:sz w:val="20"/>
        </w:rPr>
      </w:pPr>
      <w:r>
        <w:rPr>
          <w:rFonts w:ascii="Arial" w:hAnsi="Arial" w:cs="Arial"/>
          <w:b/>
          <w:color w:val="000000" w:themeColor="text1"/>
          <w:sz w:val="20"/>
        </w:rPr>
        <w:t>IC</w:t>
      </w:r>
      <w:r w:rsidR="000D7FF2" w:rsidRPr="009A09DF">
        <w:rPr>
          <w:rFonts w:ascii="Arial" w:hAnsi="Arial" w:cs="Arial"/>
          <w:b/>
          <w:color w:val="000000" w:themeColor="text1"/>
          <w:sz w:val="20"/>
        </w:rPr>
        <w:t xml:space="preserve"> 1</w:t>
      </w:r>
      <w:r w:rsidR="000D7FF2">
        <w:rPr>
          <w:rFonts w:ascii="Arial" w:hAnsi="Arial" w:cs="Arial"/>
          <w:b/>
          <w:color w:val="000000" w:themeColor="text1"/>
          <w:sz w:val="20"/>
        </w:rPr>
        <w:t>7</w:t>
      </w:r>
    </w:p>
    <w:p w14:paraId="7015B9FA" w14:textId="04E9F3E5" w:rsidR="000D7FF2" w:rsidRPr="009A09DF" w:rsidRDefault="000D7FF2" w:rsidP="00314595">
      <w:pPr>
        <w:jc w:val="both"/>
        <w:outlineLvl w:val="0"/>
        <w:rPr>
          <w:rFonts w:ascii="Arial" w:hAnsi="Arial" w:cs="Arial"/>
          <w:color w:val="000000" w:themeColor="text1"/>
          <w:sz w:val="20"/>
        </w:rPr>
      </w:pPr>
      <w:r>
        <w:rPr>
          <w:rFonts w:ascii="Arial" w:hAnsi="Arial" w:cs="Arial"/>
          <w:color w:val="000000" w:themeColor="text1"/>
          <w:sz w:val="20"/>
        </w:rPr>
        <w:t>Conferencias sobre la modernidad latinoamericana</w:t>
      </w:r>
    </w:p>
    <w:p w14:paraId="1542A48F" w14:textId="77777777" w:rsidR="000D7FF2" w:rsidRDefault="000D7FF2" w:rsidP="009527E9">
      <w:pPr>
        <w:ind w:firstLine="567"/>
        <w:jc w:val="both"/>
        <w:rPr>
          <w:rFonts w:ascii="Arial" w:hAnsi="Arial" w:cs="Arial"/>
          <w:color w:val="000000" w:themeColor="text1"/>
          <w:sz w:val="20"/>
        </w:rPr>
      </w:pPr>
    </w:p>
    <w:p w14:paraId="71D0249E" w14:textId="4777AB81" w:rsidR="000D7FF2" w:rsidRDefault="00BA31F5" w:rsidP="000D7FF2">
      <w:pPr>
        <w:ind w:left="567"/>
        <w:jc w:val="both"/>
        <w:rPr>
          <w:rFonts w:ascii="Helvetica" w:hAnsi="Helvetica"/>
          <w:color w:val="000000" w:themeColor="text1"/>
          <w:szCs w:val="18"/>
          <w:lang w:val="es-ES_tradnl" w:eastAsia="es-ES_tradnl"/>
        </w:rPr>
      </w:pPr>
      <w:r>
        <w:rPr>
          <w:rFonts w:ascii="Helvetica" w:hAnsi="Helvetica"/>
          <w:color w:val="000000" w:themeColor="text1"/>
          <w:szCs w:val="18"/>
          <w:lang w:val="es-ES_tradnl" w:eastAsia="es-ES_tradnl"/>
        </w:rPr>
        <w:t>9</w:t>
      </w:r>
      <w:r w:rsidR="000D7FF2">
        <w:rPr>
          <w:rFonts w:ascii="Helvetica" w:hAnsi="Helvetica"/>
          <w:color w:val="000000" w:themeColor="text1"/>
          <w:szCs w:val="18"/>
          <w:lang w:val="es-ES_tradnl" w:eastAsia="es-ES_tradnl"/>
        </w:rPr>
        <w:t xml:space="preserve"> de mayo</w:t>
      </w:r>
    </w:p>
    <w:p w14:paraId="48058EF9" w14:textId="77777777" w:rsidR="00457048" w:rsidRDefault="000D7FF2" w:rsidP="000D7FF2">
      <w:pPr>
        <w:ind w:left="567"/>
        <w:jc w:val="both"/>
        <w:rPr>
          <w:rFonts w:ascii="Helvetica" w:hAnsi="Helvetica"/>
          <w:color w:val="000000" w:themeColor="text1"/>
          <w:szCs w:val="18"/>
          <w:lang w:val="es-ES_tradnl" w:eastAsia="es-ES_tradnl"/>
        </w:rPr>
      </w:pPr>
      <w:r w:rsidRPr="009A09DF">
        <w:rPr>
          <w:rFonts w:ascii="Helvetica" w:hAnsi="Helvetica"/>
          <w:color w:val="000000" w:themeColor="text1"/>
          <w:szCs w:val="18"/>
          <w:lang w:val="es-ES_tradnl" w:eastAsia="es-ES_tradnl"/>
        </w:rPr>
        <w:t xml:space="preserve">El Presidente de los PAD, Diego Aguilera, pronunciará </w:t>
      </w:r>
      <w:r w:rsidR="00457048">
        <w:rPr>
          <w:rFonts w:ascii="Helvetica" w:hAnsi="Helvetica"/>
          <w:color w:val="000000" w:themeColor="text1"/>
          <w:szCs w:val="18"/>
          <w:lang w:val="es-ES_tradnl" w:eastAsia="es-ES_tradnl"/>
        </w:rPr>
        <w:t>la</w:t>
      </w:r>
      <w:r w:rsidRPr="009A09DF">
        <w:rPr>
          <w:rFonts w:ascii="Helvetica" w:hAnsi="Helvetica"/>
          <w:color w:val="000000" w:themeColor="text1"/>
          <w:szCs w:val="18"/>
          <w:lang w:val="es-ES_tradnl" w:eastAsia="es-ES_tradnl"/>
        </w:rPr>
        <w:t xml:space="preserve"> conferencia </w:t>
      </w:r>
    </w:p>
    <w:p w14:paraId="05306743" w14:textId="400608E0" w:rsidR="00457048" w:rsidRDefault="007B2D4A" w:rsidP="000D7FF2">
      <w:pPr>
        <w:ind w:left="567"/>
        <w:jc w:val="both"/>
        <w:rPr>
          <w:rFonts w:ascii="Arial" w:hAnsi="Arial" w:cs="Arial"/>
          <w:i/>
          <w:color w:val="000000"/>
          <w:sz w:val="20"/>
        </w:rPr>
      </w:pPr>
      <w:r>
        <w:rPr>
          <w:rFonts w:ascii="Arial" w:hAnsi="Arial" w:cs="Arial"/>
          <w:i/>
          <w:color w:val="000000"/>
          <w:sz w:val="20"/>
        </w:rPr>
        <w:t>Arquitectura &amp; Diá</w:t>
      </w:r>
      <w:r w:rsidR="00457048" w:rsidRPr="00457048">
        <w:rPr>
          <w:rFonts w:ascii="Arial" w:hAnsi="Arial" w:cs="Arial"/>
          <w:i/>
          <w:color w:val="000000"/>
          <w:sz w:val="20"/>
        </w:rPr>
        <w:t>spora.</w:t>
      </w:r>
    </w:p>
    <w:p w14:paraId="06B15A4E" w14:textId="77777777" w:rsidR="00457048" w:rsidRPr="00457048" w:rsidRDefault="00457048" w:rsidP="000D7FF2">
      <w:pPr>
        <w:ind w:left="567"/>
        <w:jc w:val="both"/>
        <w:rPr>
          <w:rFonts w:ascii="Helvetica" w:hAnsi="Helvetica"/>
          <w:i/>
          <w:color w:val="000000" w:themeColor="text1"/>
          <w:szCs w:val="18"/>
          <w:lang w:val="es-ES_tradnl" w:eastAsia="es-ES_tradnl"/>
        </w:rPr>
      </w:pPr>
    </w:p>
    <w:p w14:paraId="53603546" w14:textId="699C5086" w:rsidR="000D7FF2" w:rsidRDefault="00457048" w:rsidP="000D7FF2">
      <w:pPr>
        <w:ind w:left="567"/>
        <w:jc w:val="both"/>
        <w:rPr>
          <w:rFonts w:ascii="Helvetica" w:hAnsi="Helvetica"/>
          <w:color w:val="000000" w:themeColor="text1"/>
          <w:szCs w:val="18"/>
          <w:lang w:val="es-ES_tradnl" w:eastAsia="es-ES_tradnl"/>
        </w:rPr>
      </w:pPr>
      <w:r>
        <w:rPr>
          <w:rFonts w:ascii="Helvetica" w:hAnsi="Helvetica"/>
          <w:color w:val="000000" w:themeColor="text1"/>
          <w:szCs w:val="18"/>
          <w:lang w:val="es-ES_tradnl" w:eastAsia="es-ES_tradnl"/>
        </w:rPr>
        <w:t>A</w:t>
      </w:r>
      <w:r w:rsidR="000D7FF2">
        <w:rPr>
          <w:rFonts w:ascii="Helvetica" w:hAnsi="Helvetica"/>
          <w:color w:val="000000" w:themeColor="text1"/>
          <w:szCs w:val="18"/>
          <w:lang w:val="es-ES_tradnl" w:eastAsia="es-ES_tradnl"/>
        </w:rPr>
        <w:t xml:space="preserve"> continuación hará un recorrido explicando su contenido</w:t>
      </w:r>
      <w:r>
        <w:rPr>
          <w:rFonts w:ascii="Helvetica" w:hAnsi="Helvetica"/>
          <w:color w:val="000000" w:themeColor="text1"/>
          <w:szCs w:val="18"/>
          <w:lang w:val="es-ES_tradnl" w:eastAsia="es-ES_tradnl"/>
        </w:rPr>
        <w:t>.</w:t>
      </w:r>
      <w:r w:rsidR="000D7FF2" w:rsidRPr="009A09DF">
        <w:rPr>
          <w:rFonts w:ascii="Helvetica" w:hAnsi="Helvetica"/>
          <w:color w:val="000000" w:themeColor="text1"/>
          <w:szCs w:val="18"/>
          <w:lang w:val="es-ES_tradnl" w:eastAsia="es-ES_tradnl"/>
        </w:rPr>
        <w:t xml:space="preserve"> </w:t>
      </w:r>
    </w:p>
    <w:p w14:paraId="1E3E4813" w14:textId="32B902F4" w:rsidR="000D7FF2" w:rsidRDefault="000D7FF2" w:rsidP="000D7FF2">
      <w:pPr>
        <w:ind w:left="567"/>
        <w:jc w:val="both"/>
        <w:rPr>
          <w:rFonts w:ascii="Helvetica" w:hAnsi="Helvetica"/>
          <w:color w:val="000000" w:themeColor="text1"/>
          <w:szCs w:val="18"/>
          <w:lang w:val="es-ES_tradnl" w:eastAsia="es-ES_tradnl"/>
        </w:rPr>
      </w:pPr>
      <w:r>
        <w:rPr>
          <w:rFonts w:ascii="Helvetica" w:hAnsi="Helvetica"/>
          <w:color w:val="000000" w:themeColor="text1"/>
          <w:szCs w:val="18"/>
          <w:lang w:val="es-ES_tradnl" w:eastAsia="es-ES_tradnl"/>
        </w:rPr>
        <w:t>Lugar: Filmoteca de Navarra</w:t>
      </w:r>
      <w:r w:rsidR="00DD1C7E">
        <w:rPr>
          <w:rFonts w:ascii="Helvetica" w:hAnsi="Helvetica"/>
          <w:color w:val="000000" w:themeColor="text1"/>
          <w:szCs w:val="18"/>
          <w:lang w:val="es-ES_tradnl" w:eastAsia="es-ES_tradnl"/>
        </w:rPr>
        <w:t>.</w:t>
      </w:r>
    </w:p>
    <w:p w14:paraId="47F9BADB" w14:textId="77777777" w:rsidR="00457048" w:rsidRDefault="00457048" w:rsidP="000D7FF2">
      <w:pPr>
        <w:ind w:left="567"/>
        <w:jc w:val="both"/>
        <w:rPr>
          <w:rFonts w:ascii="Helvetica" w:hAnsi="Helvetica"/>
          <w:color w:val="000000" w:themeColor="text1"/>
          <w:szCs w:val="18"/>
          <w:lang w:val="es-ES_tradnl" w:eastAsia="es-ES_tradnl"/>
        </w:rPr>
      </w:pPr>
    </w:p>
    <w:p w14:paraId="6A6BB8DC" w14:textId="77777777" w:rsidR="00457048" w:rsidRPr="00457048" w:rsidRDefault="00457048" w:rsidP="00E2682C">
      <w:pPr>
        <w:autoSpaceDE w:val="0"/>
        <w:autoSpaceDN w:val="0"/>
        <w:ind w:left="1134"/>
        <w:jc w:val="both"/>
        <w:rPr>
          <w:rFonts w:ascii="Arial" w:hAnsi="Arial" w:cs="Arial"/>
          <w:color w:val="000000"/>
          <w:sz w:val="16"/>
          <w:szCs w:val="16"/>
        </w:rPr>
      </w:pPr>
      <w:r w:rsidRPr="00457048">
        <w:rPr>
          <w:rFonts w:ascii="Arial" w:hAnsi="Arial" w:cs="Arial"/>
          <w:color w:val="000000"/>
          <w:sz w:val="16"/>
          <w:szCs w:val="16"/>
        </w:rPr>
        <w:t xml:space="preserve">Diego Aguilera Bohórquez, es un arquitecto egresado del a Universidad de los Andes de Bogotá, con Maestría en el Instituto </w:t>
      </w:r>
      <w:proofErr w:type="spellStart"/>
      <w:r w:rsidRPr="00457048">
        <w:rPr>
          <w:rFonts w:ascii="Arial" w:hAnsi="Arial" w:cs="Arial"/>
          <w:color w:val="000000"/>
          <w:sz w:val="16"/>
          <w:szCs w:val="16"/>
        </w:rPr>
        <w:t>Pratt</w:t>
      </w:r>
      <w:proofErr w:type="spellEnd"/>
      <w:r w:rsidRPr="00457048">
        <w:rPr>
          <w:rFonts w:ascii="Arial" w:hAnsi="Arial" w:cs="Arial"/>
          <w:color w:val="000000"/>
          <w:sz w:val="16"/>
          <w:szCs w:val="16"/>
        </w:rPr>
        <w:t xml:space="preserve"> de Nueva York. Exprofesor en las cátedras de Diseño y Teoría de las Universidades del Valle y San Buenaventura en Cali y profesor invitado a los talleres internacionales de arquitectura de Cartagena de la Universidad de los Andes. Fundador de SCANY, “Sociedad Colombiana de Arquitectos de Nueva York” &amp; de los PAD “Premios Arquitectura Diáspora Colombiana Inc.” Desde el año 2008 dirige su propio estudio en NYC, en donde se ha especializado en proyectos hoteleros y residenciales. Sus proyectos, artículos y propuestas han recibido premios y publicaciones en varios países. Como conferencista ha visitado en los últimos años una decena de ciudades entre Europa y América. El tema de sus charlas gira alrededor de la Arquitectura y La Diáspora Profesional.</w:t>
      </w:r>
    </w:p>
    <w:p w14:paraId="528243B1" w14:textId="77777777" w:rsidR="00457048" w:rsidRPr="009A09DF" w:rsidRDefault="00457048" w:rsidP="000D7FF2">
      <w:pPr>
        <w:ind w:left="567"/>
        <w:jc w:val="both"/>
        <w:rPr>
          <w:rFonts w:ascii="Helvetica" w:hAnsi="Helvetica"/>
          <w:color w:val="000000" w:themeColor="text1"/>
          <w:szCs w:val="18"/>
          <w:lang w:val="es-ES_tradnl" w:eastAsia="es-ES_tradnl"/>
        </w:rPr>
      </w:pPr>
    </w:p>
    <w:p w14:paraId="479BB6F1" w14:textId="77777777" w:rsidR="000D7FF2" w:rsidRDefault="000D7FF2" w:rsidP="009527E9">
      <w:pPr>
        <w:ind w:firstLine="567"/>
        <w:jc w:val="both"/>
        <w:rPr>
          <w:rFonts w:ascii="Arial" w:hAnsi="Arial" w:cs="Arial"/>
          <w:color w:val="000000" w:themeColor="text1"/>
          <w:szCs w:val="18"/>
        </w:rPr>
      </w:pPr>
    </w:p>
    <w:p w14:paraId="3BC604D5" w14:textId="77777777" w:rsidR="000D7FF2" w:rsidRDefault="000D7FF2" w:rsidP="009527E9">
      <w:pPr>
        <w:ind w:firstLine="567"/>
        <w:jc w:val="both"/>
        <w:rPr>
          <w:rFonts w:ascii="Arial" w:hAnsi="Arial" w:cs="Arial"/>
          <w:color w:val="000000" w:themeColor="text1"/>
          <w:szCs w:val="18"/>
        </w:rPr>
      </w:pPr>
      <w:r>
        <w:rPr>
          <w:rFonts w:ascii="Arial" w:hAnsi="Arial" w:cs="Arial"/>
          <w:color w:val="000000" w:themeColor="text1"/>
          <w:szCs w:val="18"/>
        </w:rPr>
        <w:t>16 de mayo</w:t>
      </w:r>
    </w:p>
    <w:p w14:paraId="38F8C28E" w14:textId="4B41829A" w:rsidR="000D7FF2" w:rsidRDefault="000D7FF2" w:rsidP="009527E9">
      <w:pPr>
        <w:ind w:firstLine="567"/>
        <w:jc w:val="both"/>
        <w:rPr>
          <w:rFonts w:ascii="Arial" w:hAnsi="Arial" w:cs="Arial"/>
          <w:color w:val="000000" w:themeColor="text1"/>
          <w:szCs w:val="18"/>
        </w:rPr>
      </w:pPr>
      <w:r>
        <w:rPr>
          <w:rFonts w:ascii="Arial" w:hAnsi="Arial" w:cs="Arial"/>
          <w:color w:val="000000" w:themeColor="text1"/>
          <w:szCs w:val="18"/>
        </w:rPr>
        <w:t xml:space="preserve">Ana Esteban </w:t>
      </w:r>
      <w:proofErr w:type="spellStart"/>
      <w:r>
        <w:rPr>
          <w:rFonts w:ascii="Arial" w:hAnsi="Arial" w:cs="Arial"/>
          <w:color w:val="000000" w:themeColor="text1"/>
          <w:szCs w:val="18"/>
        </w:rPr>
        <w:t>Maluenda</w:t>
      </w:r>
      <w:proofErr w:type="spellEnd"/>
    </w:p>
    <w:p w14:paraId="1B7CD2AE" w14:textId="77777777" w:rsidR="000D7FF2" w:rsidRDefault="000D7FF2" w:rsidP="000D7FF2">
      <w:pPr>
        <w:ind w:left="567"/>
        <w:rPr>
          <w:rFonts w:ascii="Arial" w:hAnsi="Arial" w:cs="Arial"/>
          <w:color w:val="222222"/>
          <w:sz w:val="19"/>
          <w:szCs w:val="19"/>
          <w:lang w:val="es-ES_tradnl" w:eastAsia="es-ES_tradnl"/>
        </w:rPr>
      </w:pPr>
      <w:r w:rsidRPr="000D7FF2">
        <w:rPr>
          <w:rFonts w:ascii="Arial" w:hAnsi="Arial" w:cs="Arial"/>
          <w:color w:val="222222"/>
          <w:sz w:val="19"/>
          <w:szCs w:val="19"/>
          <w:lang w:val="es-ES_tradnl" w:eastAsia="es-ES_tradnl"/>
        </w:rPr>
        <w:t>La arquitectura Moderna en Latinoamérica.</w:t>
      </w:r>
    </w:p>
    <w:p w14:paraId="1EAB13E9" w14:textId="597B4D8A" w:rsidR="000D7FF2" w:rsidRDefault="000D7FF2" w:rsidP="000D7FF2">
      <w:pPr>
        <w:ind w:left="567"/>
        <w:rPr>
          <w:rFonts w:ascii="Arial" w:hAnsi="Arial" w:cs="Arial"/>
          <w:color w:val="222222"/>
          <w:sz w:val="19"/>
          <w:szCs w:val="19"/>
          <w:lang w:val="es-ES_tradnl" w:eastAsia="es-ES_tradnl"/>
        </w:rPr>
      </w:pPr>
      <w:r>
        <w:rPr>
          <w:rFonts w:ascii="Arial" w:hAnsi="Arial" w:cs="Arial"/>
          <w:color w:val="222222"/>
          <w:sz w:val="19"/>
          <w:szCs w:val="19"/>
          <w:lang w:val="es-ES_tradnl" w:eastAsia="es-ES_tradnl"/>
        </w:rPr>
        <w:t>Lugar: Escuela de Arquitectura</w:t>
      </w:r>
      <w:r w:rsidR="00DD1C7E">
        <w:rPr>
          <w:rFonts w:ascii="Arial" w:hAnsi="Arial" w:cs="Arial"/>
          <w:color w:val="222222"/>
          <w:sz w:val="19"/>
          <w:szCs w:val="19"/>
          <w:lang w:val="es-ES_tradnl" w:eastAsia="es-ES_tradnl"/>
        </w:rPr>
        <w:t>. Hora 12.30 horas.</w:t>
      </w:r>
      <w:r>
        <w:rPr>
          <w:rFonts w:ascii="Arial" w:hAnsi="Arial" w:cs="Arial"/>
          <w:color w:val="222222"/>
          <w:sz w:val="19"/>
          <w:szCs w:val="19"/>
          <w:lang w:val="es-ES_tradnl" w:eastAsia="es-ES_tradnl"/>
        </w:rPr>
        <w:t xml:space="preserve"> </w:t>
      </w:r>
    </w:p>
    <w:p w14:paraId="25A3022B" w14:textId="77777777" w:rsidR="00400703" w:rsidRDefault="00400703" w:rsidP="000D7FF2">
      <w:pPr>
        <w:ind w:left="567"/>
        <w:rPr>
          <w:rFonts w:ascii="Arial" w:hAnsi="Arial" w:cs="Arial"/>
          <w:color w:val="222222"/>
          <w:sz w:val="19"/>
          <w:szCs w:val="19"/>
          <w:lang w:val="es-ES_tradnl" w:eastAsia="es-ES_tradnl"/>
        </w:rPr>
      </w:pPr>
    </w:p>
    <w:p w14:paraId="79970190" w14:textId="77777777" w:rsidR="00400703" w:rsidRDefault="00400703" w:rsidP="000D7FF2">
      <w:pPr>
        <w:ind w:left="567"/>
        <w:rPr>
          <w:rFonts w:ascii="Arial" w:hAnsi="Arial" w:cs="Arial"/>
          <w:color w:val="222222"/>
          <w:sz w:val="19"/>
          <w:szCs w:val="19"/>
          <w:lang w:val="es-ES_tradnl" w:eastAsia="es-ES_tradnl"/>
        </w:rPr>
      </w:pPr>
    </w:p>
    <w:p w14:paraId="3123D844" w14:textId="138A56DA" w:rsidR="00400703" w:rsidRDefault="00400703" w:rsidP="000D7FF2">
      <w:pPr>
        <w:ind w:left="567"/>
      </w:pPr>
      <w:r>
        <w:t>Conferencia</w:t>
      </w:r>
      <w:r>
        <w:t xml:space="preserve"> sobre la arquitectura moderna que se construyó en Latinoamérica entre las décadas de 1930 y 1970, y sobre el pensamiento que la sustentó. </w:t>
      </w:r>
      <w:r>
        <w:t>En ella</w:t>
      </w:r>
      <w:r>
        <w:t xml:space="preserve"> se ofrece</w:t>
      </w:r>
      <w:r>
        <w:t>rá</w:t>
      </w:r>
      <w:r>
        <w:t xml:space="preserve"> un recorrido por 18 figuras indiscutibles del panorama arquitectónico latinoamericano, que además comparten la estrecha relación que establecieron entre su obra y su ideario.</w:t>
      </w:r>
    </w:p>
    <w:p w14:paraId="3D32A6E6" w14:textId="77777777" w:rsidR="00400703" w:rsidRDefault="00400703" w:rsidP="000D7FF2">
      <w:pPr>
        <w:ind w:left="567"/>
      </w:pPr>
    </w:p>
    <w:p w14:paraId="5B39A280" w14:textId="77777777" w:rsidR="00400703" w:rsidRDefault="00400703" w:rsidP="000D7FF2">
      <w:pPr>
        <w:ind w:left="567"/>
      </w:pPr>
    </w:p>
    <w:p w14:paraId="6CC23869" w14:textId="46DC2E1A" w:rsidR="00400703" w:rsidRPr="00400703" w:rsidRDefault="00400703" w:rsidP="00400703">
      <w:pPr>
        <w:autoSpaceDE w:val="0"/>
        <w:autoSpaceDN w:val="0"/>
        <w:ind w:left="1134"/>
        <w:jc w:val="both"/>
        <w:rPr>
          <w:rFonts w:ascii="Arial" w:hAnsi="Arial" w:cs="Arial"/>
          <w:color w:val="000000"/>
          <w:sz w:val="16"/>
          <w:szCs w:val="16"/>
        </w:rPr>
      </w:pPr>
      <w:r w:rsidRPr="00400703">
        <w:rPr>
          <w:rFonts w:ascii="Arial" w:hAnsi="Arial" w:cs="Arial"/>
          <w:color w:val="000000" w:themeColor="text1"/>
          <w:sz w:val="16"/>
          <w:szCs w:val="16"/>
        </w:rPr>
        <w:t xml:space="preserve">Ana Esteban </w:t>
      </w:r>
      <w:proofErr w:type="spellStart"/>
      <w:r w:rsidRPr="00400703">
        <w:rPr>
          <w:rFonts w:ascii="Arial" w:hAnsi="Arial" w:cs="Arial"/>
          <w:color w:val="000000" w:themeColor="text1"/>
          <w:sz w:val="16"/>
          <w:szCs w:val="16"/>
        </w:rPr>
        <w:t>Maluenda</w:t>
      </w:r>
      <w:proofErr w:type="spellEnd"/>
      <w:r w:rsidRPr="00400703">
        <w:rPr>
          <w:rFonts w:ascii="Arial" w:hAnsi="Arial" w:cs="Arial"/>
          <w:color w:val="000000" w:themeColor="text1"/>
          <w:sz w:val="16"/>
          <w:szCs w:val="16"/>
        </w:rPr>
        <w:t xml:space="preserve"> es </w:t>
      </w:r>
      <w:r w:rsidRPr="00400703">
        <w:rPr>
          <w:rFonts w:ascii="Arial" w:hAnsi="Arial" w:cs="Arial"/>
          <w:sz w:val="16"/>
          <w:szCs w:val="16"/>
        </w:rPr>
        <w:t>Arquitecta</w:t>
      </w:r>
      <w:r>
        <w:rPr>
          <w:rFonts w:ascii="Arial" w:hAnsi="Arial" w:cs="Arial"/>
          <w:sz w:val="16"/>
          <w:szCs w:val="16"/>
        </w:rPr>
        <w:t xml:space="preserve"> por la </w:t>
      </w:r>
      <w:r w:rsidRPr="00400703">
        <w:rPr>
          <w:rFonts w:ascii="Arial" w:hAnsi="Arial" w:cs="Arial"/>
          <w:i/>
          <w:iCs/>
          <w:sz w:val="16"/>
          <w:szCs w:val="16"/>
        </w:rPr>
        <w:t>Escuela Técnica Superior de Arquitectura de Madrid (</w:t>
      </w:r>
      <w:proofErr w:type="spellStart"/>
      <w:r w:rsidRPr="00400703">
        <w:rPr>
          <w:rFonts w:ascii="Arial" w:hAnsi="Arial" w:cs="Arial"/>
          <w:i/>
          <w:iCs/>
          <w:sz w:val="16"/>
          <w:szCs w:val="16"/>
        </w:rPr>
        <w:t>E</w:t>
      </w:r>
      <w:r w:rsidRPr="00400703">
        <w:rPr>
          <w:rFonts w:ascii="Arial" w:hAnsi="Arial" w:cs="Arial"/>
          <w:i/>
          <w:iCs/>
          <w:smallCaps/>
          <w:sz w:val="16"/>
          <w:szCs w:val="16"/>
        </w:rPr>
        <w:t>tsam</w:t>
      </w:r>
      <w:proofErr w:type="spellEnd"/>
      <w:r w:rsidRPr="00400703">
        <w:rPr>
          <w:rFonts w:ascii="Arial" w:hAnsi="Arial" w:cs="Arial"/>
          <w:i/>
          <w:iCs/>
          <w:sz w:val="16"/>
          <w:szCs w:val="16"/>
        </w:rPr>
        <w:t>), Univers</w:t>
      </w:r>
      <w:r w:rsidRPr="00400703">
        <w:rPr>
          <w:rFonts w:ascii="Arial" w:hAnsi="Arial" w:cs="Arial"/>
          <w:i/>
          <w:iCs/>
          <w:sz w:val="16"/>
          <w:szCs w:val="16"/>
        </w:rPr>
        <w:t xml:space="preserve">idad Politécnica de Madrid, 199; </w:t>
      </w:r>
      <w:r w:rsidRPr="00400703">
        <w:rPr>
          <w:rFonts w:ascii="Arial" w:hAnsi="Arial" w:cs="Arial"/>
          <w:sz w:val="16"/>
          <w:szCs w:val="16"/>
        </w:rPr>
        <w:t xml:space="preserve"> </w:t>
      </w:r>
      <w:r>
        <w:rPr>
          <w:rFonts w:ascii="Arial" w:hAnsi="Arial" w:cs="Arial"/>
          <w:sz w:val="16"/>
          <w:szCs w:val="16"/>
        </w:rPr>
        <w:t xml:space="preserve">y </w:t>
      </w:r>
      <w:r w:rsidRPr="00400703">
        <w:rPr>
          <w:rFonts w:ascii="Arial" w:hAnsi="Arial" w:cs="Arial"/>
          <w:sz w:val="16"/>
          <w:szCs w:val="16"/>
        </w:rPr>
        <w:t xml:space="preserve">Doctora </w:t>
      </w:r>
      <w:r>
        <w:rPr>
          <w:rFonts w:ascii="Arial" w:hAnsi="Arial" w:cs="Arial"/>
          <w:sz w:val="16"/>
          <w:szCs w:val="16"/>
        </w:rPr>
        <w:t xml:space="preserve">por la </w:t>
      </w:r>
      <w:r w:rsidRPr="00400703">
        <w:rPr>
          <w:rFonts w:ascii="Arial" w:hAnsi="Arial" w:cs="Arial"/>
          <w:i/>
          <w:iCs/>
          <w:sz w:val="16"/>
          <w:szCs w:val="16"/>
        </w:rPr>
        <w:t>Universidad Politécnica de Madrid (</w:t>
      </w:r>
      <w:proofErr w:type="spellStart"/>
      <w:r w:rsidRPr="00400703">
        <w:rPr>
          <w:rFonts w:ascii="Arial" w:hAnsi="Arial" w:cs="Arial"/>
          <w:i/>
          <w:iCs/>
          <w:sz w:val="16"/>
          <w:szCs w:val="16"/>
        </w:rPr>
        <w:t>U</w:t>
      </w:r>
      <w:r w:rsidRPr="00400703">
        <w:rPr>
          <w:rFonts w:ascii="Arial" w:hAnsi="Arial" w:cs="Arial"/>
          <w:i/>
          <w:iCs/>
          <w:smallCaps/>
          <w:sz w:val="16"/>
          <w:szCs w:val="16"/>
        </w:rPr>
        <w:t>pm</w:t>
      </w:r>
      <w:proofErr w:type="spellEnd"/>
      <w:r w:rsidRPr="00400703">
        <w:rPr>
          <w:rFonts w:ascii="Arial" w:hAnsi="Arial" w:cs="Arial"/>
          <w:i/>
          <w:iCs/>
          <w:sz w:val="16"/>
          <w:szCs w:val="16"/>
        </w:rPr>
        <w:t>),  200</w:t>
      </w:r>
      <w:r>
        <w:rPr>
          <w:rFonts w:ascii="Arial" w:hAnsi="Arial" w:cs="Arial"/>
          <w:i/>
          <w:iCs/>
          <w:sz w:val="16"/>
          <w:szCs w:val="16"/>
        </w:rPr>
        <w:t>8</w:t>
      </w:r>
      <w:bookmarkStart w:id="0" w:name="_GoBack"/>
      <w:bookmarkEnd w:id="0"/>
      <w:r w:rsidRPr="00400703">
        <w:rPr>
          <w:rFonts w:ascii="Arial" w:hAnsi="Arial" w:cs="Arial"/>
          <w:i/>
          <w:iCs/>
          <w:sz w:val="16"/>
          <w:szCs w:val="16"/>
        </w:rPr>
        <w:t xml:space="preserve">, con una tesis acerca de  </w:t>
      </w:r>
      <w:r w:rsidRPr="00400703">
        <w:rPr>
          <w:rFonts w:ascii="Arial" w:hAnsi="Arial" w:cs="Arial"/>
          <w:i/>
          <w:iCs/>
          <w:sz w:val="16"/>
          <w:szCs w:val="16"/>
        </w:rPr>
        <w:t>La modernidad importada, Madrid 1949-1968: cauces de difusión de la arquitectura extranjera</w:t>
      </w:r>
      <w:r w:rsidRPr="00400703">
        <w:rPr>
          <w:rFonts w:ascii="Arial" w:hAnsi="Arial" w:cs="Arial"/>
          <w:sz w:val="16"/>
          <w:szCs w:val="16"/>
        </w:rPr>
        <w:t xml:space="preserve">. </w:t>
      </w:r>
      <w:r w:rsidRPr="00400703">
        <w:rPr>
          <w:rFonts w:ascii="Arial" w:hAnsi="Arial" w:cs="Arial"/>
          <w:sz w:val="16"/>
          <w:szCs w:val="16"/>
        </w:rPr>
        <w:t xml:space="preserve">Premio extraordinario de doctorado </w:t>
      </w:r>
      <w:proofErr w:type="spellStart"/>
      <w:r w:rsidRPr="00400703">
        <w:rPr>
          <w:rFonts w:ascii="Arial" w:hAnsi="Arial" w:cs="Arial"/>
          <w:sz w:val="16"/>
          <w:szCs w:val="16"/>
        </w:rPr>
        <w:t>U</w:t>
      </w:r>
      <w:r w:rsidRPr="00400703">
        <w:rPr>
          <w:rFonts w:ascii="Arial" w:hAnsi="Arial" w:cs="Arial"/>
          <w:smallCaps/>
          <w:sz w:val="16"/>
          <w:szCs w:val="16"/>
        </w:rPr>
        <w:t>pm</w:t>
      </w:r>
      <w:proofErr w:type="spellEnd"/>
      <w:r w:rsidRPr="00400703">
        <w:rPr>
          <w:rFonts w:ascii="Arial" w:hAnsi="Arial" w:cs="Arial"/>
          <w:sz w:val="16"/>
          <w:szCs w:val="16"/>
        </w:rPr>
        <w:t xml:space="preserve"> 2007-2008.</w:t>
      </w:r>
      <w:r w:rsidRPr="00400703">
        <w:rPr>
          <w:rFonts w:ascii="Arial" w:hAnsi="Arial" w:cs="Arial"/>
          <w:sz w:val="16"/>
          <w:szCs w:val="16"/>
        </w:rPr>
        <w:t xml:space="preserve"> </w:t>
      </w:r>
      <w:r w:rsidRPr="00400703">
        <w:rPr>
          <w:rFonts w:ascii="Arial" w:hAnsi="Arial" w:cs="Arial"/>
          <w:sz w:val="16"/>
          <w:szCs w:val="16"/>
        </w:rPr>
        <w:t>Mención en los XXII Premios de Urbanismo, Arquitectura y Obra Pública del Ayuntamiento de Madrid en el apartado de ‘Investigación y difusión del Urbanismo y la Arquitectura de Madrid’.</w:t>
      </w:r>
      <w:r w:rsidRPr="00400703">
        <w:rPr>
          <w:rFonts w:ascii="Arial" w:hAnsi="Arial" w:cs="Arial"/>
          <w:sz w:val="16"/>
          <w:szCs w:val="16"/>
        </w:rPr>
        <w:t xml:space="preserve"> </w:t>
      </w:r>
      <w:r w:rsidRPr="00400703">
        <w:rPr>
          <w:rFonts w:ascii="Arial" w:hAnsi="Arial" w:cs="Arial"/>
          <w:sz w:val="16"/>
          <w:szCs w:val="16"/>
        </w:rPr>
        <w:t xml:space="preserve">Profesora Titular de Universidad interina: </w:t>
      </w:r>
      <w:r w:rsidRPr="00400703">
        <w:rPr>
          <w:rFonts w:ascii="Arial" w:hAnsi="Arial" w:cs="Arial"/>
          <w:i/>
          <w:iCs/>
          <w:sz w:val="16"/>
          <w:szCs w:val="16"/>
        </w:rPr>
        <w:t xml:space="preserve">Departamento de Composición Arquitectónica, </w:t>
      </w:r>
      <w:proofErr w:type="spellStart"/>
      <w:r w:rsidRPr="00400703">
        <w:rPr>
          <w:rFonts w:ascii="Arial" w:hAnsi="Arial" w:cs="Arial"/>
          <w:i/>
          <w:iCs/>
          <w:sz w:val="16"/>
          <w:szCs w:val="16"/>
        </w:rPr>
        <w:t>E</w:t>
      </w:r>
      <w:r w:rsidRPr="00400703">
        <w:rPr>
          <w:rFonts w:ascii="Arial" w:hAnsi="Arial" w:cs="Arial"/>
          <w:i/>
          <w:iCs/>
          <w:smallCaps/>
          <w:sz w:val="16"/>
          <w:szCs w:val="16"/>
        </w:rPr>
        <w:t>tsam</w:t>
      </w:r>
      <w:proofErr w:type="spellEnd"/>
      <w:r w:rsidRPr="00400703">
        <w:rPr>
          <w:rFonts w:ascii="Arial" w:hAnsi="Arial" w:cs="Arial"/>
          <w:i/>
          <w:iCs/>
          <w:smallCaps/>
          <w:sz w:val="16"/>
          <w:szCs w:val="16"/>
        </w:rPr>
        <w:t xml:space="preserve">, </w:t>
      </w:r>
      <w:proofErr w:type="spellStart"/>
      <w:r w:rsidRPr="00400703">
        <w:rPr>
          <w:rFonts w:ascii="Arial" w:hAnsi="Arial" w:cs="Arial"/>
          <w:i/>
          <w:iCs/>
          <w:sz w:val="16"/>
          <w:szCs w:val="16"/>
        </w:rPr>
        <w:t>U</w:t>
      </w:r>
      <w:r w:rsidRPr="00400703">
        <w:rPr>
          <w:rFonts w:ascii="Arial" w:hAnsi="Arial" w:cs="Arial"/>
          <w:i/>
          <w:iCs/>
          <w:smallCaps/>
          <w:sz w:val="16"/>
          <w:szCs w:val="16"/>
        </w:rPr>
        <w:t>pm</w:t>
      </w:r>
      <w:proofErr w:type="spellEnd"/>
      <w:r w:rsidRPr="00400703">
        <w:rPr>
          <w:rFonts w:ascii="Arial" w:hAnsi="Arial" w:cs="Arial"/>
          <w:i/>
          <w:iCs/>
          <w:sz w:val="16"/>
          <w:szCs w:val="16"/>
        </w:rPr>
        <w:t>, 2009</w:t>
      </w:r>
      <w:r w:rsidRPr="00400703">
        <w:rPr>
          <w:rFonts w:ascii="Arial" w:hAnsi="Arial" w:cs="Arial"/>
          <w:color w:val="000000"/>
          <w:sz w:val="16"/>
          <w:szCs w:val="16"/>
        </w:rPr>
        <w:t>.</w:t>
      </w:r>
    </w:p>
    <w:p w14:paraId="4D1C0209" w14:textId="6D262E11" w:rsidR="00400703" w:rsidRPr="00400703" w:rsidRDefault="00400703" w:rsidP="00400703">
      <w:pPr>
        <w:ind w:firstLine="567"/>
        <w:jc w:val="both"/>
        <w:rPr>
          <w:rFonts w:ascii="Arial" w:hAnsi="Arial" w:cs="Arial"/>
          <w:color w:val="000000" w:themeColor="text1"/>
          <w:szCs w:val="18"/>
        </w:rPr>
      </w:pPr>
    </w:p>
    <w:p w14:paraId="7A41106E" w14:textId="13441051" w:rsidR="002B02B9" w:rsidRPr="009A09DF" w:rsidRDefault="002B02B9">
      <w:pPr>
        <w:rPr>
          <w:rFonts w:ascii="Arial" w:hAnsi="Arial" w:cs="Arial"/>
          <w:color w:val="000000" w:themeColor="text1"/>
        </w:rPr>
      </w:pPr>
    </w:p>
    <w:sectPr w:rsidR="002B02B9" w:rsidRPr="009A09DF" w:rsidSect="00AE7745">
      <w:pgSz w:w="11900" w:h="16840"/>
      <w:pgMar w:top="659" w:right="1418" w:bottom="976"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FD06201" w14:textId="77777777" w:rsidR="00D52C0E" w:rsidRDefault="00D52C0E" w:rsidP="00996FEC">
      <w:r>
        <w:separator/>
      </w:r>
    </w:p>
  </w:endnote>
  <w:endnote w:type="continuationSeparator" w:id="0">
    <w:p w14:paraId="7D2395CD" w14:textId="77777777" w:rsidR="00D52C0E" w:rsidRDefault="00D52C0E" w:rsidP="00996F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10002FF" w:usb1="4000ACFF" w:usb2="00000009" w:usb3="00000000" w:csb0="0000019F" w:csb1="00000000"/>
  </w:font>
  <w:font w:name="Swis721 LtCn BT">
    <w:altName w:val="Calibri"/>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10022FF" w:usb1="C000E47F" w:usb2="00000029" w:usb3="00000000" w:csb0="000001DF" w:csb1="00000000"/>
  </w:font>
  <w:font w:name="ISOCPEUR">
    <w:altName w:val="Arial"/>
    <w:charset w:val="00"/>
    <w:family w:val="auto"/>
    <w:pitch w:val="variable"/>
    <w:sig w:usb0="00000287" w:usb1="00000000" w:usb2="00000000" w:usb3="00000000" w:csb0="0000009F" w:csb1="00000000"/>
  </w:font>
  <w:font w:name="Bernard MT Condensed">
    <w:panose1 w:val="02050806060905020404"/>
    <w:charset w:val="00"/>
    <w:family w:val="roman"/>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alibri Light">
    <w:altName w:val="Calibri"/>
    <w:charset w:val="00"/>
    <w:family w:val="auto"/>
    <w:pitch w:val="variable"/>
    <w:sig w:usb0="00000001"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D86B5E4" w14:textId="77777777" w:rsidR="00D52C0E" w:rsidRDefault="00D52C0E" w:rsidP="00996FEC">
      <w:r>
        <w:separator/>
      </w:r>
    </w:p>
  </w:footnote>
  <w:footnote w:type="continuationSeparator" w:id="0">
    <w:p w14:paraId="0B5BDD53" w14:textId="77777777" w:rsidR="00D52C0E" w:rsidRDefault="00D52C0E" w:rsidP="00996FE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5212BD"/>
    <w:multiLevelType w:val="hybridMultilevel"/>
    <w:tmpl w:val="3EDE53B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563868C3"/>
    <w:multiLevelType w:val="hybridMultilevel"/>
    <w:tmpl w:val="1658A4D2"/>
    <w:lvl w:ilvl="0" w:tplc="4F3AE380">
      <w:start w:val="8"/>
      <w:numFmt w:val="bullet"/>
      <w:lvlText w:val="-"/>
      <w:lvlJc w:val="left"/>
      <w:pPr>
        <w:ind w:left="708" w:hanging="360"/>
      </w:pPr>
      <w:rPr>
        <w:rFonts w:ascii="Verdana" w:eastAsia="Calibri" w:hAnsi="Verdana" w:cs="Calibri" w:hint="default"/>
      </w:rPr>
    </w:lvl>
    <w:lvl w:ilvl="1" w:tplc="0C0A0003" w:tentative="1">
      <w:start w:val="1"/>
      <w:numFmt w:val="bullet"/>
      <w:lvlText w:val="o"/>
      <w:lvlJc w:val="left"/>
      <w:pPr>
        <w:ind w:left="1428" w:hanging="360"/>
      </w:pPr>
      <w:rPr>
        <w:rFonts w:ascii="Courier New" w:hAnsi="Courier New" w:cs="Courier New" w:hint="default"/>
      </w:rPr>
    </w:lvl>
    <w:lvl w:ilvl="2" w:tplc="0C0A0005" w:tentative="1">
      <w:start w:val="1"/>
      <w:numFmt w:val="bullet"/>
      <w:lvlText w:val=""/>
      <w:lvlJc w:val="left"/>
      <w:pPr>
        <w:ind w:left="2148" w:hanging="360"/>
      </w:pPr>
      <w:rPr>
        <w:rFonts w:ascii="Wingdings" w:hAnsi="Wingdings" w:hint="default"/>
      </w:rPr>
    </w:lvl>
    <w:lvl w:ilvl="3" w:tplc="0C0A0001" w:tentative="1">
      <w:start w:val="1"/>
      <w:numFmt w:val="bullet"/>
      <w:lvlText w:val=""/>
      <w:lvlJc w:val="left"/>
      <w:pPr>
        <w:ind w:left="2868" w:hanging="360"/>
      </w:pPr>
      <w:rPr>
        <w:rFonts w:ascii="Symbol" w:hAnsi="Symbol" w:hint="default"/>
      </w:rPr>
    </w:lvl>
    <w:lvl w:ilvl="4" w:tplc="0C0A0003" w:tentative="1">
      <w:start w:val="1"/>
      <w:numFmt w:val="bullet"/>
      <w:lvlText w:val="o"/>
      <w:lvlJc w:val="left"/>
      <w:pPr>
        <w:ind w:left="3588" w:hanging="360"/>
      </w:pPr>
      <w:rPr>
        <w:rFonts w:ascii="Courier New" w:hAnsi="Courier New" w:cs="Courier New" w:hint="default"/>
      </w:rPr>
    </w:lvl>
    <w:lvl w:ilvl="5" w:tplc="0C0A0005" w:tentative="1">
      <w:start w:val="1"/>
      <w:numFmt w:val="bullet"/>
      <w:lvlText w:val=""/>
      <w:lvlJc w:val="left"/>
      <w:pPr>
        <w:ind w:left="4308" w:hanging="360"/>
      </w:pPr>
      <w:rPr>
        <w:rFonts w:ascii="Wingdings" w:hAnsi="Wingdings" w:hint="default"/>
      </w:rPr>
    </w:lvl>
    <w:lvl w:ilvl="6" w:tplc="0C0A0001" w:tentative="1">
      <w:start w:val="1"/>
      <w:numFmt w:val="bullet"/>
      <w:lvlText w:val=""/>
      <w:lvlJc w:val="left"/>
      <w:pPr>
        <w:ind w:left="5028" w:hanging="360"/>
      </w:pPr>
      <w:rPr>
        <w:rFonts w:ascii="Symbol" w:hAnsi="Symbol" w:hint="default"/>
      </w:rPr>
    </w:lvl>
    <w:lvl w:ilvl="7" w:tplc="0C0A0003" w:tentative="1">
      <w:start w:val="1"/>
      <w:numFmt w:val="bullet"/>
      <w:lvlText w:val="o"/>
      <w:lvlJc w:val="left"/>
      <w:pPr>
        <w:ind w:left="5748" w:hanging="360"/>
      </w:pPr>
      <w:rPr>
        <w:rFonts w:ascii="Courier New" w:hAnsi="Courier New" w:cs="Courier New" w:hint="default"/>
      </w:rPr>
    </w:lvl>
    <w:lvl w:ilvl="8" w:tplc="0C0A0005" w:tentative="1">
      <w:start w:val="1"/>
      <w:numFmt w:val="bullet"/>
      <w:lvlText w:val=""/>
      <w:lvlJc w:val="left"/>
      <w:pPr>
        <w:ind w:left="6468" w:hanging="360"/>
      </w:pPr>
      <w:rPr>
        <w:rFonts w:ascii="Wingdings" w:hAnsi="Wingdings" w:hint="default"/>
      </w:rPr>
    </w:lvl>
  </w:abstractNum>
  <w:abstractNum w:abstractNumId="2">
    <w:nsid w:val="588F2E3F"/>
    <w:multiLevelType w:val="multilevel"/>
    <w:tmpl w:val="D8749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62B87C4E"/>
    <w:multiLevelType w:val="hybridMultilevel"/>
    <w:tmpl w:val="78329824"/>
    <w:lvl w:ilvl="0" w:tplc="C1F459FC">
      <w:start w:val="1"/>
      <w:numFmt w:val="bullet"/>
      <w:lvlText w:val="-"/>
      <w:lvlJc w:val="left"/>
      <w:pPr>
        <w:ind w:left="987" w:hanging="360"/>
      </w:pPr>
      <w:rPr>
        <w:rFonts w:ascii="Swis721 LtCn BT" w:eastAsia="Times New Roman" w:hAnsi="Swis721 LtCn BT" w:cs="Times New Roman" w:hint="default"/>
      </w:rPr>
    </w:lvl>
    <w:lvl w:ilvl="1" w:tplc="040A0003" w:tentative="1">
      <w:start w:val="1"/>
      <w:numFmt w:val="bullet"/>
      <w:lvlText w:val="o"/>
      <w:lvlJc w:val="left"/>
      <w:pPr>
        <w:ind w:left="1707" w:hanging="360"/>
      </w:pPr>
      <w:rPr>
        <w:rFonts w:ascii="Courier New" w:hAnsi="Courier New" w:cs="Courier New" w:hint="default"/>
      </w:rPr>
    </w:lvl>
    <w:lvl w:ilvl="2" w:tplc="040A0005" w:tentative="1">
      <w:start w:val="1"/>
      <w:numFmt w:val="bullet"/>
      <w:lvlText w:val=""/>
      <w:lvlJc w:val="left"/>
      <w:pPr>
        <w:ind w:left="2427" w:hanging="360"/>
      </w:pPr>
      <w:rPr>
        <w:rFonts w:ascii="Wingdings" w:hAnsi="Wingdings" w:hint="default"/>
      </w:rPr>
    </w:lvl>
    <w:lvl w:ilvl="3" w:tplc="040A0001" w:tentative="1">
      <w:start w:val="1"/>
      <w:numFmt w:val="bullet"/>
      <w:lvlText w:val=""/>
      <w:lvlJc w:val="left"/>
      <w:pPr>
        <w:ind w:left="3147" w:hanging="360"/>
      </w:pPr>
      <w:rPr>
        <w:rFonts w:ascii="Symbol" w:hAnsi="Symbol" w:hint="default"/>
      </w:rPr>
    </w:lvl>
    <w:lvl w:ilvl="4" w:tplc="040A0003" w:tentative="1">
      <w:start w:val="1"/>
      <w:numFmt w:val="bullet"/>
      <w:lvlText w:val="o"/>
      <w:lvlJc w:val="left"/>
      <w:pPr>
        <w:ind w:left="3867" w:hanging="360"/>
      </w:pPr>
      <w:rPr>
        <w:rFonts w:ascii="Courier New" w:hAnsi="Courier New" w:cs="Courier New" w:hint="default"/>
      </w:rPr>
    </w:lvl>
    <w:lvl w:ilvl="5" w:tplc="040A0005" w:tentative="1">
      <w:start w:val="1"/>
      <w:numFmt w:val="bullet"/>
      <w:lvlText w:val=""/>
      <w:lvlJc w:val="left"/>
      <w:pPr>
        <w:ind w:left="4587" w:hanging="360"/>
      </w:pPr>
      <w:rPr>
        <w:rFonts w:ascii="Wingdings" w:hAnsi="Wingdings" w:hint="default"/>
      </w:rPr>
    </w:lvl>
    <w:lvl w:ilvl="6" w:tplc="040A0001" w:tentative="1">
      <w:start w:val="1"/>
      <w:numFmt w:val="bullet"/>
      <w:lvlText w:val=""/>
      <w:lvlJc w:val="left"/>
      <w:pPr>
        <w:ind w:left="5307" w:hanging="360"/>
      </w:pPr>
      <w:rPr>
        <w:rFonts w:ascii="Symbol" w:hAnsi="Symbol" w:hint="default"/>
      </w:rPr>
    </w:lvl>
    <w:lvl w:ilvl="7" w:tplc="040A0003" w:tentative="1">
      <w:start w:val="1"/>
      <w:numFmt w:val="bullet"/>
      <w:lvlText w:val="o"/>
      <w:lvlJc w:val="left"/>
      <w:pPr>
        <w:ind w:left="6027" w:hanging="360"/>
      </w:pPr>
      <w:rPr>
        <w:rFonts w:ascii="Courier New" w:hAnsi="Courier New" w:cs="Courier New" w:hint="default"/>
      </w:rPr>
    </w:lvl>
    <w:lvl w:ilvl="8" w:tplc="040A0005" w:tentative="1">
      <w:start w:val="1"/>
      <w:numFmt w:val="bullet"/>
      <w:lvlText w:val=""/>
      <w:lvlJc w:val="left"/>
      <w:pPr>
        <w:ind w:left="6747" w:hanging="360"/>
      </w:pPr>
      <w:rPr>
        <w:rFonts w:ascii="Wingdings" w:hAnsi="Wingdings" w:hint="default"/>
      </w:rPr>
    </w:lvl>
  </w:abstractNum>
  <w:abstractNum w:abstractNumId="4">
    <w:nsid w:val="62C57655"/>
    <w:multiLevelType w:val="hybridMultilevel"/>
    <w:tmpl w:val="D9CC1FDC"/>
    <w:lvl w:ilvl="0" w:tplc="35EAB08E">
      <w:numFmt w:val="bullet"/>
      <w:lvlText w:val="-"/>
      <w:lvlJc w:val="left"/>
      <w:pPr>
        <w:tabs>
          <w:tab w:val="num" w:pos="720"/>
        </w:tabs>
        <w:ind w:left="720" w:hanging="360"/>
      </w:pPr>
      <w:rPr>
        <w:rFonts w:ascii="Arial" w:eastAsia="Times New Roman" w:hAnsi="Arial" w:cs="Aria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
    <w:nsid w:val="67602452"/>
    <w:multiLevelType w:val="hybridMultilevel"/>
    <w:tmpl w:val="3D1E06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70A37AA2"/>
    <w:multiLevelType w:val="multilevel"/>
    <w:tmpl w:val="E6A02F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2"/>
  </w:num>
  <w:num w:numId="3">
    <w:abstractNumId w:val="5"/>
  </w:num>
  <w:num w:numId="4">
    <w:abstractNumId w:val="1"/>
  </w:num>
  <w:num w:numId="5">
    <w:abstractNumId w:val="0"/>
  </w:num>
  <w:num w:numId="6">
    <w:abstractNumId w:val="4"/>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2"/>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71871"/>
    <w:rsid w:val="00046DFC"/>
    <w:rsid w:val="0007326E"/>
    <w:rsid w:val="0008204B"/>
    <w:rsid w:val="00087B4E"/>
    <w:rsid w:val="00097873"/>
    <w:rsid w:val="00097C6C"/>
    <w:rsid w:val="000A6FB1"/>
    <w:rsid w:val="000C1C15"/>
    <w:rsid w:val="000D2950"/>
    <w:rsid w:val="000D7FF2"/>
    <w:rsid w:val="0010243A"/>
    <w:rsid w:val="00107B31"/>
    <w:rsid w:val="00123B25"/>
    <w:rsid w:val="001414FB"/>
    <w:rsid w:val="00152D13"/>
    <w:rsid w:val="00156987"/>
    <w:rsid w:val="00184488"/>
    <w:rsid w:val="00192400"/>
    <w:rsid w:val="001B0820"/>
    <w:rsid w:val="001D43C6"/>
    <w:rsid w:val="001E79D0"/>
    <w:rsid w:val="001E79EA"/>
    <w:rsid w:val="0021335F"/>
    <w:rsid w:val="00221E26"/>
    <w:rsid w:val="002525A7"/>
    <w:rsid w:val="0026349D"/>
    <w:rsid w:val="0027147E"/>
    <w:rsid w:val="00273CAC"/>
    <w:rsid w:val="00284343"/>
    <w:rsid w:val="00294C1B"/>
    <w:rsid w:val="002A6A8B"/>
    <w:rsid w:val="002B02B9"/>
    <w:rsid w:val="002B181C"/>
    <w:rsid w:val="002B72E1"/>
    <w:rsid w:val="002C1E0D"/>
    <w:rsid w:val="002C766F"/>
    <w:rsid w:val="002E2093"/>
    <w:rsid w:val="002E3835"/>
    <w:rsid w:val="002F227B"/>
    <w:rsid w:val="00312844"/>
    <w:rsid w:val="00314595"/>
    <w:rsid w:val="0032126C"/>
    <w:rsid w:val="00344E20"/>
    <w:rsid w:val="003905DD"/>
    <w:rsid w:val="00394086"/>
    <w:rsid w:val="003B2CC6"/>
    <w:rsid w:val="003C35E6"/>
    <w:rsid w:val="003F2A3B"/>
    <w:rsid w:val="004003DF"/>
    <w:rsid w:val="00400703"/>
    <w:rsid w:val="00441781"/>
    <w:rsid w:val="0044355E"/>
    <w:rsid w:val="00452B86"/>
    <w:rsid w:val="00457048"/>
    <w:rsid w:val="00471871"/>
    <w:rsid w:val="0048362D"/>
    <w:rsid w:val="004A5876"/>
    <w:rsid w:val="004B24FB"/>
    <w:rsid w:val="004C2452"/>
    <w:rsid w:val="004C3D6B"/>
    <w:rsid w:val="004E2FB6"/>
    <w:rsid w:val="004E4D7F"/>
    <w:rsid w:val="004E512E"/>
    <w:rsid w:val="004F7511"/>
    <w:rsid w:val="005171D4"/>
    <w:rsid w:val="00543E6A"/>
    <w:rsid w:val="00556D57"/>
    <w:rsid w:val="005820AC"/>
    <w:rsid w:val="00593347"/>
    <w:rsid w:val="005A6C3E"/>
    <w:rsid w:val="00603383"/>
    <w:rsid w:val="0061634F"/>
    <w:rsid w:val="00646A2F"/>
    <w:rsid w:val="00685A97"/>
    <w:rsid w:val="006B0399"/>
    <w:rsid w:val="006B6331"/>
    <w:rsid w:val="006B7C7D"/>
    <w:rsid w:val="0070166E"/>
    <w:rsid w:val="00702857"/>
    <w:rsid w:val="0075411E"/>
    <w:rsid w:val="00765AB5"/>
    <w:rsid w:val="00773365"/>
    <w:rsid w:val="0077408B"/>
    <w:rsid w:val="007B2D4A"/>
    <w:rsid w:val="007D4C67"/>
    <w:rsid w:val="007E2A3F"/>
    <w:rsid w:val="008262A2"/>
    <w:rsid w:val="008B2A90"/>
    <w:rsid w:val="008B3322"/>
    <w:rsid w:val="008E0EFF"/>
    <w:rsid w:val="008E39F7"/>
    <w:rsid w:val="008F4590"/>
    <w:rsid w:val="0090488B"/>
    <w:rsid w:val="00946FC9"/>
    <w:rsid w:val="009527E9"/>
    <w:rsid w:val="00952C62"/>
    <w:rsid w:val="00960DCD"/>
    <w:rsid w:val="009613E5"/>
    <w:rsid w:val="00996FEC"/>
    <w:rsid w:val="00997B39"/>
    <w:rsid w:val="009A09DF"/>
    <w:rsid w:val="009D0FF4"/>
    <w:rsid w:val="009E751B"/>
    <w:rsid w:val="00A1008C"/>
    <w:rsid w:val="00A21A18"/>
    <w:rsid w:val="00A328D8"/>
    <w:rsid w:val="00A469A8"/>
    <w:rsid w:val="00A4713E"/>
    <w:rsid w:val="00A606D3"/>
    <w:rsid w:val="00A6371A"/>
    <w:rsid w:val="00A71D15"/>
    <w:rsid w:val="00A94F96"/>
    <w:rsid w:val="00AA035D"/>
    <w:rsid w:val="00AE7745"/>
    <w:rsid w:val="00B125E2"/>
    <w:rsid w:val="00B127EB"/>
    <w:rsid w:val="00B36FDA"/>
    <w:rsid w:val="00B42032"/>
    <w:rsid w:val="00B43869"/>
    <w:rsid w:val="00B4581A"/>
    <w:rsid w:val="00B53C11"/>
    <w:rsid w:val="00B56BDB"/>
    <w:rsid w:val="00B64F9C"/>
    <w:rsid w:val="00B67207"/>
    <w:rsid w:val="00B814BE"/>
    <w:rsid w:val="00B963DE"/>
    <w:rsid w:val="00BA31F5"/>
    <w:rsid w:val="00BA69D7"/>
    <w:rsid w:val="00BB2AF5"/>
    <w:rsid w:val="00BC1D58"/>
    <w:rsid w:val="00BC2A0D"/>
    <w:rsid w:val="00BE315C"/>
    <w:rsid w:val="00BF30CD"/>
    <w:rsid w:val="00BF3A98"/>
    <w:rsid w:val="00C07937"/>
    <w:rsid w:val="00C1616F"/>
    <w:rsid w:val="00C310DA"/>
    <w:rsid w:val="00C73514"/>
    <w:rsid w:val="00C87170"/>
    <w:rsid w:val="00D00B6F"/>
    <w:rsid w:val="00D01266"/>
    <w:rsid w:val="00D13B00"/>
    <w:rsid w:val="00D17AC4"/>
    <w:rsid w:val="00D20A81"/>
    <w:rsid w:val="00D42A10"/>
    <w:rsid w:val="00D52C0E"/>
    <w:rsid w:val="00D60166"/>
    <w:rsid w:val="00DB2E41"/>
    <w:rsid w:val="00DB3F76"/>
    <w:rsid w:val="00DB4C18"/>
    <w:rsid w:val="00DB5CF2"/>
    <w:rsid w:val="00DC0AF8"/>
    <w:rsid w:val="00DD1C7E"/>
    <w:rsid w:val="00DF43C8"/>
    <w:rsid w:val="00E218B8"/>
    <w:rsid w:val="00E2682C"/>
    <w:rsid w:val="00E31D5E"/>
    <w:rsid w:val="00E44A80"/>
    <w:rsid w:val="00E63753"/>
    <w:rsid w:val="00E90A4B"/>
    <w:rsid w:val="00E9159A"/>
    <w:rsid w:val="00EB2D89"/>
    <w:rsid w:val="00EB3D68"/>
    <w:rsid w:val="00ED4F6F"/>
    <w:rsid w:val="00ED57B4"/>
    <w:rsid w:val="00EF61A4"/>
    <w:rsid w:val="00EF7E21"/>
    <w:rsid w:val="00F104B5"/>
    <w:rsid w:val="00F40BC7"/>
    <w:rsid w:val="00F51575"/>
    <w:rsid w:val="00F60478"/>
    <w:rsid w:val="00F63B2E"/>
    <w:rsid w:val="00F731B3"/>
    <w:rsid w:val="00F92763"/>
    <w:rsid w:val="00FA09D2"/>
    <w:rsid w:val="00FA7F04"/>
    <w:rsid w:val="00FB2CA9"/>
    <w:rsid w:val="00FB5FCF"/>
    <w:rsid w:val="00FB7868"/>
    <w:rsid w:val="00FD6C6D"/>
    <w:rsid w:val="00FE6C1D"/>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81882A"/>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71871"/>
    <w:rPr>
      <w:rFonts w:ascii="Arial Narrow" w:eastAsia="Times New Roman" w:hAnsi="Arial Narrow" w:cs="Times New Roman"/>
      <w:sz w:val="18"/>
      <w:szCs w:val="20"/>
      <w:lang w:val="es-ES" w:eastAsia="es-ES"/>
    </w:rPr>
  </w:style>
  <w:style w:type="paragraph" w:styleId="Ttulo4">
    <w:name w:val="heading 4"/>
    <w:basedOn w:val="Normal"/>
    <w:link w:val="Ttulo4Car"/>
    <w:uiPriority w:val="9"/>
    <w:qFormat/>
    <w:rsid w:val="00B36FDA"/>
    <w:pPr>
      <w:spacing w:before="100" w:beforeAutospacing="1" w:after="100" w:afterAutospacing="1"/>
      <w:outlineLvl w:val="3"/>
    </w:pPr>
    <w:rPr>
      <w:rFonts w:ascii="Times New Roman" w:eastAsiaTheme="minorHAnsi" w:hAnsi="Times New Roman"/>
      <w:b/>
      <w:bCs/>
      <w:sz w:val="24"/>
      <w:szCs w:val="24"/>
      <w:lang w:val="es-ES_tradnl" w:eastAsia="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996FEC"/>
    <w:pPr>
      <w:tabs>
        <w:tab w:val="center" w:pos="4252"/>
        <w:tab w:val="right" w:pos="8504"/>
      </w:tabs>
    </w:pPr>
  </w:style>
  <w:style w:type="character" w:customStyle="1" w:styleId="EncabezadoCar">
    <w:name w:val="Encabezado Car"/>
    <w:basedOn w:val="Fuentedeprrafopredeter"/>
    <w:link w:val="Encabezado"/>
    <w:uiPriority w:val="99"/>
    <w:rsid w:val="00996FEC"/>
    <w:rPr>
      <w:rFonts w:ascii="Arial Narrow" w:eastAsia="Times New Roman" w:hAnsi="Arial Narrow" w:cs="Times New Roman"/>
      <w:sz w:val="18"/>
      <w:szCs w:val="20"/>
      <w:lang w:val="es-ES" w:eastAsia="es-ES"/>
    </w:rPr>
  </w:style>
  <w:style w:type="paragraph" w:styleId="Piedepgina">
    <w:name w:val="footer"/>
    <w:basedOn w:val="Normal"/>
    <w:link w:val="PiedepginaCar"/>
    <w:uiPriority w:val="99"/>
    <w:unhideWhenUsed/>
    <w:rsid w:val="00996FEC"/>
    <w:pPr>
      <w:tabs>
        <w:tab w:val="center" w:pos="4252"/>
        <w:tab w:val="right" w:pos="8504"/>
      </w:tabs>
    </w:pPr>
  </w:style>
  <w:style w:type="character" w:customStyle="1" w:styleId="PiedepginaCar">
    <w:name w:val="Pie de página Car"/>
    <w:basedOn w:val="Fuentedeprrafopredeter"/>
    <w:link w:val="Piedepgina"/>
    <w:uiPriority w:val="99"/>
    <w:rsid w:val="00996FEC"/>
    <w:rPr>
      <w:rFonts w:ascii="Arial Narrow" w:eastAsia="Times New Roman" w:hAnsi="Arial Narrow" w:cs="Times New Roman"/>
      <w:sz w:val="18"/>
      <w:szCs w:val="20"/>
      <w:lang w:val="es-ES" w:eastAsia="es-ES"/>
    </w:rPr>
  </w:style>
  <w:style w:type="paragraph" w:styleId="Textodeglobo">
    <w:name w:val="Balloon Text"/>
    <w:basedOn w:val="Normal"/>
    <w:link w:val="TextodegloboCar"/>
    <w:uiPriority w:val="99"/>
    <w:semiHidden/>
    <w:unhideWhenUsed/>
    <w:rsid w:val="004003DF"/>
    <w:rPr>
      <w:rFonts w:ascii="Segoe UI" w:hAnsi="Segoe UI" w:cs="Segoe UI"/>
      <w:szCs w:val="18"/>
    </w:rPr>
  </w:style>
  <w:style w:type="character" w:customStyle="1" w:styleId="TextodegloboCar">
    <w:name w:val="Texto de globo Car"/>
    <w:basedOn w:val="Fuentedeprrafopredeter"/>
    <w:link w:val="Textodeglobo"/>
    <w:uiPriority w:val="99"/>
    <w:semiHidden/>
    <w:rsid w:val="004003DF"/>
    <w:rPr>
      <w:rFonts w:ascii="Segoe UI" w:eastAsia="Times New Roman" w:hAnsi="Segoe UI" w:cs="Segoe UI"/>
      <w:sz w:val="18"/>
      <w:szCs w:val="18"/>
      <w:lang w:val="es-ES" w:eastAsia="es-ES"/>
    </w:rPr>
  </w:style>
  <w:style w:type="character" w:styleId="Hipervnculo">
    <w:name w:val="Hyperlink"/>
    <w:basedOn w:val="Fuentedeprrafopredeter"/>
    <w:uiPriority w:val="99"/>
    <w:unhideWhenUsed/>
    <w:rsid w:val="00997B39"/>
    <w:rPr>
      <w:color w:val="0563C1" w:themeColor="hyperlink"/>
      <w:u w:val="single"/>
    </w:rPr>
  </w:style>
  <w:style w:type="paragraph" w:styleId="Prrafodelista">
    <w:name w:val="List Paragraph"/>
    <w:basedOn w:val="Normal"/>
    <w:uiPriority w:val="34"/>
    <w:qFormat/>
    <w:rsid w:val="00A606D3"/>
    <w:pPr>
      <w:ind w:left="720"/>
      <w:contextualSpacing/>
    </w:pPr>
  </w:style>
  <w:style w:type="paragraph" w:customStyle="1" w:styleId="tit2">
    <w:name w:val="tit_2"/>
    <w:basedOn w:val="Normal"/>
    <w:rsid w:val="00B963DE"/>
    <w:pPr>
      <w:tabs>
        <w:tab w:val="left" w:pos="567"/>
        <w:tab w:val="left" w:pos="1701"/>
      </w:tabs>
      <w:spacing w:after="80"/>
      <w:jc w:val="both"/>
    </w:pPr>
    <w:rPr>
      <w:rFonts w:ascii="ISOCPEUR" w:hAnsi="ISOCPEUR"/>
      <w:b/>
      <w:sz w:val="22"/>
    </w:rPr>
  </w:style>
  <w:style w:type="character" w:customStyle="1" w:styleId="Ttulo4Car">
    <w:name w:val="Título 4 Car"/>
    <w:basedOn w:val="Fuentedeprrafopredeter"/>
    <w:link w:val="Ttulo4"/>
    <w:uiPriority w:val="9"/>
    <w:rsid w:val="00B36FDA"/>
    <w:rPr>
      <w:rFonts w:ascii="Times New Roman" w:hAnsi="Times New Roman" w:cs="Times New Roman"/>
      <w:b/>
      <w:bCs/>
      <w:lang w:eastAsia="es-ES_tradnl"/>
    </w:rPr>
  </w:style>
  <w:style w:type="character" w:customStyle="1" w:styleId="apple-converted-space">
    <w:name w:val="apple-converted-space"/>
    <w:basedOn w:val="Fuentedeprrafopredeter"/>
    <w:rsid w:val="00B36FDA"/>
  </w:style>
  <w:style w:type="character" w:styleId="Textoennegrita">
    <w:name w:val="Strong"/>
    <w:basedOn w:val="Fuentedeprrafopredeter"/>
    <w:uiPriority w:val="22"/>
    <w:qFormat/>
    <w:rsid w:val="00B36FDA"/>
    <w:rPr>
      <w:b/>
      <w:bCs/>
    </w:rPr>
  </w:style>
  <w:style w:type="character" w:customStyle="1" w:styleId="director">
    <w:name w:val="director"/>
    <w:basedOn w:val="Fuentedeprrafopredeter"/>
    <w:rsid w:val="0070166E"/>
  </w:style>
  <w:style w:type="character" w:styleId="Hipervnculovisitado">
    <w:name w:val="FollowedHyperlink"/>
    <w:basedOn w:val="Fuentedeprrafopredeter"/>
    <w:uiPriority w:val="99"/>
    <w:semiHidden/>
    <w:unhideWhenUsed/>
    <w:rsid w:val="0070166E"/>
    <w:rPr>
      <w:color w:val="954F72" w:themeColor="followedHyperlink"/>
      <w:u w:val="single"/>
    </w:rPr>
  </w:style>
  <w:style w:type="character" w:customStyle="1" w:styleId="nb">
    <w:name w:val="nb"/>
    <w:basedOn w:val="Fuentedeprrafopredeter"/>
    <w:rsid w:val="00F104B5"/>
  </w:style>
  <w:style w:type="paragraph" w:customStyle="1" w:styleId="entradilla">
    <w:name w:val="entradilla"/>
    <w:basedOn w:val="Normal"/>
    <w:rsid w:val="004C3D6B"/>
    <w:pPr>
      <w:spacing w:before="100" w:beforeAutospacing="1" w:after="100" w:afterAutospacing="1"/>
    </w:pPr>
    <w:rPr>
      <w:rFonts w:ascii="Times New Roman" w:eastAsiaTheme="minorHAnsi" w:hAnsi="Times New Roman"/>
      <w:sz w:val="24"/>
      <w:szCs w:val="24"/>
      <w:lang w:val="es-ES_tradnl" w:eastAsia="es-ES_tradnl"/>
    </w:rPr>
  </w:style>
  <w:style w:type="paragraph" w:styleId="NormalWeb">
    <w:name w:val="Normal (Web)"/>
    <w:basedOn w:val="Normal"/>
    <w:uiPriority w:val="99"/>
    <w:semiHidden/>
    <w:unhideWhenUsed/>
    <w:rsid w:val="004C3D6B"/>
    <w:pPr>
      <w:spacing w:before="100" w:beforeAutospacing="1" w:after="100" w:afterAutospacing="1"/>
    </w:pPr>
    <w:rPr>
      <w:rFonts w:ascii="Times New Roman" w:eastAsiaTheme="minorHAnsi" w:hAnsi="Times New Roman"/>
      <w:sz w:val="24"/>
      <w:szCs w:val="24"/>
      <w:lang w:val="es-ES_tradnl" w:eastAsia="es-ES_trad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71871"/>
    <w:rPr>
      <w:rFonts w:ascii="Arial Narrow" w:eastAsia="Times New Roman" w:hAnsi="Arial Narrow" w:cs="Times New Roman"/>
      <w:sz w:val="18"/>
      <w:szCs w:val="20"/>
      <w:lang w:val="es-ES" w:eastAsia="es-ES"/>
    </w:rPr>
  </w:style>
  <w:style w:type="paragraph" w:styleId="Ttulo4">
    <w:name w:val="heading 4"/>
    <w:basedOn w:val="Normal"/>
    <w:link w:val="Ttulo4Car"/>
    <w:uiPriority w:val="9"/>
    <w:qFormat/>
    <w:rsid w:val="00B36FDA"/>
    <w:pPr>
      <w:spacing w:before="100" w:beforeAutospacing="1" w:after="100" w:afterAutospacing="1"/>
      <w:outlineLvl w:val="3"/>
    </w:pPr>
    <w:rPr>
      <w:rFonts w:ascii="Times New Roman" w:eastAsiaTheme="minorHAnsi" w:hAnsi="Times New Roman"/>
      <w:b/>
      <w:bCs/>
      <w:sz w:val="24"/>
      <w:szCs w:val="24"/>
      <w:lang w:val="es-ES_tradnl" w:eastAsia="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996FEC"/>
    <w:pPr>
      <w:tabs>
        <w:tab w:val="center" w:pos="4252"/>
        <w:tab w:val="right" w:pos="8504"/>
      </w:tabs>
    </w:pPr>
  </w:style>
  <w:style w:type="character" w:customStyle="1" w:styleId="EncabezadoCar">
    <w:name w:val="Encabezado Car"/>
    <w:basedOn w:val="Fuentedeprrafopredeter"/>
    <w:link w:val="Encabezado"/>
    <w:uiPriority w:val="99"/>
    <w:rsid w:val="00996FEC"/>
    <w:rPr>
      <w:rFonts w:ascii="Arial Narrow" w:eastAsia="Times New Roman" w:hAnsi="Arial Narrow" w:cs="Times New Roman"/>
      <w:sz w:val="18"/>
      <w:szCs w:val="20"/>
      <w:lang w:val="es-ES" w:eastAsia="es-ES"/>
    </w:rPr>
  </w:style>
  <w:style w:type="paragraph" w:styleId="Piedepgina">
    <w:name w:val="footer"/>
    <w:basedOn w:val="Normal"/>
    <w:link w:val="PiedepginaCar"/>
    <w:uiPriority w:val="99"/>
    <w:unhideWhenUsed/>
    <w:rsid w:val="00996FEC"/>
    <w:pPr>
      <w:tabs>
        <w:tab w:val="center" w:pos="4252"/>
        <w:tab w:val="right" w:pos="8504"/>
      </w:tabs>
    </w:pPr>
  </w:style>
  <w:style w:type="character" w:customStyle="1" w:styleId="PiedepginaCar">
    <w:name w:val="Pie de página Car"/>
    <w:basedOn w:val="Fuentedeprrafopredeter"/>
    <w:link w:val="Piedepgina"/>
    <w:uiPriority w:val="99"/>
    <w:rsid w:val="00996FEC"/>
    <w:rPr>
      <w:rFonts w:ascii="Arial Narrow" w:eastAsia="Times New Roman" w:hAnsi="Arial Narrow" w:cs="Times New Roman"/>
      <w:sz w:val="18"/>
      <w:szCs w:val="20"/>
      <w:lang w:val="es-ES" w:eastAsia="es-ES"/>
    </w:rPr>
  </w:style>
  <w:style w:type="paragraph" w:styleId="Textodeglobo">
    <w:name w:val="Balloon Text"/>
    <w:basedOn w:val="Normal"/>
    <w:link w:val="TextodegloboCar"/>
    <w:uiPriority w:val="99"/>
    <w:semiHidden/>
    <w:unhideWhenUsed/>
    <w:rsid w:val="004003DF"/>
    <w:rPr>
      <w:rFonts w:ascii="Segoe UI" w:hAnsi="Segoe UI" w:cs="Segoe UI"/>
      <w:szCs w:val="18"/>
    </w:rPr>
  </w:style>
  <w:style w:type="character" w:customStyle="1" w:styleId="TextodegloboCar">
    <w:name w:val="Texto de globo Car"/>
    <w:basedOn w:val="Fuentedeprrafopredeter"/>
    <w:link w:val="Textodeglobo"/>
    <w:uiPriority w:val="99"/>
    <w:semiHidden/>
    <w:rsid w:val="004003DF"/>
    <w:rPr>
      <w:rFonts w:ascii="Segoe UI" w:eastAsia="Times New Roman" w:hAnsi="Segoe UI" w:cs="Segoe UI"/>
      <w:sz w:val="18"/>
      <w:szCs w:val="18"/>
      <w:lang w:val="es-ES" w:eastAsia="es-ES"/>
    </w:rPr>
  </w:style>
  <w:style w:type="character" w:styleId="Hipervnculo">
    <w:name w:val="Hyperlink"/>
    <w:basedOn w:val="Fuentedeprrafopredeter"/>
    <w:uiPriority w:val="99"/>
    <w:unhideWhenUsed/>
    <w:rsid w:val="00997B39"/>
    <w:rPr>
      <w:color w:val="0563C1" w:themeColor="hyperlink"/>
      <w:u w:val="single"/>
    </w:rPr>
  </w:style>
  <w:style w:type="paragraph" w:styleId="Prrafodelista">
    <w:name w:val="List Paragraph"/>
    <w:basedOn w:val="Normal"/>
    <w:uiPriority w:val="34"/>
    <w:qFormat/>
    <w:rsid w:val="00A606D3"/>
    <w:pPr>
      <w:ind w:left="720"/>
      <w:contextualSpacing/>
    </w:pPr>
  </w:style>
  <w:style w:type="paragraph" w:customStyle="1" w:styleId="tit2">
    <w:name w:val="tit_2"/>
    <w:basedOn w:val="Normal"/>
    <w:rsid w:val="00B963DE"/>
    <w:pPr>
      <w:tabs>
        <w:tab w:val="left" w:pos="567"/>
        <w:tab w:val="left" w:pos="1701"/>
      </w:tabs>
      <w:spacing w:after="80"/>
      <w:jc w:val="both"/>
    </w:pPr>
    <w:rPr>
      <w:rFonts w:ascii="ISOCPEUR" w:hAnsi="ISOCPEUR"/>
      <w:b/>
      <w:sz w:val="22"/>
    </w:rPr>
  </w:style>
  <w:style w:type="character" w:customStyle="1" w:styleId="Ttulo4Car">
    <w:name w:val="Título 4 Car"/>
    <w:basedOn w:val="Fuentedeprrafopredeter"/>
    <w:link w:val="Ttulo4"/>
    <w:uiPriority w:val="9"/>
    <w:rsid w:val="00B36FDA"/>
    <w:rPr>
      <w:rFonts w:ascii="Times New Roman" w:hAnsi="Times New Roman" w:cs="Times New Roman"/>
      <w:b/>
      <w:bCs/>
      <w:lang w:eastAsia="es-ES_tradnl"/>
    </w:rPr>
  </w:style>
  <w:style w:type="character" w:customStyle="1" w:styleId="apple-converted-space">
    <w:name w:val="apple-converted-space"/>
    <w:basedOn w:val="Fuentedeprrafopredeter"/>
    <w:rsid w:val="00B36FDA"/>
  </w:style>
  <w:style w:type="character" w:styleId="Textoennegrita">
    <w:name w:val="Strong"/>
    <w:basedOn w:val="Fuentedeprrafopredeter"/>
    <w:uiPriority w:val="22"/>
    <w:qFormat/>
    <w:rsid w:val="00B36FDA"/>
    <w:rPr>
      <w:b/>
      <w:bCs/>
    </w:rPr>
  </w:style>
  <w:style w:type="character" w:customStyle="1" w:styleId="director">
    <w:name w:val="director"/>
    <w:basedOn w:val="Fuentedeprrafopredeter"/>
    <w:rsid w:val="0070166E"/>
  </w:style>
  <w:style w:type="character" w:styleId="Hipervnculovisitado">
    <w:name w:val="FollowedHyperlink"/>
    <w:basedOn w:val="Fuentedeprrafopredeter"/>
    <w:uiPriority w:val="99"/>
    <w:semiHidden/>
    <w:unhideWhenUsed/>
    <w:rsid w:val="0070166E"/>
    <w:rPr>
      <w:color w:val="954F72" w:themeColor="followedHyperlink"/>
      <w:u w:val="single"/>
    </w:rPr>
  </w:style>
  <w:style w:type="character" w:customStyle="1" w:styleId="nb">
    <w:name w:val="nb"/>
    <w:basedOn w:val="Fuentedeprrafopredeter"/>
    <w:rsid w:val="00F104B5"/>
  </w:style>
  <w:style w:type="paragraph" w:customStyle="1" w:styleId="entradilla">
    <w:name w:val="entradilla"/>
    <w:basedOn w:val="Normal"/>
    <w:rsid w:val="004C3D6B"/>
    <w:pPr>
      <w:spacing w:before="100" w:beforeAutospacing="1" w:after="100" w:afterAutospacing="1"/>
    </w:pPr>
    <w:rPr>
      <w:rFonts w:ascii="Times New Roman" w:eastAsiaTheme="minorHAnsi" w:hAnsi="Times New Roman"/>
      <w:sz w:val="24"/>
      <w:szCs w:val="24"/>
      <w:lang w:val="es-ES_tradnl" w:eastAsia="es-ES_tradnl"/>
    </w:rPr>
  </w:style>
  <w:style w:type="paragraph" w:styleId="NormalWeb">
    <w:name w:val="Normal (Web)"/>
    <w:basedOn w:val="Normal"/>
    <w:uiPriority w:val="99"/>
    <w:semiHidden/>
    <w:unhideWhenUsed/>
    <w:rsid w:val="004C3D6B"/>
    <w:pPr>
      <w:spacing w:before="100" w:beforeAutospacing="1" w:after="100" w:afterAutospacing="1"/>
    </w:pPr>
    <w:rPr>
      <w:rFonts w:ascii="Times New Roman" w:eastAsiaTheme="minorHAnsi" w:hAnsi="Times New Roman"/>
      <w:sz w:val="24"/>
      <w:szCs w:val="24"/>
      <w:lang w:val="es-ES_tradnl"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31087">
      <w:bodyDiv w:val="1"/>
      <w:marLeft w:val="0"/>
      <w:marRight w:val="0"/>
      <w:marTop w:val="0"/>
      <w:marBottom w:val="0"/>
      <w:divBdr>
        <w:top w:val="none" w:sz="0" w:space="0" w:color="auto"/>
        <w:left w:val="none" w:sz="0" w:space="0" w:color="auto"/>
        <w:bottom w:val="none" w:sz="0" w:space="0" w:color="auto"/>
        <w:right w:val="none" w:sz="0" w:space="0" w:color="auto"/>
      </w:divBdr>
    </w:div>
    <w:div w:id="136458929">
      <w:bodyDiv w:val="1"/>
      <w:marLeft w:val="0"/>
      <w:marRight w:val="0"/>
      <w:marTop w:val="0"/>
      <w:marBottom w:val="0"/>
      <w:divBdr>
        <w:top w:val="none" w:sz="0" w:space="0" w:color="auto"/>
        <w:left w:val="none" w:sz="0" w:space="0" w:color="auto"/>
        <w:bottom w:val="none" w:sz="0" w:space="0" w:color="auto"/>
        <w:right w:val="none" w:sz="0" w:space="0" w:color="auto"/>
      </w:divBdr>
      <w:divsChild>
        <w:div w:id="1562860615">
          <w:marLeft w:val="0"/>
          <w:marRight w:val="0"/>
          <w:marTop w:val="0"/>
          <w:marBottom w:val="0"/>
          <w:divBdr>
            <w:top w:val="none" w:sz="0" w:space="0" w:color="auto"/>
            <w:left w:val="none" w:sz="0" w:space="0" w:color="auto"/>
            <w:bottom w:val="none" w:sz="0" w:space="0" w:color="auto"/>
            <w:right w:val="none" w:sz="0" w:space="0" w:color="auto"/>
          </w:divBdr>
        </w:div>
        <w:div w:id="605817189">
          <w:marLeft w:val="0"/>
          <w:marRight w:val="0"/>
          <w:marTop w:val="0"/>
          <w:marBottom w:val="0"/>
          <w:divBdr>
            <w:top w:val="none" w:sz="0" w:space="0" w:color="auto"/>
            <w:left w:val="none" w:sz="0" w:space="0" w:color="auto"/>
            <w:bottom w:val="none" w:sz="0" w:space="0" w:color="auto"/>
            <w:right w:val="none" w:sz="0" w:space="0" w:color="auto"/>
          </w:divBdr>
        </w:div>
        <w:div w:id="2142845419">
          <w:marLeft w:val="0"/>
          <w:marRight w:val="0"/>
          <w:marTop w:val="0"/>
          <w:marBottom w:val="0"/>
          <w:divBdr>
            <w:top w:val="none" w:sz="0" w:space="0" w:color="auto"/>
            <w:left w:val="none" w:sz="0" w:space="0" w:color="auto"/>
            <w:bottom w:val="none" w:sz="0" w:space="0" w:color="auto"/>
            <w:right w:val="none" w:sz="0" w:space="0" w:color="auto"/>
          </w:divBdr>
        </w:div>
        <w:div w:id="161968476">
          <w:marLeft w:val="0"/>
          <w:marRight w:val="0"/>
          <w:marTop w:val="0"/>
          <w:marBottom w:val="0"/>
          <w:divBdr>
            <w:top w:val="none" w:sz="0" w:space="0" w:color="auto"/>
            <w:left w:val="none" w:sz="0" w:space="0" w:color="auto"/>
            <w:bottom w:val="none" w:sz="0" w:space="0" w:color="auto"/>
            <w:right w:val="none" w:sz="0" w:space="0" w:color="auto"/>
          </w:divBdr>
        </w:div>
      </w:divsChild>
    </w:div>
    <w:div w:id="226231966">
      <w:bodyDiv w:val="1"/>
      <w:marLeft w:val="0"/>
      <w:marRight w:val="0"/>
      <w:marTop w:val="0"/>
      <w:marBottom w:val="0"/>
      <w:divBdr>
        <w:top w:val="none" w:sz="0" w:space="0" w:color="auto"/>
        <w:left w:val="none" w:sz="0" w:space="0" w:color="auto"/>
        <w:bottom w:val="none" w:sz="0" w:space="0" w:color="auto"/>
        <w:right w:val="none" w:sz="0" w:space="0" w:color="auto"/>
      </w:divBdr>
    </w:div>
    <w:div w:id="240602470">
      <w:bodyDiv w:val="1"/>
      <w:marLeft w:val="0"/>
      <w:marRight w:val="0"/>
      <w:marTop w:val="0"/>
      <w:marBottom w:val="0"/>
      <w:divBdr>
        <w:top w:val="none" w:sz="0" w:space="0" w:color="auto"/>
        <w:left w:val="none" w:sz="0" w:space="0" w:color="auto"/>
        <w:bottom w:val="none" w:sz="0" w:space="0" w:color="auto"/>
        <w:right w:val="none" w:sz="0" w:space="0" w:color="auto"/>
      </w:divBdr>
    </w:div>
    <w:div w:id="273487208">
      <w:bodyDiv w:val="1"/>
      <w:marLeft w:val="0"/>
      <w:marRight w:val="0"/>
      <w:marTop w:val="0"/>
      <w:marBottom w:val="0"/>
      <w:divBdr>
        <w:top w:val="none" w:sz="0" w:space="0" w:color="auto"/>
        <w:left w:val="none" w:sz="0" w:space="0" w:color="auto"/>
        <w:bottom w:val="none" w:sz="0" w:space="0" w:color="auto"/>
        <w:right w:val="none" w:sz="0" w:space="0" w:color="auto"/>
      </w:divBdr>
    </w:div>
    <w:div w:id="325717154">
      <w:bodyDiv w:val="1"/>
      <w:marLeft w:val="0"/>
      <w:marRight w:val="0"/>
      <w:marTop w:val="0"/>
      <w:marBottom w:val="0"/>
      <w:divBdr>
        <w:top w:val="none" w:sz="0" w:space="0" w:color="auto"/>
        <w:left w:val="none" w:sz="0" w:space="0" w:color="auto"/>
        <w:bottom w:val="none" w:sz="0" w:space="0" w:color="auto"/>
        <w:right w:val="none" w:sz="0" w:space="0" w:color="auto"/>
      </w:divBdr>
    </w:div>
    <w:div w:id="371153006">
      <w:bodyDiv w:val="1"/>
      <w:marLeft w:val="0"/>
      <w:marRight w:val="0"/>
      <w:marTop w:val="0"/>
      <w:marBottom w:val="0"/>
      <w:divBdr>
        <w:top w:val="none" w:sz="0" w:space="0" w:color="auto"/>
        <w:left w:val="none" w:sz="0" w:space="0" w:color="auto"/>
        <w:bottom w:val="none" w:sz="0" w:space="0" w:color="auto"/>
        <w:right w:val="none" w:sz="0" w:space="0" w:color="auto"/>
      </w:divBdr>
    </w:div>
    <w:div w:id="605310076">
      <w:bodyDiv w:val="1"/>
      <w:marLeft w:val="0"/>
      <w:marRight w:val="0"/>
      <w:marTop w:val="0"/>
      <w:marBottom w:val="0"/>
      <w:divBdr>
        <w:top w:val="none" w:sz="0" w:space="0" w:color="auto"/>
        <w:left w:val="none" w:sz="0" w:space="0" w:color="auto"/>
        <w:bottom w:val="none" w:sz="0" w:space="0" w:color="auto"/>
        <w:right w:val="none" w:sz="0" w:space="0" w:color="auto"/>
      </w:divBdr>
    </w:div>
    <w:div w:id="771975462">
      <w:bodyDiv w:val="1"/>
      <w:marLeft w:val="0"/>
      <w:marRight w:val="0"/>
      <w:marTop w:val="0"/>
      <w:marBottom w:val="0"/>
      <w:divBdr>
        <w:top w:val="none" w:sz="0" w:space="0" w:color="auto"/>
        <w:left w:val="none" w:sz="0" w:space="0" w:color="auto"/>
        <w:bottom w:val="none" w:sz="0" w:space="0" w:color="auto"/>
        <w:right w:val="none" w:sz="0" w:space="0" w:color="auto"/>
      </w:divBdr>
    </w:div>
    <w:div w:id="795173889">
      <w:bodyDiv w:val="1"/>
      <w:marLeft w:val="0"/>
      <w:marRight w:val="0"/>
      <w:marTop w:val="0"/>
      <w:marBottom w:val="0"/>
      <w:divBdr>
        <w:top w:val="none" w:sz="0" w:space="0" w:color="auto"/>
        <w:left w:val="none" w:sz="0" w:space="0" w:color="auto"/>
        <w:bottom w:val="none" w:sz="0" w:space="0" w:color="auto"/>
        <w:right w:val="none" w:sz="0" w:space="0" w:color="auto"/>
      </w:divBdr>
      <w:divsChild>
        <w:div w:id="890732251">
          <w:marLeft w:val="0"/>
          <w:marRight w:val="0"/>
          <w:marTop w:val="0"/>
          <w:marBottom w:val="240"/>
          <w:divBdr>
            <w:top w:val="none" w:sz="0" w:space="0" w:color="auto"/>
            <w:left w:val="none" w:sz="0" w:space="0" w:color="auto"/>
            <w:bottom w:val="none" w:sz="0" w:space="0" w:color="auto"/>
            <w:right w:val="none" w:sz="0" w:space="0" w:color="auto"/>
          </w:divBdr>
        </w:div>
        <w:div w:id="1260019895">
          <w:marLeft w:val="0"/>
          <w:marRight w:val="0"/>
          <w:marTop w:val="0"/>
          <w:marBottom w:val="240"/>
          <w:divBdr>
            <w:top w:val="none" w:sz="0" w:space="0" w:color="auto"/>
            <w:left w:val="none" w:sz="0" w:space="0" w:color="auto"/>
            <w:bottom w:val="none" w:sz="0" w:space="0" w:color="auto"/>
            <w:right w:val="none" w:sz="0" w:space="0" w:color="auto"/>
          </w:divBdr>
        </w:div>
        <w:div w:id="1819297579">
          <w:marLeft w:val="0"/>
          <w:marRight w:val="0"/>
          <w:marTop w:val="0"/>
          <w:marBottom w:val="240"/>
          <w:divBdr>
            <w:top w:val="none" w:sz="0" w:space="0" w:color="auto"/>
            <w:left w:val="none" w:sz="0" w:space="0" w:color="auto"/>
            <w:bottom w:val="none" w:sz="0" w:space="0" w:color="auto"/>
            <w:right w:val="none" w:sz="0" w:space="0" w:color="auto"/>
          </w:divBdr>
        </w:div>
        <w:div w:id="1544057434">
          <w:marLeft w:val="0"/>
          <w:marRight w:val="0"/>
          <w:marTop w:val="0"/>
          <w:marBottom w:val="240"/>
          <w:divBdr>
            <w:top w:val="none" w:sz="0" w:space="0" w:color="auto"/>
            <w:left w:val="none" w:sz="0" w:space="0" w:color="auto"/>
            <w:bottom w:val="none" w:sz="0" w:space="0" w:color="auto"/>
            <w:right w:val="none" w:sz="0" w:space="0" w:color="auto"/>
          </w:divBdr>
        </w:div>
        <w:div w:id="424960682">
          <w:marLeft w:val="0"/>
          <w:marRight w:val="0"/>
          <w:marTop w:val="0"/>
          <w:marBottom w:val="240"/>
          <w:divBdr>
            <w:top w:val="none" w:sz="0" w:space="0" w:color="auto"/>
            <w:left w:val="none" w:sz="0" w:space="0" w:color="auto"/>
            <w:bottom w:val="none" w:sz="0" w:space="0" w:color="auto"/>
            <w:right w:val="none" w:sz="0" w:space="0" w:color="auto"/>
          </w:divBdr>
        </w:div>
      </w:divsChild>
    </w:div>
    <w:div w:id="838813441">
      <w:bodyDiv w:val="1"/>
      <w:marLeft w:val="0"/>
      <w:marRight w:val="0"/>
      <w:marTop w:val="0"/>
      <w:marBottom w:val="0"/>
      <w:divBdr>
        <w:top w:val="none" w:sz="0" w:space="0" w:color="auto"/>
        <w:left w:val="none" w:sz="0" w:space="0" w:color="auto"/>
        <w:bottom w:val="none" w:sz="0" w:space="0" w:color="auto"/>
        <w:right w:val="none" w:sz="0" w:space="0" w:color="auto"/>
      </w:divBdr>
    </w:div>
    <w:div w:id="935595882">
      <w:bodyDiv w:val="1"/>
      <w:marLeft w:val="0"/>
      <w:marRight w:val="0"/>
      <w:marTop w:val="0"/>
      <w:marBottom w:val="0"/>
      <w:divBdr>
        <w:top w:val="none" w:sz="0" w:space="0" w:color="auto"/>
        <w:left w:val="none" w:sz="0" w:space="0" w:color="auto"/>
        <w:bottom w:val="none" w:sz="0" w:space="0" w:color="auto"/>
        <w:right w:val="none" w:sz="0" w:space="0" w:color="auto"/>
      </w:divBdr>
      <w:divsChild>
        <w:div w:id="336856840">
          <w:marLeft w:val="0"/>
          <w:marRight w:val="0"/>
          <w:marTop w:val="0"/>
          <w:marBottom w:val="0"/>
          <w:divBdr>
            <w:top w:val="none" w:sz="0" w:space="0" w:color="auto"/>
            <w:left w:val="none" w:sz="0" w:space="0" w:color="auto"/>
            <w:bottom w:val="none" w:sz="0" w:space="0" w:color="auto"/>
            <w:right w:val="none" w:sz="0" w:space="0" w:color="auto"/>
          </w:divBdr>
        </w:div>
      </w:divsChild>
    </w:div>
    <w:div w:id="988287898">
      <w:bodyDiv w:val="1"/>
      <w:marLeft w:val="0"/>
      <w:marRight w:val="0"/>
      <w:marTop w:val="0"/>
      <w:marBottom w:val="0"/>
      <w:divBdr>
        <w:top w:val="none" w:sz="0" w:space="0" w:color="auto"/>
        <w:left w:val="none" w:sz="0" w:space="0" w:color="auto"/>
        <w:bottom w:val="none" w:sz="0" w:space="0" w:color="auto"/>
        <w:right w:val="none" w:sz="0" w:space="0" w:color="auto"/>
      </w:divBdr>
    </w:div>
    <w:div w:id="1041520403">
      <w:bodyDiv w:val="1"/>
      <w:marLeft w:val="0"/>
      <w:marRight w:val="0"/>
      <w:marTop w:val="0"/>
      <w:marBottom w:val="0"/>
      <w:divBdr>
        <w:top w:val="none" w:sz="0" w:space="0" w:color="auto"/>
        <w:left w:val="none" w:sz="0" w:space="0" w:color="auto"/>
        <w:bottom w:val="none" w:sz="0" w:space="0" w:color="auto"/>
        <w:right w:val="none" w:sz="0" w:space="0" w:color="auto"/>
      </w:divBdr>
    </w:div>
    <w:div w:id="1108892595">
      <w:bodyDiv w:val="1"/>
      <w:marLeft w:val="0"/>
      <w:marRight w:val="0"/>
      <w:marTop w:val="0"/>
      <w:marBottom w:val="0"/>
      <w:divBdr>
        <w:top w:val="none" w:sz="0" w:space="0" w:color="auto"/>
        <w:left w:val="none" w:sz="0" w:space="0" w:color="auto"/>
        <w:bottom w:val="none" w:sz="0" w:space="0" w:color="auto"/>
        <w:right w:val="none" w:sz="0" w:space="0" w:color="auto"/>
      </w:divBdr>
      <w:divsChild>
        <w:div w:id="97275414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14667931">
              <w:marLeft w:val="0"/>
              <w:marRight w:val="0"/>
              <w:marTop w:val="0"/>
              <w:marBottom w:val="0"/>
              <w:divBdr>
                <w:top w:val="none" w:sz="0" w:space="0" w:color="auto"/>
                <w:left w:val="none" w:sz="0" w:space="0" w:color="auto"/>
                <w:bottom w:val="none" w:sz="0" w:space="0" w:color="auto"/>
                <w:right w:val="none" w:sz="0" w:space="0" w:color="auto"/>
              </w:divBdr>
              <w:divsChild>
                <w:div w:id="1143766918">
                  <w:marLeft w:val="0"/>
                  <w:marRight w:val="0"/>
                  <w:marTop w:val="0"/>
                  <w:marBottom w:val="0"/>
                  <w:divBdr>
                    <w:top w:val="none" w:sz="0" w:space="0" w:color="auto"/>
                    <w:left w:val="none" w:sz="0" w:space="0" w:color="auto"/>
                    <w:bottom w:val="none" w:sz="0" w:space="0" w:color="auto"/>
                    <w:right w:val="none" w:sz="0" w:space="0" w:color="auto"/>
                  </w:divBdr>
                  <w:divsChild>
                    <w:div w:id="1369722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063906">
      <w:bodyDiv w:val="1"/>
      <w:marLeft w:val="0"/>
      <w:marRight w:val="0"/>
      <w:marTop w:val="0"/>
      <w:marBottom w:val="0"/>
      <w:divBdr>
        <w:top w:val="none" w:sz="0" w:space="0" w:color="auto"/>
        <w:left w:val="none" w:sz="0" w:space="0" w:color="auto"/>
        <w:bottom w:val="none" w:sz="0" w:space="0" w:color="auto"/>
        <w:right w:val="none" w:sz="0" w:space="0" w:color="auto"/>
      </w:divBdr>
      <w:divsChild>
        <w:div w:id="369189927">
          <w:marLeft w:val="0"/>
          <w:marRight w:val="0"/>
          <w:marTop w:val="0"/>
          <w:marBottom w:val="0"/>
          <w:divBdr>
            <w:top w:val="none" w:sz="0" w:space="0" w:color="auto"/>
            <w:left w:val="none" w:sz="0" w:space="0" w:color="auto"/>
            <w:bottom w:val="none" w:sz="0" w:space="0" w:color="auto"/>
            <w:right w:val="none" w:sz="0" w:space="0" w:color="auto"/>
          </w:divBdr>
          <w:divsChild>
            <w:div w:id="226573627">
              <w:marLeft w:val="0"/>
              <w:marRight w:val="0"/>
              <w:marTop w:val="0"/>
              <w:marBottom w:val="0"/>
              <w:divBdr>
                <w:top w:val="none" w:sz="0" w:space="0" w:color="auto"/>
                <w:left w:val="none" w:sz="0" w:space="0" w:color="auto"/>
                <w:bottom w:val="none" w:sz="0" w:space="0" w:color="auto"/>
                <w:right w:val="none" w:sz="0" w:space="0" w:color="auto"/>
              </w:divBdr>
              <w:divsChild>
                <w:div w:id="1345789451">
                  <w:marLeft w:val="0"/>
                  <w:marRight w:val="0"/>
                  <w:marTop w:val="0"/>
                  <w:marBottom w:val="0"/>
                  <w:divBdr>
                    <w:top w:val="none" w:sz="0" w:space="0" w:color="auto"/>
                    <w:left w:val="none" w:sz="0" w:space="0" w:color="auto"/>
                    <w:bottom w:val="none" w:sz="0" w:space="0" w:color="auto"/>
                    <w:right w:val="none" w:sz="0" w:space="0" w:color="auto"/>
                  </w:divBdr>
                  <w:divsChild>
                    <w:div w:id="934439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468481">
          <w:marLeft w:val="0"/>
          <w:marRight w:val="0"/>
          <w:marTop w:val="0"/>
          <w:marBottom w:val="0"/>
          <w:divBdr>
            <w:top w:val="none" w:sz="0" w:space="0" w:color="auto"/>
            <w:left w:val="none" w:sz="0" w:space="0" w:color="auto"/>
            <w:bottom w:val="none" w:sz="0" w:space="0" w:color="auto"/>
            <w:right w:val="none" w:sz="0" w:space="0" w:color="auto"/>
          </w:divBdr>
          <w:divsChild>
            <w:div w:id="1845122623">
              <w:marLeft w:val="0"/>
              <w:marRight w:val="0"/>
              <w:marTop w:val="0"/>
              <w:marBottom w:val="0"/>
              <w:divBdr>
                <w:top w:val="none" w:sz="0" w:space="0" w:color="auto"/>
                <w:left w:val="none" w:sz="0" w:space="0" w:color="auto"/>
                <w:bottom w:val="none" w:sz="0" w:space="0" w:color="auto"/>
                <w:right w:val="none" w:sz="0" w:space="0" w:color="auto"/>
              </w:divBdr>
              <w:divsChild>
                <w:div w:id="1225750676">
                  <w:marLeft w:val="0"/>
                  <w:marRight w:val="0"/>
                  <w:marTop w:val="0"/>
                  <w:marBottom w:val="0"/>
                  <w:divBdr>
                    <w:top w:val="none" w:sz="0" w:space="0" w:color="auto"/>
                    <w:left w:val="none" w:sz="0" w:space="0" w:color="auto"/>
                    <w:bottom w:val="none" w:sz="0" w:space="0" w:color="auto"/>
                    <w:right w:val="none" w:sz="0" w:space="0" w:color="auto"/>
                  </w:divBdr>
                  <w:divsChild>
                    <w:div w:id="129548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0346538">
      <w:bodyDiv w:val="1"/>
      <w:marLeft w:val="0"/>
      <w:marRight w:val="0"/>
      <w:marTop w:val="0"/>
      <w:marBottom w:val="0"/>
      <w:divBdr>
        <w:top w:val="none" w:sz="0" w:space="0" w:color="auto"/>
        <w:left w:val="none" w:sz="0" w:space="0" w:color="auto"/>
        <w:bottom w:val="none" w:sz="0" w:space="0" w:color="auto"/>
        <w:right w:val="none" w:sz="0" w:space="0" w:color="auto"/>
      </w:divBdr>
      <w:divsChild>
        <w:div w:id="694692469">
          <w:marLeft w:val="0"/>
          <w:marRight w:val="0"/>
          <w:marTop w:val="0"/>
          <w:marBottom w:val="0"/>
          <w:divBdr>
            <w:top w:val="none" w:sz="0" w:space="0" w:color="auto"/>
            <w:left w:val="none" w:sz="0" w:space="0" w:color="auto"/>
            <w:bottom w:val="none" w:sz="0" w:space="0" w:color="auto"/>
            <w:right w:val="none" w:sz="0" w:space="0" w:color="auto"/>
          </w:divBdr>
        </w:div>
        <w:div w:id="1625504677">
          <w:marLeft w:val="0"/>
          <w:marRight w:val="0"/>
          <w:marTop w:val="0"/>
          <w:marBottom w:val="0"/>
          <w:divBdr>
            <w:top w:val="none" w:sz="0" w:space="0" w:color="auto"/>
            <w:left w:val="none" w:sz="0" w:space="0" w:color="auto"/>
            <w:bottom w:val="none" w:sz="0" w:space="0" w:color="auto"/>
            <w:right w:val="none" w:sz="0" w:space="0" w:color="auto"/>
          </w:divBdr>
        </w:div>
        <w:div w:id="1203130520">
          <w:marLeft w:val="0"/>
          <w:marRight w:val="0"/>
          <w:marTop w:val="0"/>
          <w:marBottom w:val="0"/>
          <w:divBdr>
            <w:top w:val="none" w:sz="0" w:space="0" w:color="auto"/>
            <w:left w:val="none" w:sz="0" w:space="0" w:color="auto"/>
            <w:bottom w:val="none" w:sz="0" w:space="0" w:color="auto"/>
            <w:right w:val="none" w:sz="0" w:space="0" w:color="auto"/>
          </w:divBdr>
        </w:div>
        <w:div w:id="2046715810">
          <w:marLeft w:val="0"/>
          <w:marRight w:val="0"/>
          <w:marTop w:val="0"/>
          <w:marBottom w:val="0"/>
          <w:divBdr>
            <w:top w:val="none" w:sz="0" w:space="0" w:color="auto"/>
            <w:left w:val="none" w:sz="0" w:space="0" w:color="auto"/>
            <w:bottom w:val="none" w:sz="0" w:space="0" w:color="auto"/>
            <w:right w:val="none" w:sz="0" w:space="0" w:color="auto"/>
          </w:divBdr>
        </w:div>
        <w:div w:id="1442608559">
          <w:marLeft w:val="0"/>
          <w:marRight w:val="0"/>
          <w:marTop w:val="0"/>
          <w:marBottom w:val="0"/>
          <w:divBdr>
            <w:top w:val="none" w:sz="0" w:space="0" w:color="auto"/>
            <w:left w:val="none" w:sz="0" w:space="0" w:color="auto"/>
            <w:bottom w:val="none" w:sz="0" w:space="0" w:color="auto"/>
            <w:right w:val="none" w:sz="0" w:space="0" w:color="auto"/>
          </w:divBdr>
        </w:div>
      </w:divsChild>
    </w:div>
    <w:div w:id="1467970223">
      <w:bodyDiv w:val="1"/>
      <w:marLeft w:val="0"/>
      <w:marRight w:val="0"/>
      <w:marTop w:val="0"/>
      <w:marBottom w:val="0"/>
      <w:divBdr>
        <w:top w:val="none" w:sz="0" w:space="0" w:color="auto"/>
        <w:left w:val="none" w:sz="0" w:space="0" w:color="auto"/>
        <w:bottom w:val="none" w:sz="0" w:space="0" w:color="auto"/>
        <w:right w:val="none" w:sz="0" w:space="0" w:color="auto"/>
      </w:divBdr>
      <w:divsChild>
        <w:div w:id="168571429">
          <w:marLeft w:val="0"/>
          <w:marRight w:val="0"/>
          <w:marTop w:val="0"/>
          <w:marBottom w:val="0"/>
          <w:divBdr>
            <w:top w:val="none" w:sz="0" w:space="0" w:color="auto"/>
            <w:left w:val="none" w:sz="0" w:space="0" w:color="auto"/>
            <w:bottom w:val="none" w:sz="0" w:space="0" w:color="auto"/>
            <w:right w:val="none" w:sz="0" w:space="0" w:color="auto"/>
          </w:divBdr>
        </w:div>
      </w:divsChild>
    </w:div>
    <w:div w:id="1552687281">
      <w:bodyDiv w:val="1"/>
      <w:marLeft w:val="0"/>
      <w:marRight w:val="0"/>
      <w:marTop w:val="0"/>
      <w:marBottom w:val="0"/>
      <w:divBdr>
        <w:top w:val="none" w:sz="0" w:space="0" w:color="auto"/>
        <w:left w:val="none" w:sz="0" w:space="0" w:color="auto"/>
        <w:bottom w:val="none" w:sz="0" w:space="0" w:color="auto"/>
        <w:right w:val="none" w:sz="0" w:space="0" w:color="auto"/>
      </w:divBdr>
    </w:div>
    <w:div w:id="1557349115">
      <w:bodyDiv w:val="1"/>
      <w:marLeft w:val="0"/>
      <w:marRight w:val="0"/>
      <w:marTop w:val="0"/>
      <w:marBottom w:val="0"/>
      <w:divBdr>
        <w:top w:val="none" w:sz="0" w:space="0" w:color="auto"/>
        <w:left w:val="none" w:sz="0" w:space="0" w:color="auto"/>
        <w:bottom w:val="none" w:sz="0" w:space="0" w:color="auto"/>
        <w:right w:val="none" w:sz="0" w:space="0" w:color="auto"/>
      </w:divBdr>
      <w:divsChild>
        <w:div w:id="710959977">
          <w:marLeft w:val="0"/>
          <w:marRight w:val="0"/>
          <w:marTop w:val="0"/>
          <w:marBottom w:val="0"/>
          <w:divBdr>
            <w:top w:val="none" w:sz="0" w:space="0" w:color="auto"/>
            <w:left w:val="none" w:sz="0" w:space="0" w:color="auto"/>
            <w:bottom w:val="none" w:sz="0" w:space="0" w:color="auto"/>
            <w:right w:val="none" w:sz="0" w:space="0" w:color="auto"/>
          </w:divBdr>
        </w:div>
      </w:divsChild>
    </w:div>
    <w:div w:id="1582057855">
      <w:bodyDiv w:val="1"/>
      <w:marLeft w:val="0"/>
      <w:marRight w:val="0"/>
      <w:marTop w:val="0"/>
      <w:marBottom w:val="0"/>
      <w:divBdr>
        <w:top w:val="none" w:sz="0" w:space="0" w:color="auto"/>
        <w:left w:val="none" w:sz="0" w:space="0" w:color="auto"/>
        <w:bottom w:val="none" w:sz="0" w:space="0" w:color="auto"/>
        <w:right w:val="none" w:sz="0" w:space="0" w:color="auto"/>
      </w:divBdr>
    </w:div>
    <w:div w:id="1607611448">
      <w:bodyDiv w:val="1"/>
      <w:marLeft w:val="0"/>
      <w:marRight w:val="0"/>
      <w:marTop w:val="0"/>
      <w:marBottom w:val="0"/>
      <w:divBdr>
        <w:top w:val="none" w:sz="0" w:space="0" w:color="auto"/>
        <w:left w:val="none" w:sz="0" w:space="0" w:color="auto"/>
        <w:bottom w:val="none" w:sz="0" w:space="0" w:color="auto"/>
        <w:right w:val="none" w:sz="0" w:space="0" w:color="auto"/>
      </w:divBdr>
      <w:divsChild>
        <w:div w:id="1995720271">
          <w:marLeft w:val="0"/>
          <w:marRight w:val="0"/>
          <w:marTop w:val="0"/>
          <w:marBottom w:val="240"/>
          <w:divBdr>
            <w:top w:val="none" w:sz="0" w:space="0" w:color="auto"/>
            <w:left w:val="none" w:sz="0" w:space="0" w:color="auto"/>
            <w:bottom w:val="none" w:sz="0" w:space="0" w:color="auto"/>
            <w:right w:val="none" w:sz="0" w:space="0" w:color="auto"/>
          </w:divBdr>
        </w:div>
        <w:div w:id="1844515824">
          <w:marLeft w:val="0"/>
          <w:marRight w:val="0"/>
          <w:marTop w:val="0"/>
          <w:marBottom w:val="240"/>
          <w:divBdr>
            <w:top w:val="none" w:sz="0" w:space="0" w:color="auto"/>
            <w:left w:val="none" w:sz="0" w:space="0" w:color="auto"/>
            <w:bottom w:val="none" w:sz="0" w:space="0" w:color="auto"/>
            <w:right w:val="none" w:sz="0" w:space="0" w:color="auto"/>
          </w:divBdr>
        </w:div>
      </w:divsChild>
    </w:div>
    <w:div w:id="1622148973">
      <w:bodyDiv w:val="1"/>
      <w:marLeft w:val="0"/>
      <w:marRight w:val="0"/>
      <w:marTop w:val="0"/>
      <w:marBottom w:val="0"/>
      <w:divBdr>
        <w:top w:val="none" w:sz="0" w:space="0" w:color="auto"/>
        <w:left w:val="none" w:sz="0" w:space="0" w:color="auto"/>
        <w:bottom w:val="none" w:sz="0" w:space="0" w:color="auto"/>
        <w:right w:val="none" w:sz="0" w:space="0" w:color="auto"/>
      </w:divBdr>
      <w:divsChild>
        <w:div w:id="2125272775">
          <w:blockQuote w:val="1"/>
          <w:marLeft w:val="720"/>
          <w:marRight w:val="720"/>
          <w:marTop w:val="100"/>
          <w:marBottom w:val="100"/>
          <w:divBdr>
            <w:top w:val="none" w:sz="0" w:space="0" w:color="auto"/>
            <w:left w:val="none" w:sz="0" w:space="0" w:color="auto"/>
            <w:bottom w:val="none" w:sz="0" w:space="0" w:color="auto"/>
            <w:right w:val="none" w:sz="0" w:space="0" w:color="auto"/>
          </w:divBdr>
        </w:div>
        <w:div w:id="1328707053">
          <w:blockQuote w:val="1"/>
          <w:marLeft w:val="720"/>
          <w:marRight w:val="720"/>
          <w:marTop w:val="100"/>
          <w:marBottom w:val="100"/>
          <w:divBdr>
            <w:top w:val="none" w:sz="0" w:space="0" w:color="auto"/>
            <w:left w:val="none" w:sz="0" w:space="0" w:color="auto"/>
            <w:bottom w:val="none" w:sz="0" w:space="0" w:color="auto"/>
            <w:right w:val="none" w:sz="0" w:space="0" w:color="auto"/>
          </w:divBdr>
        </w:div>
        <w:div w:id="640119472">
          <w:blockQuote w:val="1"/>
          <w:marLeft w:val="720"/>
          <w:marRight w:val="720"/>
          <w:marTop w:val="100"/>
          <w:marBottom w:val="100"/>
          <w:divBdr>
            <w:top w:val="none" w:sz="0" w:space="0" w:color="auto"/>
            <w:left w:val="none" w:sz="0" w:space="0" w:color="auto"/>
            <w:bottom w:val="none" w:sz="0" w:space="0" w:color="auto"/>
            <w:right w:val="none" w:sz="0" w:space="0" w:color="auto"/>
          </w:divBdr>
        </w:div>
        <w:div w:id="50472301">
          <w:marLeft w:val="0"/>
          <w:marRight w:val="0"/>
          <w:marTop w:val="0"/>
          <w:marBottom w:val="0"/>
          <w:divBdr>
            <w:top w:val="none" w:sz="0" w:space="0" w:color="auto"/>
            <w:left w:val="none" w:sz="0" w:space="0" w:color="auto"/>
            <w:bottom w:val="none" w:sz="0" w:space="0" w:color="auto"/>
            <w:right w:val="none" w:sz="0" w:space="0" w:color="auto"/>
          </w:divBdr>
        </w:div>
      </w:divsChild>
    </w:div>
    <w:div w:id="1827160983">
      <w:bodyDiv w:val="1"/>
      <w:marLeft w:val="0"/>
      <w:marRight w:val="0"/>
      <w:marTop w:val="0"/>
      <w:marBottom w:val="0"/>
      <w:divBdr>
        <w:top w:val="none" w:sz="0" w:space="0" w:color="auto"/>
        <w:left w:val="none" w:sz="0" w:space="0" w:color="auto"/>
        <w:bottom w:val="none" w:sz="0" w:space="0" w:color="auto"/>
        <w:right w:val="none" w:sz="0" w:space="0" w:color="auto"/>
      </w:divBdr>
    </w:div>
    <w:div w:id="1931889670">
      <w:bodyDiv w:val="1"/>
      <w:marLeft w:val="0"/>
      <w:marRight w:val="0"/>
      <w:marTop w:val="0"/>
      <w:marBottom w:val="0"/>
      <w:divBdr>
        <w:top w:val="none" w:sz="0" w:space="0" w:color="auto"/>
        <w:left w:val="none" w:sz="0" w:space="0" w:color="auto"/>
        <w:bottom w:val="none" w:sz="0" w:space="0" w:color="auto"/>
        <w:right w:val="none" w:sz="0" w:space="0" w:color="auto"/>
      </w:divBdr>
    </w:div>
    <w:div w:id="19735557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dimad.org" TargetMode="External"/><Relationship Id="rId18" Type="http://schemas.openxmlformats.org/officeDocument/2006/relationships/hyperlink" Target="http://www.filmaffinity.com/es/search.php?stype=director&amp;sn&amp;stext=Carlos%20C%C3%A9sar%20Arbel%C3%A1ez" TargetMode="External"/><Relationship Id="rId3" Type="http://schemas.microsoft.com/office/2007/relationships/stylesWithEffects" Target="stylesWithEffect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hyperlink" Target="http://www.filmaffinity.com/es/search.php?stype=director&amp;sn&amp;stext=Wim%20Wenders" TargetMode="External"/><Relationship Id="rId2" Type="http://schemas.openxmlformats.org/officeDocument/2006/relationships/styles" Target="styles.xml"/><Relationship Id="rId16" Type="http://schemas.openxmlformats.org/officeDocument/2006/relationships/hyperlink" Target="http://www.filmaffinity.com/es/search.php?stype=director&amp;sn&amp;stext=Pablo%20Stoll" TargetMode="External"/><Relationship Id="rId20" Type="http://schemas.openxmlformats.org/officeDocument/2006/relationships/hyperlink" Target="http://www.euskomedia.org/aunamendi/104738"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s://www.dropbox.com/s/v63yfmjxhs2y8sj/BAL2015%20Dossier%20Resumen.pdf?dl=0" TargetMode="External"/><Relationship Id="rId5" Type="http://schemas.openxmlformats.org/officeDocument/2006/relationships/webSettings" Target="webSettings.xml"/><Relationship Id="rId15" Type="http://schemas.openxmlformats.org/officeDocument/2006/relationships/hyperlink" Target="http://www.filmaffinity.com/es/search.php?stype=director&amp;sn&amp;stext=Juan%20Pablo%20Rebella" TargetMode="External"/><Relationship Id="rId10" Type="http://schemas.openxmlformats.org/officeDocument/2006/relationships/hyperlink" Target="http://www.as20.org/bal/" TargetMode="External"/><Relationship Id="rId19" Type="http://schemas.openxmlformats.org/officeDocument/2006/relationships/hyperlink" Target="http://www.filmaffinity.com/es/search.php?stype=director&amp;sn&amp;stext=Dami%C3%A1n%20Szifr%C3%B3n" TargetMode="Externa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hyperlink" Target="http://www.historiaenobres.net/" TargetMode="External"/><Relationship Id="rId22"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20</Pages>
  <Words>7825</Words>
  <Characters>43038</Characters>
  <Application>Microsoft Office Word</Application>
  <DocSecurity>0</DocSecurity>
  <Lines>358</Lines>
  <Paragraphs>101</Paragraphs>
  <ScaleCrop>false</ScaleCrop>
  <HeadingPairs>
    <vt:vector size="2" baseType="variant">
      <vt:variant>
        <vt:lpstr>Título</vt:lpstr>
      </vt:variant>
      <vt:variant>
        <vt:i4>1</vt:i4>
      </vt:variant>
    </vt:vector>
  </HeadingPairs>
  <TitlesOfParts>
    <vt:vector size="1" baseType="lpstr">
      <vt:lpstr/>
    </vt:vector>
  </TitlesOfParts>
  <Company>Universidad de Navarra</Company>
  <LinksUpToDate>false</LinksUpToDate>
  <CharactersWithSpaces>50762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José Manuel Pozo Municio</dc:creator>
  <cp:lastModifiedBy>Servicios Informáticos</cp:lastModifiedBy>
  <cp:revision>2</cp:revision>
  <cp:lastPrinted>2017-03-22T08:56:00Z</cp:lastPrinted>
  <dcterms:created xsi:type="dcterms:W3CDTF">2017-04-20T08:07:00Z</dcterms:created>
  <dcterms:modified xsi:type="dcterms:W3CDTF">2017-04-20T08:07:00Z</dcterms:modified>
</cp:coreProperties>
</file>